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77E85" w14:textId="2EF95A2E" w:rsidR="00F73ABE" w:rsidRDefault="00F73ABE" w:rsidP="007B7956">
      <w:pPr>
        <w:shd w:val="clear" w:color="auto" w:fill="FFFFFF"/>
        <w:spacing w:before="120" w:after="0" w:line="240" w:lineRule="auto"/>
        <w:jc w:val="center"/>
        <w:rPr>
          <w:rFonts w:ascii="Arial Black" w:eastAsia="Times New Roman" w:hAnsi="Arial Black" w:cs="Arial"/>
          <w:color w:val="202122"/>
          <w:kern w:val="0"/>
          <w:sz w:val="40"/>
          <w:szCs w:val="40"/>
          <w:lang w:eastAsia="pt-BR"/>
          <w14:ligatures w14:val="none"/>
        </w:rPr>
      </w:pPr>
      <w:bookmarkStart w:id="0" w:name="_Hlk167958556"/>
      <w:bookmarkEnd w:id="0"/>
      <w:r>
        <w:rPr>
          <w:rFonts w:ascii="Arial Black" w:eastAsia="Times New Roman" w:hAnsi="Arial Black" w:cs="Arial"/>
          <w:color w:val="202122"/>
          <w:kern w:val="0"/>
          <w:sz w:val="40"/>
          <w:szCs w:val="40"/>
          <w:lang w:eastAsia="pt-BR"/>
          <w14:ligatures w14:val="none"/>
        </w:rPr>
        <w:t>IMPORTÂNCIA DA RADIAÇÃO SOLAR E DOS VULÇÕES</w:t>
      </w:r>
      <w:r w:rsidR="00EA32F0">
        <w:rPr>
          <w:rFonts w:ascii="Arial Black" w:eastAsia="Times New Roman" w:hAnsi="Arial Black" w:cs="Arial"/>
          <w:color w:val="202122"/>
          <w:kern w:val="0"/>
          <w:sz w:val="40"/>
          <w:szCs w:val="40"/>
          <w:lang w:eastAsia="pt-BR"/>
          <w14:ligatures w14:val="none"/>
        </w:rPr>
        <w:t xml:space="preserve"> NO</w:t>
      </w:r>
      <w:r>
        <w:rPr>
          <w:rFonts w:ascii="Arial Black" w:eastAsia="Times New Roman" w:hAnsi="Arial Black" w:cs="Arial"/>
          <w:color w:val="202122"/>
          <w:kern w:val="0"/>
          <w:sz w:val="40"/>
          <w:szCs w:val="40"/>
          <w:lang w:eastAsia="pt-BR"/>
          <w14:ligatures w14:val="none"/>
        </w:rPr>
        <w:t xml:space="preserve"> </w:t>
      </w:r>
      <w:r w:rsidR="005C2127">
        <w:rPr>
          <w:rFonts w:ascii="Arial Black" w:eastAsia="Times New Roman" w:hAnsi="Arial Black" w:cs="Arial"/>
          <w:color w:val="202122"/>
          <w:kern w:val="0"/>
          <w:sz w:val="40"/>
          <w:szCs w:val="40"/>
          <w:lang w:eastAsia="pt-BR"/>
          <w14:ligatures w14:val="none"/>
        </w:rPr>
        <w:t>AQUECIMENTO DAS ÁGUAS OCEÂNICAS</w:t>
      </w:r>
      <w:r>
        <w:rPr>
          <w:rFonts w:ascii="Arial Black" w:eastAsia="Times New Roman" w:hAnsi="Arial Black" w:cs="Arial"/>
          <w:color w:val="202122"/>
          <w:kern w:val="0"/>
          <w:sz w:val="40"/>
          <w:szCs w:val="40"/>
          <w:lang w:eastAsia="pt-BR"/>
          <w14:ligatures w14:val="none"/>
        </w:rPr>
        <w:t>,</w:t>
      </w:r>
      <w:r w:rsidR="005C2127">
        <w:rPr>
          <w:rFonts w:ascii="Arial Black" w:eastAsia="Times New Roman" w:hAnsi="Arial Black" w:cs="Arial"/>
          <w:color w:val="202122"/>
          <w:kern w:val="0"/>
          <w:sz w:val="40"/>
          <w:szCs w:val="40"/>
          <w:lang w:eastAsia="pt-BR"/>
          <w14:ligatures w14:val="none"/>
        </w:rPr>
        <w:t xml:space="preserve"> VARIAÇÕES CLIMÁTICAS </w:t>
      </w:r>
      <w:r>
        <w:rPr>
          <w:rFonts w:ascii="Arial Black" w:eastAsia="Times New Roman" w:hAnsi="Arial Black" w:cs="Arial"/>
          <w:color w:val="202122"/>
          <w:kern w:val="0"/>
          <w:sz w:val="40"/>
          <w:szCs w:val="40"/>
          <w:lang w:eastAsia="pt-BR"/>
          <w14:ligatures w14:val="none"/>
        </w:rPr>
        <w:t>E OCORRÊNCIAS CHUVAS FORTES</w:t>
      </w:r>
    </w:p>
    <w:p w14:paraId="6397E3D8" w14:textId="6413F67B" w:rsidR="00AB7468" w:rsidRDefault="00AB7468" w:rsidP="007B7956">
      <w:pPr>
        <w:shd w:val="clear" w:color="auto" w:fill="FFFFFF"/>
        <w:spacing w:before="120" w:after="0" w:line="240" w:lineRule="auto"/>
        <w:jc w:val="center"/>
        <w:rPr>
          <w:rFonts w:ascii="Arial Black" w:eastAsia="Times New Roman" w:hAnsi="Arial Black" w:cs="Arial"/>
          <w:color w:val="202122"/>
          <w:kern w:val="0"/>
          <w:sz w:val="40"/>
          <w:szCs w:val="40"/>
          <w:lang w:eastAsia="pt-BR"/>
          <w14:ligatures w14:val="none"/>
        </w:rPr>
      </w:pPr>
      <w:r>
        <w:rPr>
          <w:rFonts w:ascii="Arial Black" w:eastAsia="Times New Roman" w:hAnsi="Arial Black" w:cs="Arial"/>
          <w:color w:val="202122"/>
          <w:kern w:val="0"/>
          <w:sz w:val="40"/>
          <w:szCs w:val="40"/>
          <w:lang w:eastAsia="pt-BR"/>
          <w14:ligatures w14:val="none"/>
        </w:rPr>
        <w:t xml:space="preserve">AS CHUVAS </w:t>
      </w:r>
      <w:r w:rsidR="005C2127">
        <w:rPr>
          <w:rFonts w:ascii="Arial Black" w:eastAsia="Times New Roman" w:hAnsi="Arial Black" w:cs="Arial"/>
          <w:color w:val="202122"/>
          <w:kern w:val="0"/>
          <w:sz w:val="40"/>
          <w:szCs w:val="40"/>
          <w:lang w:eastAsia="pt-BR"/>
          <w14:ligatures w14:val="none"/>
        </w:rPr>
        <w:t>N</w:t>
      </w:r>
      <w:r>
        <w:rPr>
          <w:rFonts w:ascii="Arial Black" w:eastAsia="Times New Roman" w:hAnsi="Arial Black" w:cs="Arial"/>
          <w:color w:val="202122"/>
          <w:kern w:val="0"/>
          <w:sz w:val="40"/>
          <w:szCs w:val="40"/>
          <w:lang w:eastAsia="pt-BR"/>
          <w14:ligatures w14:val="none"/>
        </w:rPr>
        <w:t>OS ANOS TERMINADOS EM QU</w:t>
      </w:r>
      <w:r w:rsidR="006B2DA0">
        <w:rPr>
          <w:rFonts w:ascii="Arial Black" w:eastAsia="Times New Roman" w:hAnsi="Arial Black" w:cs="Arial"/>
          <w:color w:val="202122"/>
          <w:kern w:val="0"/>
          <w:sz w:val="40"/>
          <w:szCs w:val="40"/>
          <w:lang w:eastAsia="pt-BR"/>
          <w14:ligatures w14:val="none"/>
        </w:rPr>
        <w:t>A</w:t>
      </w:r>
      <w:r>
        <w:rPr>
          <w:rFonts w:ascii="Arial Black" w:eastAsia="Times New Roman" w:hAnsi="Arial Black" w:cs="Arial"/>
          <w:color w:val="202122"/>
          <w:kern w:val="0"/>
          <w:sz w:val="40"/>
          <w:szCs w:val="40"/>
          <w:lang w:eastAsia="pt-BR"/>
          <w14:ligatures w14:val="none"/>
        </w:rPr>
        <w:t>TRO</w:t>
      </w:r>
      <w:r w:rsidR="005C2127" w:rsidRPr="005C2127">
        <w:rPr>
          <w:rFonts w:ascii="Arial Black" w:eastAsia="Times New Roman" w:hAnsi="Arial Black" w:cs="Arial"/>
          <w:color w:val="202122"/>
          <w:kern w:val="0"/>
          <w:sz w:val="40"/>
          <w:szCs w:val="40"/>
          <w:lang w:eastAsia="pt-BR"/>
          <w14:ligatures w14:val="none"/>
        </w:rPr>
        <w:t xml:space="preserve"> </w:t>
      </w:r>
      <w:r w:rsidR="005C2127">
        <w:rPr>
          <w:rFonts w:ascii="Arial Black" w:eastAsia="Times New Roman" w:hAnsi="Arial Black" w:cs="Arial"/>
          <w:color w:val="202122"/>
          <w:kern w:val="0"/>
          <w:sz w:val="40"/>
          <w:szCs w:val="40"/>
          <w:lang w:eastAsia="pt-BR"/>
          <w14:ligatures w14:val="none"/>
        </w:rPr>
        <w:t>E AS CHUVAS NO ANO DE 1924</w:t>
      </w:r>
    </w:p>
    <w:p w14:paraId="7B2C6BE3" w14:textId="77777777" w:rsidR="00EA32F0" w:rsidRDefault="00EA32F0" w:rsidP="005C2127">
      <w:pPr>
        <w:jc w:val="center"/>
        <w:rPr>
          <w:rFonts w:ascii="Arial Black" w:hAnsi="Arial Black"/>
          <w:b/>
          <w:bCs/>
          <w:sz w:val="28"/>
          <w:szCs w:val="28"/>
        </w:rPr>
      </w:pPr>
    </w:p>
    <w:p w14:paraId="6C6021E4" w14:textId="39F19D8F" w:rsidR="005C2127" w:rsidRDefault="002E75D8" w:rsidP="005C2127">
      <w:pPr>
        <w:jc w:val="center"/>
        <w:rPr>
          <w:rFonts w:ascii="Arial Black" w:hAnsi="Arial Black"/>
          <w:b/>
          <w:bCs/>
          <w:sz w:val="28"/>
          <w:szCs w:val="28"/>
        </w:rPr>
      </w:pPr>
      <w:r>
        <w:rPr>
          <w:rFonts w:ascii="Arial Black" w:hAnsi="Arial Black"/>
          <w:b/>
          <w:bCs/>
          <w:sz w:val="28"/>
          <w:szCs w:val="28"/>
        </w:rPr>
        <w:t xml:space="preserve">Prof. </w:t>
      </w:r>
      <w:r w:rsidR="005C2127" w:rsidRPr="00937620">
        <w:rPr>
          <w:rFonts w:ascii="Arial Black" w:hAnsi="Arial Black"/>
          <w:b/>
          <w:bCs/>
          <w:sz w:val="28"/>
          <w:szCs w:val="28"/>
        </w:rPr>
        <w:t>Mário de Miranda Vilas Boas Ramos Leitão</w:t>
      </w:r>
    </w:p>
    <w:p w14:paraId="44E52ADB" w14:textId="536E596E" w:rsidR="00EA32F0" w:rsidRDefault="00EA32F0" w:rsidP="005C2127">
      <w:pPr>
        <w:jc w:val="center"/>
        <w:rPr>
          <w:rFonts w:ascii="Arial Black" w:hAnsi="Arial Black"/>
          <w:b/>
          <w:bCs/>
          <w:sz w:val="28"/>
          <w:szCs w:val="28"/>
        </w:rPr>
      </w:pPr>
      <w:r>
        <w:rPr>
          <w:rFonts w:ascii="Arial Black" w:hAnsi="Arial Black"/>
          <w:b/>
          <w:bCs/>
          <w:sz w:val="28"/>
          <w:szCs w:val="28"/>
        </w:rPr>
        <w:t>(Doutor em Meteorologia)</w:t>
      </w:r>
    </w:p>
    <w:p w14:paraId="26A977DA" w14:textId="77777777" w:rsidR="005C2127" w:rsidRPr="00330313" w:rsidRDefault="005C2127" w:rsidP="005C2127">
      <w:pPr>
        <w:spacing w:after="0" w:line="240" w:lineRule="auto"/>
        <w:jc w:val="center"/>
        <w:rPr>
          <w:rFonts w:ascii="Arial Black" w:hAnsi="Arial Black"/>
          <w:b/>
          <w:bCs/>
          <w:sz w:val="44"/>
          <w:szCs w:val="44"/>
        </w:rPr>
      </w:pPr>
      <w:r w:rsidRPr="00330313">
        <w:rPr>
          <w:rFonts w:ascii="Arial Black" w:hAnsi="Arial Black"/>
          <w:b/>
          <w:bCs/>
          <w:sz w:val="44"/>
          <w:szCs w:val="44"/>
        </w:rPr>
        <w:t>UNIVERSIDADE FEDERAL DO VALE DO SÃO FRANSCISCO - UNIVASF</w:t>
      </w:r>
    </w:p>
    <w:p w14:paraId="4E679B8B" w14:textId="77777777" w:rsidR="005C2127" w:rsidRPr="00330313" w:rsidRDefault="005C2127" w:rsidP="005C2127">
      <w:pPr>
        <w:spacing w:after="0" w:line="240" w:lineRule="auto"/>
        <w:jc w:val="center"/>
        <w:rPr>
          <w:rFonts w:ascii="Arial Black" w:hAnsi="Arial Black"/>
          <w:b/>
          <w:bCs/>
          <w:sz w:val="32"/>
          <w:szCs w:val="32"/>
        </w:rPr>
      </w:pPr>
      <w:r w:rsidRPr="00330313">
        <w:rPr>
          <w:rFonts w:ascii="Arial Black" w:hAnsi="Arial Black"/>
          <w:b/>
          <w:bCs/>
          <w:sz w:val="32"/>
          <w:szCs w:val="32"/>
        </w:rPr>
        <w:t>PROFESSOR DO COLEGIADO DE ENGENHARIA AGRÍCOLA E AMBIENTAL - CENAMB</w:t>
      </w:r>
    </w:p>
    <w:p w14:paraId="77C709EC" w14:textId="77777777" w:rsidR="005C2127" w:rsidRPr="00330313" w:rsidRDefault="005C2127" w:rsidP="005C2127">
      <w:pPr>
        <w:spacing w:after="0" w:line="240" w:lineRule="auto"/>
        <w:jc w:val="center"/>
        <w:rPr>
          <w:rFonts w:ascii="Arial Black" w:hAnsi="Arial Black"/>
          <w:b/>
          <w:bCs/>
          <w:sz w:val="32"/>
          <w:szCs w:val="32"/>
        </w:rPr>
      </w:pPr>
      <w:r w:rsidRPr="00330313">
        <w:rPr>
          <w:rFonts w:ascii="Arial Black" w:hAnsi="Arial Black"/>
          <w:b/>
          <w:bCs/>
          <w:sz w:val="32"/>
          <w:szCs w:val="32"/>
        </w:rPr>
        <w:t>COORDENADOR DO LABORATÓRIO DE METEOROLOGIA – LABMET/UNIVASF</w:t>
      </w:r>
    </w:p>
    <w:p w14:paraId="29D48830" w14:textId="77777777" w:rsidR="005C2127" w:rsidRDefault="005C2127" w:rsidP="005C2127">
      <w:pPr>
        <w:jc w:val="both"/>
        <w:rPr>
          <w:b/>
          <w:bCs/>
          <w:sz w:val="28"/>
          <w:szCs w:val="28"/>
        </w:rPr>
      </w:pPr>
    </w:p>
    <w:p w14:paraId="69D4DEE5" w14:textId="77777777" w:rsidR="002E75D8" w:rsidRDefault="00135E63" w:rsidP="00F8404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Nesta matéria serão abordados</w:t>
      </w:r>
      <w:r w:rsidR="002E75D8">
        <w:rPr>
          <w:rFonts w:ascii="Arial Black" w:eastAsia="Times New Roman" w:hAnsi="Arial Black" w:cs="Arial"/>
          <w:color w:val="202122"/>
          <w:kern w:val="0"/>
          <w:sz w:val="28"/>
          <w:szCs w:val="28"/>
          <w:lang w:eastAsia="pt-BR"/>
          <w14:ligatures w14:val="none"/>
        </w:rPr>
        <w:t xml:space="preserve"> os seguintes assuntos</w:t>
      </w:r>
      <w:r>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o papel da</w:t>
      </w:r>
      <w:r>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incidência</w:t>
      </w:r>
      <w:r>
        <w:rPr>
          <w:rFonts w:ascii="Arial Black" w:eastAsia="Times New Roman" w:hAnsi="Arial Black" w:cs="Arial"/>
          <w:color w:val="202122"/>
          <w:kern w:val="0"/>
          <w:sz w:val="28"/>
          <w:szCs w:val="28"/>
          <w:lang w:eastAsia="pt-BR"/>
          <w14:ligatures w14:val="none"/>
        </w:rPr>
        <w:t xml:space="preserve"> da radiação solar e </w:t>
      </w:r>
      <w:r w:rsidR="002E75D8">
        <w:rPr>
          <w:rFonts w:ascii="Arial Black" w:eastAsia="Times New Roman" w:hAnsi="Arial Black" w:cs="Arial"/>
          <w:color w:val="202122"/>
          <w:kern w:val="0"/>
          <w:sz w:val="28"/>
          <w:szCs w:val="28"/>
          <w:lang w:eastAsia="pt-BR"/>
          <w14:ligatures w14:val="none"/>
        </w:rPr>
        <w:t xml:space="preserve">os efeitos </w:t>
      </w:r>
      <w:r>
        <w:rPr>
          <w:rFonts w:ascii="Arial Black" w:eastAsia="Times New Roman" w:hAnsi="Arial Black" w:cs="Arial"/>
          <w:color w:val="202122"/>
          <w:kern w:val="0"/>
          <w:sz w:val="28"/>
          <w:szCs w:val="28"/>
          <w:lang w:eastAsia="pt-BR"/>
          <w14:ligatures w14:val="none"/>
        </w:rPr>
        <w:t xml:space="preserve">dos vulcões </w:t>
      </w:r>
      <w:r w:rsidR="002E75D8">
        <w:rPr>
          <w:rFonts w:ascii="Arial Black" w:eastAsia="Times New Roman" w:hAnsi="Arial Black" w:cs="Arial"/>
          <w:color w:val="202122"/>
          <w:kern w:val="0"/>
          <w:sz w:val="28"/>
          <w:szCs w:val="28"/>
          <w:lang w:eastAsia="pt-BR"/>
          <w14:ligatures w14:val="none"/>
        </w:rPr>
        <w:t>existentes dentro dos oceanos no</w:t>
      </w:r>
      <w:r>
        <w:rPr>
          <w:rFonts w:ascii="Arial Black" w:eastAsia="Times New Roman" w:hAnsi="Arial Black" w:cs="Arial"/>
          <w:color w:val="202122"/>
          <w:kern w:val="0"/>
          <w:sz w:val="28"/>
          <w:szCs w:val="28"/>
          <w:lang w:eastAsia="pt-BR"/>
          <w14:ligatures w14:val="none"/>
        </w:rPr>
        <w:t xml:space="preserve"> aquecimento das águas oce</w:t>
      </w:r>
      <w:r w:rsidR="002E75D8">
        <w:rPr>
          <w:rFonts w:ascii="Arial Black" w:eastAsia="Times New Roman" w:hAnsi="Arial Black" w:cs="Arial"/>
          <w:color w:val="202122"/>
          <w:kern w:val="0"/>
          <w:sz w:val="28"/>
          <w:szCs w:val="28"/>
          <w:lang w:eastAsia="pt-BR"/>
          <w14:ligatures w14:val="none"/>
        </w:rPr>
        <w:t>ânica</w:t>
      </w:r>
      <w:r>
        <w:rPr>
          <w:rFonts w:ascii="Arial Black" w:eastAsia="Times New Roman" w:hAnsi="Arial Black" w:cs="Arial"/>
          <w:color w:val="202122"/>
          <w:kern w:val="0"/>
          <w:sz w:val="28"/>
          <w:szCs w:val="28"/>
          <w:lang w:eastAsia="pt-BR"/>
          <w14:ligatures w14:val="none"/>
        </w:rPr>
        <w:t>s e as</w:t>
      </w:r>
      <w:r w:rsidR="002E75D8">
        <w:rPr>
          <w:rFonts w:ascii="Arial Black" w:eastAsia="Times New Roman" w:hAnsi="Arial Black" w:cs="Arial"/>
          <w:color w:val="202122"/>
          <w:kern w:val="0"/>
          <w:sz w:val="28"/>
          <w:szCs w:val="28"/>
          <w:lang w:eastAsia="pt-BR"/>
          <w14:ligatures w14:val="none"/>
        </w:rPr>
        <w:t xml:space="preserve"> respectivas</w:t>
      </w:r>
      <w:r>
        <w:rPr>
          <w:rFonts w:ascii="Arial Black" w:eastAsia="Times New Roman" w:hAnsi="Arial Black" w:cs="Arial"/>
          <w:color w:val="202122"/>
          <w:kern w:val="0"/>
          <w:sz w:val="28"/>
          <w:szCs w:val="28"/>
          <w:lang w:eastAsia="pt-BR"/>
          <w14:ligatures w14:val="none"/>
        </w:rPr>
        <w:t xml:space="preserve"> consequências sobre a variações climáticas e a geração de chuvas fortes por várias regiões do planeta. Porém, a</w:t>
      </w:r>
      <w:r w:rsidR="000D658C">
        <w:rPr>
          <w:rFonts w:ascii="Arial Black" w:eastAsia="Times New Roman" w:hAnsi="Arial Black" w:cs="Arial"/>
          <w:color w:val="202122"/>
          <w:kern w:val="0"/>
          <w:sz w:val="28"/>
          <w:szCs w:val="28"/>
          <w:lang w:eastAsia="pt-BR"/>
          <w14:ligatures w14:val="none"/>
        </w:rPr>
        <w:t xml:space="preserve">ntes de começar a falar sobre </w:t>
      </w:r>
      <w:r w:rsidR="002E75D8">
        <w:rPr>
          <w:rFonts w:ascii="Arial Black" w:eastAsia="Times New Roman" w:hAnsi="Arial Black" w:cs="Arial"/>
          <w:color w:val="202122"/>
          <w:kern w:val="0"/>
          <w:sz w:val="28"/>
          <w:szCs w:val="28"/>
          <w:lang w:eastAsia="pt-BR"/>
          <w14:ligatures w14:val="none"/>
        </w:rPr>
        <w:t xml:space="preserve">tudo </w:t>
      </w:r>
      <w:r>
        <w:rPr>
          <w:rFonts w:ascii="Arial Black" w:eastAsia="Times New Roman" w:hAnsi="Arial Black" w:cs="Arial"/>
          <w:color w:val="202122"/>
          <w:kern w:val="0"/>
          <w:sz w:val="28"/>
          <w:szCs w:val="28"/>
          <w:lang w:eastAsia="pt-BR"/>
          <w14:ligatures w14:val="none"/>
        </w:rPr>
        <w:t>isso</w:t>
      </w:r>
      <w:r w:rsidR="004F1EFB">
        <w:rPr>
          <w:rFonts w:ascii="Arial Black" w:eastAsia="Times New Roman" w:hAnsi="Arial Black" w:cs="Arial"/>
          <w:color w:val="202122"/>
          <w:kern w:val="0"/>
          <w:sz w:val="28"/>
          <w:szCs w:val="28"/>
          <w:lang w:eastAsia="pt-BR"/>
          <w14:ligatures w14:val="none"/>
        </w:rPr>
        <w:t>,</w:t>
      </w:r>
      <w:r w:rsidR="000D658C">
        <w:rPr>
          <w:rFonts w:ascii="Arial Black" w:eastAsia="Times New Roman" w:hAnsi="Arial Black" w:cs="Arial"/>
          <w:color w:val="202122"/>
          <w:kern w:val="0"/>
          <w:sz w:val="28"/>
          <w:szCs w:val="28"/>
          <w:lang w:eastAsia="pt-BR"/>
          <w14:ligatures w14:val="none"/>
        </w:rPr>
        <w:t xml:space="preserve"> </w:t>
      </w:r>
      <w:r w:rsidR="006E0FBE">
        <w:rPr>
          <w:rFonts w:ascii="Arial Black" w:eastAsia="Times New Roman" w:hAnsi="Arial Black" w:cs="Arial"/>
          <w:color w:val="202122"/>
          <w:kern w:val="0"/>
          <w:sz w:val="28"/>
          <w:szCs w:val="28"/>
          <w:lang w:eastAsia="pt-BR"/>
          <w14:ligatures w14:val="none"/>
        </w:rPr>
        <w:t xml:space="preserve">gostaria de esclarecer que </w:t>
      </w:r>
      <w:r w:rsidR="000D658C">
        <w:rPr>
          <w:rFonts w:ascii="Arial Black" w:eastAsia="Times New Roman" w:hAnsi="Arial Black" w:cs="Arial"/>
          <w:color w:val="202122"/>
          <w:kern w:val="0"/>
          <w:sz w:val="28"/>
          <w:szCs w:val="28"/>
          <w:lang w:eastAsia="pt-BR"/>
          <w14:ligatures w14:val="none"/>
        </w:rPr>
        <w:t xml:space="preserve">toda minha formação </w:t>
      </w:r>
      <w:r w:rsidR="006E0FBE">
        <w:rPr>
          <w:rFonts w:ascii="Arial Black" w:eastAsia="Times New Roman" w:hAnsi="Arial Black" w:cs="Arial"/>
          <w:color w:val="202122"/>
          <w:kern w:val="0"/>
          <w:sz w:val="28"/>
          <w:szCs w:val="28"/>
          <w:lang w:eastAsia="pt-BR"/>
          <w14:ligatures w14:val="none"/>
        </w:rPr>
        <w:t xml:space="preserve">é </w:t>
      </w:r>
      <w:r w:rsidR="000D658C">
        <w:rPr>
          <w:rFonts w:ascii="Arial Black" w:eastAsia="Times New Roman" w:hAnsi="Arial Black" w:cs="Arial"/>
          <w:color w:val="202122"/>
          <w:kern w:val="0"/>
          <w:sz w:val="28"/>
          <w:szCs w:val="28"/>
          <w:lang w:eastAsia="pt-BR"/>
          <w14:ligatures w14:val="none"/>
        </w:rPr>
        <w:t>em meteorologia</w:t>
      </w:r>
      <w:r w:rsidR="006E0FBE">
        <w:rPr>
          <w:rFonts w:ascii="Arial Black" w:eastAsia="Times New Roman" w:hAnsi="Arial Black" w:cs="Arial"/>
          <w:color w:val="202122"/>
          <w:kern w:val="0"/>
          <w:sz w:val="28"/>
          <w:szCs w:val="28"/>
          <w:lang w:eastAsia="pt-BR"/>
          <w14:ligatures w14:val="none"/>
        </w:rPr>
        <w:t>. Portanto,</w:t>
      </w:r>
      <w:r w:rsidR="000D658C">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sou</w:t>
      </w:r>
      <w:r w:rsidR="000D658C">
        <w:rPr>
          <w:rFonts w:ascii="Arial Black" w:eastAsia="Times New Roman" w:hAnsi="Arial Black" w:cs="Arial"/>
          <w:color w:val="202122"/>
          <w:kern w:val="0"/>
          <w:sz w:val="28"/>
          <w:szCs w:val="28"/>
          <w:lang w:eastAsia="pt-BR"/>
          <w14:ligatures w14:val="none"/>
        </w:rPr>
        <w:t xml:space="preserve"> um </w:t>
      </w:r>
      <w:r w:rsidR="00AB7468" w:rsidRPr="00B16D9F">
        <w:rPr>
          <w:rFonts w:ascii="Arial Black" w:eastAsia="Times New Roman" w:hAnsi="Arial Black" w:cs="Arial"/>
          <w:color w:val="202122"/>
          <w:kern w:val="0"/>
          <w:sz w:val="28"/>
          <w:szCs w:val="28"/>
          <w:lang w:eastAsia="pt-BR"/>
          <w14:ligatures w14:val="none"/>
        </w:rPr>
        <w:t xml:space="preserve">meteorologista </w:t>
      </w:r>
      <w:r w:rsidR="00AE52D3">
        <w:rPr>
          <w:rFonts w:ascii="Arial Black" w:eastAsia="Times New Roman" w:hAnsi="Arial Black" w:cs="Arial"/>
          <w:color w:val="202122"/>
          <w:kern w:val="0"/>
          <w:sz w:val="28"/>
          <w:szCs w:val="28"/>
          <w:lang w:eastAsia="pt-BR"/>
          <w14:ligatures w14:val="none"/>
        </w:rPr>
        <w:t>nato</w:t>
      </w:r>
      <w:r w:rsidR="00AB7468" w:rsidRPr="00B16D9F">
        <w:rPr>
          <w:rFonts w:ascii="Arial Black" w:eastAsia="Times New Roman" w:hAnsi="Arial Black" w:cs="Arial"/>
          <w:color w:val="202122"/>
          <w:kern w:val="0"/>
          <w:sz w:val="28"/>
          <w:szCs w:val="28"/>
          <w:lang w:eastAsia="pt-BR"/>
          <w14:ligatures w14:val="none"/>
        </w:rPr>
        <w:t xml:space="preserve">, </w:t>
      </w:r>
      <w:r w:rsidR="00FC3C8F" w:rsidRPr="00B16D9F">
        <w:rPr>
          <w:rFonts w:ascii="Arial Black" w:eastAsia="Times New Roman" w:hAnsi="Arial Black" w:cs="Arial"/>
          <w:color w:val="202122"/>
          <w:kern w:val="0"/>
          <w:sz w:val="28"/>
          <w:szCs w:val="28"/>
          <w:lang w:eastAsia="pt-BR"/>
          <w14:ligatures w14:val="none"/>
        </w:rPr>
        <w:t xml:space="preserve">comecei </w:t>
      </w:r>
      <w:r w:rsidR="000D658C">
        <w:rPr>
          <w:rFonts w:ascii="Arial Black" w:eastAsia="Times New Roman" w:hAnsi="Arial Black" w:cs="Arial"/>
          <w:color w:val="202122"/>
          <w:kern w:val="0"/>
          <w:sz w:val="28"/>
          <w:szCs w:val="28"/>
          <w:lang w:eastAsia="pt-BR"/>
          <w14:ligatures w14:val="none"/>
        </w:rPr>
        <w:t xml:space="preserve">minha carreira </w:t>
      </w:r>
      <w:r w:rsidR="002E75D8">
        <w:rPr>
          <w:rFonts w:ascii="Arial Black" w:eastAsia="Times New Roman" w:hAnsi="Arial Black" w:cs="Arial"/>
          <w:color w:val="202122"/>
          <w:kern w:val="0"/>
          <w:sz w:val="28"/>
          <w:szCs w:val="28"/>
          <w:lang w:eastAsia="pt-BR"/>
          <w14:ligatures w14:val="none"/>
        </w:rPr>
        <w:t xml:space="preserve">desde </w:t>
      </w:r>
      <w:r w:rsidR="00FC3C8F" w:rsidRPr="00B16D9F">
        <w:rPr>
          <w:rFonts w:ascii="Arial Black" w:eastAsia="Times New Roman" w:hAnsi="Arial Black" w:cs="Arial"/>
          <w:color w:val="202122"/>
          <w:kern w:val="0"/>
          <w:sz w:val="28"/>
          <w:szCs w:val="28"/>
          <w:lang w:eastAsia="pt-BR"/>
          <w14:ligatures w14:val="none"/>
        </w:rPr>
        <w:t>a base como técnico e</w:t>
      </w:r>
      <w:r w:rsidR="00AB7468" w:rsidRPr="00B16D9F">
        <w:rPr>
          <w:rFonts w:ascii="Arial Black" w:eastAsia="Times New Roman" w:hAnsi="Arial Black" w:cs="Arial"/>
          <w:color w:val="202122"/>
          <w:kern w:val="0"/>
          <w:sz w:val="28"/>
          <w:szCs w:val="28"/>
          <w:lang w:eastAsia="pt-BR"/>
          <w14:ligatures w14:val="none"/>
        </w:rPr>
        <w:t xml:space="preserve"> </w:t>
      </w:r>
      <w:r w:rsidR="000D658C">
        <w:rPr>
          <w:rFonts w:ascii="Arial Black" w:eastAsia="Times New Roman" w:hAnsi="Arial Black" w:cs="Arial"/>
          <w:color w:val="202122"/>
          <w:kern w:val="0"/>
          <w:sz w:val="28"/>
          <w:szCs w:val="28"/>
          <w:lang w:eastAsia="pt-BR"/>
          <w14:ligatures w14:val="none"/>
        </w:rPr>
        <w:t xml:space="preserve">depois </w:t>
      </w:r>
      <w:r w:rsidR="00AE52D3">
        <w:rPr>
          <w:rFonts w:ascii="Arial Black" w:eastAsia="Times New Roman" w:hAnsi="Arial Black" w:cs="Arial"/>
          <w:color w:val="202122"/>
          <w:kern w:val="0"/>
          <w:sz w:val="28"/>
          <w:szCs w:val="28"/>
          <w:lang w:eastAsia="pt-BR"/>
          <w14:ligatures w14:val="none"/>
        </w:rPr>
        <w:t>complet</w:t>
      </w:r>
      <w:r w:rsidR="000D658C">
        <w:rPr>
          <w:rFonts w:ascii="Arial Black" w:eastAsia="Times New Roman" w:hAnsi="Arial Black" w:cs="Arial"/>
          <w:color w:val="202122"/>
          <w:kern w:val="0"/>
          <w:sz w:val="28"/>
          <w:szCs w:val="28"/>
          <w:lang w:eastAsia="pt-BR"/>
          <w14:ligatures w14:val="none"/>
        </w:rPr>
        <w:t>ei</w:t>
      </w:r>
      <w:r w:rsidR="00B1159F" w:rsidRPr="00B16D9F">
        <w:rPr>
          <w:rFonts w:ascii="Arial Black" w:eastAsia="Times New Roman" w:hAnsi="Arial Black" w:cs="Arial"/>
          <w:color w:val="202122"/>
          <w:kern w:val="0"/>
          <w:sz w:val="28"/>
          <w:szCs w:val="28"/>
          <w:lang w:eastAsia="pt-BR"/>
          <w14:ligatures w14:val="none"/>
        </w:rPr>
        <w:t xml:space="preserve"> </w:t>
      </w:r>
      <w:r w:rsidR="00AB7468" w:rsidRPr="00B16D9F">
        <w:rPr>
          <w:rFonts w:ascii="Arial Black" w:eastAsia="Times New Roman" w:hAnsi="Arial Black" w:cs="Arial"/>
          <w:color w:val="202122"/>
          <w:kern w:val="0"/>
          <w:sz w:val="28"/>
          <w:szCs w:val="28"/>
          <w:lang w:eastAsia="pt-BR"/>
          <w14:ligatures w14:val="none"/>
        </w:rPr>
        <w:t>toda formação acadêmica em meteorologia</w:t>
      </w:r>
      <w:r w:rsidR="00FC3C8F" w:rsidRPr="00B16D9F">
        <w:rPr>
          <w:rFonts w:ascii="Arial Black" w:eastAsia="Times New Roman" w:hAnsi="Arial Black" w:cs="Arial"/>
          <w:color w:val="202122"/>
          <w:kern w:val="0"/>
          <w:sz w:val="28"/>
          <w:szCs w:val="28"/>
          <w:lang w:eastAsia="pt-BR"/>
          <w14:ligatures w14:val="none"/>
        </w:rPr>
        <w:t>.</w:t>
      </w:r>
      <w:r w:rsidR="00AB7468" w:rsidRPr="00B16D9F">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Ou seja, h</w:t>
      </w:r>
      <w:r w:rsidR="00FC3C8F" w:rsidRPr="00B16D9F">
        <w:rPr>
          <w:rFonts w:ascii="Arial Black" w:eastAsia="Times New Roman" w:hAnsi="Arial Black" w:cs="Arial"/>
          <w:color w:val="202122"/>
          <w:kern w:val="0"/>
          <w:sz w:val="28"/>
          <w:szCs w:val="28"/>
          <w:lang w:eastAsia="pt-BR"/>
          <w14:ligatures w14:val="none"/>
        </w:rPr>
        <w:t>á 49 anos</w:t>
      </w:r>
      <w:r w:rsidR="00AE52D3">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venho</w:t>
      </w:r>
      <w:r w:rsidR="00AE52D3">
        <w:rPr>
          <w:rFonts w:ascii="Arial Black" w:eastAsia="Times New Roman" w:hAnsi="Arial Black" w:cs="Arial"/>
          <w:color w:val="202122"/>
          <w:kern w:val="0"/>
          <w:sz w:val="28"/>
          <w:szCs w:val="28"/>
          <w:lang w:eastAsia="pt-BR"/>
          <w14:ligatures w14:val="none"/>
        </w:rPr>
        <w:t xml:space="preserve"> trabalhando na </w:t>
      </w:r>
      <w:r w:rsidR="002E75D8">
        <w:rPr>
          <w:rFonts w:ascii="Arial Black" w:eastAsia="Times New Roman" w:hAnsi="Arial Black" w:cs="Arial"/>
          <w:color w:val="202122"/>
          <w:kern w:val="0"/>
          <w:sz w:val="28"/>
          <w:szCs w:val="28"/>
          <w:lang w:eastAsia="pt-BR"/>
          <w14:ligatures w14:val="none"/>
        </w:rPr>
        <w:t>meteorologia</w:t>
      </w:r>
      <w:r w:rsidR="00543C5C" w:rsidRPr="00B16D9F">
        <w:rPr>
          <w:rFonts w:ascii="Arial Black" w:eastAsia="Times New Roman" w:hAnsi="Arial Black" w:cs="Arial"/>
          <w:color w:val="202122"/>
          <w:kern w:val="0"/>
          <w:sz w:val="28"/>
          <w:szCs w:val="28"/>
          <w:lang w:eastAsia="pt-BR"/>
          <w14:ligatures w14:val="none"/>
        </w:rPr>
        <w:t xml:space="preserve">, </w:t>
      </w:r>
      <w:r w:rsidR="00AE52D3" w:rsidRPr="00B16D9F">
        <w:rPr>
          <w:rFonts w:ascii="Arial Black" w:eastAsia="Times New Roman" w:hAnsi="Arial Black" w:cs="Arial"/>
          <w:color w:val="202122"/>
          <w:kern w:val="0"/>
          <w:sz w:val="28"/>
          <w:szCs w:val="28"/>
          <w:lang w:eastAsia="pt-BR"/>
          <w14:ligatures w14:val="none"/>
        </w:rPr>
        <w:t>iniciei minha carreira profissional</w:t>
      </w:r>
      <w:r w:rsidR="00AE52D3">
        <w:rPr>
          <w:rFonts w:ascii="Arial Black" w:eastAsia="Times New Roman" w:hAnsi="Arial Black" w:cs="Arial"/>
          <w:color w:val="202122"/>
          <w:kern w:val="0"/>
          <w:sz w:val="28"/>
          <w:szCs w:val="28"/>
          <w:lang w:eastAsia="pt-BR"/>
          <w14:ligatures w14:val="none"/>
        </w:rPr>
        <w:t>,</w:t>
      </w:r>
      <w:r w:rsidR="00AE52D3" w:rsidRPr="00B16D9F">
        <w:rPr>
          <w:rFonts w:ascii="Arial Black" w:eastAsia="Times New Roman" w:hAnsi="Arial Black" w:cs="Arial"/>
          <w:color w:val="202122"/>
          <w:kern w:val="0"/>
          <w:sz w:val="28"/>
          <w:szCs w:val="28"/>
          <w:lang w:eastAsia="pt-BR"/>
          <w14:ligatures w14:val="none"/>
        </w:rPr>
        <w:t xml:space="preserve"> </w:t>
      </w:r>
      <w:r w:rsidR="00543C5C" w:rsidRPr="00B16D9F">
        <w:rPr>
          <w:rFonts w:ascii="Arial Black" w:eastAsia="Times New Roman" w:hAnsi="Arial Black" w:cs="Arial"/>
          <w:color w:val="202122"/>
          <w:kern w:val="0"/>
          <w:sz w:val="28"/>
          <w:szCs w:val="28"/>
          <w:lang w:eastAsia="pt-BR"/>
          <w14:ligatures w14:val="none"/>
        </w:rPr>
        <w:t>no ano de 1975 como observador meteorológico</w:t>
      </w:r>
      <w:r w:rsidR="006E0FBE">
        <w:rPr>
          <w:rFonts w:ascii="Arial Black" w:eastAsia="Times New Roman" w:hAnsi="Arial Black" w:cs="Arial"/>
          <w:color w:val="202122"/>
          <w:kern w:val="0"/>
          <w:sz w:val="28"/>
          <w:szCs w:val="28"/>
          <w:lang w:eastAsia="pt-BR"/>
          <w14:ligatures w14:val="none"/>
        </w:rPr>
        <w:t>,</w:t>
      </w:r>
      <w:r w:rsidR="000D658C">
        <w:rPr>
          <w:rFonts w:ascii="Arial Black" w:eastAsia="Times New Roman" w:hAnsi="Arial Black" w:cs="Arial"/>
          <w:color w:val="202122"/>
          <w:kern w:val="0"/>
          <w:sz w:val="28"/>
          <w:szCs w:val="28"/>
          <w:lang w:eastAsia="pt-BR"/>
          <w14:ligatures w14:val="none"/>
        </w:rPr>
        <w:t xml:space="preserve"> em minha terra natal, Patos na Paraíba</w:t>
      </w:r>
      <w:r w:rsidR="002E75D8">
        <w:rPr>
          <w:rFonts w:ascii="Arial Black" w:eastAsia="Times New Roman" w:hAnsi="Arial Black" w:cs="Arial"/>
          <w:color w:val="202122"/>
          <w:kern w:val="0"/>
          <w:sz w:val="28"/>
          <w:szCs w:val="28"/>
          <w:lang w:eastAsia="pt-BR"/>
          <w14:ligatures w14:val="none"/>
        </w:rPr>
        <w:t>,</w:t>
      </w:r>
      <w:r w:rsidR="00B1159F" w:rsidRPr="00B16D9F">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após</w:t>
      </w:r>
      <w:r w:rsidR="00AE52D3">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 xml:space="preserve">ter </w:t>
      </w:r>
      <w:r w:rsidR="006E0FBE">
        <w:rPr>
          <w:rFonts w:ascii="Arial Black" w:eastAsia="Times New Roman" w:hAnsi="Arial Black" w:cs="Arial"/>
          <w:color w:val="202122"/>
          <w:kern w:val="0"/>
          <w:sz w:val="28"/>
          <w:szCs w:val="28"/>
          <w:lang w:eastAsia="pt-BR"/>
          <w14:ligatures w14:val="none"/>
        </w:rPr>
        <w:t>realiza</w:t>
      </w:r>
      <w:r w:rsidR="002E75D8">
        <w:rPr>
          <w:rFonts w:ascii="Arial Black" w:eastAsia="Times New Roman" w:hAnsi="Arial Black" w:cs="Arial"/>
          <w:color w:val="202122"/>
          <w:kern w:val="0"/>
          <w:sz w:val="28"/>
          <w:szCs w:val="28"/>
          <w:lang w:eastAsia="pt-BR"/>
          <w14:ligatures w14:val="none"/>
        </w:rPr>
        <w:t>do</w:t>
      </w:r>
      <w:r w:rsidR="006E0FBE">
        <w:rPr>
          <w:rFonts w:ascii="Arial Black" w:eastAsia="Times New Roman" w:hAnsi="Arial Black" w:cs="Arial"/>
          <w:color w:val="202122"/>
          <w:kern w:val="0"/>
          <w:sz w:val="28"/>
          <w:szCs w:val="28"/>
          <w:lang w:eastAsia="pt-BR"/>
          <w14:ligatures w14:val="none"/>
        </w:rPr>
        <w:t xml:space="preserve"> </w:t>
      </w:r>
      <w:r w:rsidR="000D658C">
        <w:rPr>
          <w:rFonts w:ascii="Arial Black" w:eastAsia="Times New Roman" w:hAnsi="Arial Black" w:cs="Arial"/>
          <w:color w:val="202122"/>
          <w:kern w:val="0"/>
          <w:sz w:val="28"/>
          <w:szCs w:val="28"/>
          <w:lang w:eastAsia="pt-BR"/>
          <w14:ligatures w14:val="none"/>
        </w:rPr>
        <w:t>o Curso de Formação de Pessoal Meteorológic</w:t>
      </w:r>
      <w:r w:rsidR="0033067C">
        <w:rPr>
          <w:rFonts w:ascii="Arial Black" w:eastAsia="Times New Roman" w:hAnsi="Arial Black" w:cs="Arial"/>
          <w:color w:val="202122"/>
          <w:kern w:val="0"/>
          <w:sz w:val="28"/>
          <w:szCs w:val="28"/>
          <w:lang w:eastAsia="pt-BR"/>
          <w14:ligatures w14:val="none"/>
        </w:rPr>
        <w:t>o</w:t>
      </w:r>
      <w:r w:rsidR="000D658C">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 xml:space="preserve">na SUDENE, </w:t>
      </w:r>
      <w:r w:rsidR="0033067C">
        <w:rPr>
          <w:rFonts w:ascii="Arial Black" w:eastAsia="Times New Roman" w:hAnsi="Arial Black" w:cs="Arial"/>
          <w:color w:val="202122"/>
          <w:kern w:val="0"/>
          <w:sz w:val="28"/>
          <w:szCs w:val="28"/>
          <w:lang w:eastAsia="pt-BR"/>
          <w14:ligatures w14:val="none"/>
        </w:rPr>
        <w:t>em Recife</w:t>
      </w:r>
      <w:r w:rsidR="002E75D8">
        <w:rPr>
          <w:rFonts w:ascii="Arial Black" w:eastAsia="Times New Roman" w:hAnsi="Arial Black" w:cs="Arial"/>
          <w:color w:val="202122"/>
          <w:kern w:val="0"/>
          <w:sz w:val="28"/>
          <w:szCs w:val="28"/>
          <w:lang w:eastAsia="pt-BR"/>
          <w14:ligatures w14:val="none"/>
        </w:rPr>
        <w:t>.</w:t>
      </w:r>
      <w:r w:rsidR="0033067C">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C</w:t>
      </w:r>
      <w:r w:rsidR="00AE52D3">
        <w:rPr>
          <w:rFonts w:ascii="Arial Black" w:eastAsia="Times New Roman" w:hAnsi="Arial Black" w:cs="Arial"/>
          <w:color w:val="202122"/>
          <w:kern w:val="0"/>
          <w:sz w:val="28"/>
          <w:szCs w:val="28"/>
          <w:lang w:eastAsia="pt-BR"/>
          <w14:ligatures w14:val="none"/>
        </w:rPr>
        <w:t>omecei</w:t>
      </w:r>
      <w:r w:rsidR="00B1159F" w:rsidRPr="00B16D9F">
        <w:rPr>
          <w:rFonts w:ascii="Arial Black" w:eastAsia="Times New Roman" w:hAnsi="Arial Black" w:cs="Arial"/>
          <w:color w:val="202122"/>
          <w:kern w:val="0"/>
          <w:sz w:val="28"/>
          <w:szCs w:val="28"/>
          <w:lang w:eastAsia="pt-BR"/>
          <w14:ligatures w14:val="none"/>
        </w:rPr>
        <w:t xml:space="preserve"> </w:t>
      </w:r>
      <w:r w:rsidR="000D658C">
        <w:rPr>
          <w:rFonts w:ascii="Arial Black" w:eastAsia="Times New Roman" w:hAnsi="Arial Black" w:cs="Arial"/>
          <w:color w:val="202122"/>
          <w:kern w:val="0"/>
          <w:sz w:val="28"/>
          <w:szCs w:val="28"/>
          <w:lang w:eastAsia="pt-BR"/>
          <w14:ligatures w14:val="none"/>
        </w:rPr>
        <w:t>trabalha</w:t>
      </w:r>
      <w:r w:rsidR="002E75D8">
        <w:rPr>
          <w:rFonts w:ascii="Arial Black" w:eastAsia="Times New Roman" w:hAnsi="Arial Black" w:cs="Arial"/>
          <w:color w:val="202122"/>
          <w:kern w:val="0"/>
          <w:sz w:val="28"/>
          <w:szCs w:val="28"/>
          <w:lang w:eastAsia="pt-BR"/>
          <w14:ligatures w14:val="none"/>
        </w:rPr>
        <w:t>ndo</w:t>
      </w:r>
      <w:r w:rsidR="000D658C">
        <w:rPr>
          <w:rFonts w:ascii="Arial Black" w:eastAsia="Times New Roman" w:hAnsi="Arial Black" w:cs="Arial"/>
          <w:color w:val="202122"/>
          <w:kern w:val="0"/>
          <w:sz w:val="28"/>
          <w:szCs w:val="28"/>
          <w:lang w:eastAsia="pt-BR"/>
          <w14:ligatures w14:val="none"/>
        </w:rPr>
        <w:t xml:space="preserve"> </w:t>
      </w:r>
      <w:r w:rsidR="00543C5C" w:rsidRPr="00B16D9F">
        <w:rPr>
          <w:rFonts w:ascii="Arial Black" w:eastAsia="Times New Roman" w:hAnsi="Arial Black" w:cs="Arial"/>
          <w:color w:val="202122"/>
          <w:kern w:val="0"/>
          <w:sz w:val="28"/>
          <w:szCs w:val="28"/>
          <w:lang w:eastAsia="pt-BR"/>
          <w14:ligatures w14:val="none"/>
        </w:rPr>
        <w:t xml:space="preserve">na </w:t>
      </w:r>
      <w:r w:rsidR="000D658C">
        <w:rPr>
          <w:rFonts w:ascii="Arial Black" w:eastAsia="Times New Roman" w:hAnsi="Arial Black" w:cs="Arial"/>
          <w:color w:val="202122"/>
          <w:kern w:val="0"/>
          <w:sz w:val="28"/>
          <w:szCs w:val="28"/>
          <w:lang w:eastAsia="pt-BR"/>
          <w14:ligatures w14:val="none"/>
        </w:rPr>
        <w:t>Estação Meteorológica Balão Piloto do Instituto Nacional de Meteorologia (INMET)</w:t>
      </w:r>
      <w:r w:rsidR="00FC3C8F" w:rsidRPr="00B16D9F">
        <w:rPr>
          <w:rFonts w:ascii="Arial Black" w:eastAsia="Times New Roman" w:hAnsi="Arial Black" w:cs="Arial"/>
          <w:color w:val="202122"/>
          <w:kern w:val="0"/>
          <w:sz w:val="28"/>
          <w:szCs w:val="28"/>
          <w:lang w:eastAsia="pt-BR"/>
          <w14:ligatures w14:val="none"/>
        </w:rPr>
        <w:t xml:space="preserve">, </w:t>
      </w:r>
      <w:r w:rsidR="004F1EFB">
        <w:rPr>
          <w:rFonts w:ascii="Arial Black" w:eastAsia="Times New Roman" w:hAnsi="Arial Black" w:cs="Arial"/>
          <w:color w:val="202122"/>
          <w:kern w:val="0"/>
          <w:sz w:val="28"/>
          <w:szCs w:val="28"/>
          <w:lang w:eastAsia="pt-BR"/>
          <w14:ligatures w14:val="none"/>
        </w:rPr>
        <w:t>em Patos/PB</w:t>
      </w:r>
      <w:r w:rsidR="006E0FBE">
        <w:rPr>
          <w:rFonts w:ascii="Arial Black" w:eastAsia="Times New Roman" w:hAnsi="Arial Black" w:cs="Arial"/>
          <w:color w:val="202122"/>
          <w:kern w:val="0"/>
          <w:sz w:val="28"/>
          <w:szCs w:val="28"/>
          <w:lang w:eastAsia="pt-BR"/>
          <w14:ligatures w14:val="none"/>
        </w:rPr>
        <w:t>.</w:t>
      </w:r>
      <w:r w:rsidR="00AE52D3">
        <w:rPr>
          <w:rFonts w:ascii="Arial Black" w:eastAsia="Times New Roman" w:hAnsi="Arial Black" w:cs="Arial"/>
          <w:color w:val="202122"/>
          <w:kern w:val="0"/>
          <w:sz w:val="28"/>
          <w:szCs w:val="28"/>
          <w:lang w:eastAsia="pt-BR"/>
          <w14:ligatures w14:val="none"/>
        </w:rPr>
        <w:t xml:space="preserve"> Desde esse momento,</w:t>
      </w:r>
      <w:r w:rsidR="00A46473">
        <w:rPr>
          <w:rFonts w:ascii="Arial Black" w:eastAsia="Times New Roman" w:hAnsi="Arial Black" w:cs="Arial"/>
          <w:color w:val="202122"/>
          <w:kern w:val="0"/>
          <w:sz w:val="28"/>
          <w:szCs w:val="28"/>
          <w:lang w:eastAsia="pt-BR"/>
          <w14:ligatures w14:val="none"/>
        </w:rPr>
        <w:t xml:space="preserve"> </w:t>
      </w:r>
      <w:r w:rsidR="000D658C">
        <w:rPr>
          <w:rFonts w:ascii="Arial Black" w:eastAsia="Times New Roman" w:hAnsi="Arial Black" w:cs="Arial"/>
          <w:color w:val="202122"/>
          <w:kern w:val="0"/>
          <w:sz w:val="28"/>
          <w:szCs w:val="28"/>
          <w:lang w:eastAsia="pt-BR"/>
          <w14:ligatures w14:val="none"/>
        </w:rPr>
        <w:t>despert</w:t>
      </w:r>
      <w:r w:rsidR="002E75D8">
        <w:rPr>
          <w:rFonts w:ascii="Arial Black" w:eastAsia="Times New Roman" w:hAnsi="Arial Black" w:cs="Arial"/>
          <w:color w:val="202122"/>
          <w:kern w:val="0"/>
          <w:sz w:val="28"/>
          <w:szCs w:val="28"/>
          <w:lang w:eastAsia="pt-BR"/>
          <w14:ligatures w14:val="none"/>
        </w:rPr>
        <w:t>ei</w:t>
      </w:r>
      <w:r w:rsidR="000D658C">
        <w:rPr>
          <w:rFonts w:ascii="Arial Black" w:eastAsia="Times New Roman" w:hAnsi="Arial Black" w:cs="Arial"/>
          <w:color w:val="202122"/>
          <w:kern w:val="0"/>
          <w:sz w:val="28"/>
          <w:szCs w:val="28"/>
          <w:lang w:eastAsia="pt-BR"/>
          <w14:ligatures w14:val="none"/>
        </w:rPr>
        <w:t xml:space="preserve"> para a importância da meteorologia</w:t>
      </w:r>
      <w:r w:rsidR="002E75D8">
        <w:rPr>
          <w:rFonts w:ascii="Arial Black" w:eastAsia="Times New Roman" w:hAnsi="Arial Black" w:cs="Arial"/>
          <w:color w:val="202122"/>
          <w:kern w:val="0"/>
          <w:sz w:val="28"/>
          <w:szCs w:val="28"/>
          <w:lang w:eastAsia="pt-BR"/>
          <w14:ligatures w14:val="none"/>
        </w:rPr>
        <w:t>, então me motivei e</w:t>
      </w:r>
      <w:r w:rsidR="000D658C">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 xml:space="preserve">busquei </w:t>
      </w:r>
      <w:r w:rsidR="00FC3C8F" w:rsidRPr="00B16D9F">
        <w:rPr>
          <w:rFonts w:ascii="Arial Black" w:eastAsia="Times New Roman" w:hAnsi="Arial Black" w:cs="Arial"/>
          <w:color w:val="202122"/>
          <w:kern w:val="0"/>
          <w:sz w:val="28"/>
          <w:szCs w:val="28"/>
          <w:lang w:eastAsia="pt-BR"/>
          <w14:ligatures w14:val="none"/>
        </w:rPr>
        <w:t>compree</w:t>
      </w:r>
      <w:r w:rsidR="00AE52D3">
        <w:rPr>
          <w:rFonts w:ascii="Arial Black" w:eastAsia="Times New Roman" w:hAnsi="Arial Black" w:cs="Arial"/>
          <w:color w:val="202122"/>
          <w:kern w:val="0"/>
          <w:sz w:val="28"/>
          <w:szCs w:val="28"/>
          <w:lang w:eastAsia="pt-BR"/>
          <w14:ligatures w14:val="none"/>
        </w:rPr>
        <w:t>nder e</w:t>
      </w:r>
      <w:r w:rsidR="00FC3C8F" w:rsidRPr="00B16D9F">
        <w:rPr>
          <w:rFonts w:ascii="Arial Black" w:eastAsia="Times New Roman" w:hAnsi="Arial Black" w:cs="Arial"/>
          <w:color w:val="202122"/>
          <w:kern w:val="0"/>
          <w:sz w:val="28"/>
          <w:szCs w:val="28"/>
          <w:lang w:eastAsia="pt-BR"/>
          <w14:ligatures w14:val="none"/>
        </w:rPr>
        <w:t xml:space="preserve"> </w:t>
      </w:r>
      <w:r w:rsidR="002E75D8">
        <w:rPr>
          <w:rFonts w:ascii="Arial Black" w:eastAsia="Times New Roman" w:hAnsi="Arial Black" w:cs="Arial"/>
          <w:color w:val="202122"/>
          <w:kern w:val="0"/>
          <w:sz w:val="28"/>
          <w:szCs w:val="28"/>
          <w:lang w:eastAsia="pt-BR"/>
          <w14:ligatures w14:val="none"/>
        </w:rPr>
        <w:t>a</w:t>
      </w:r>
      <w:r w:rsidR="00A46473">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interpretar</w:t>
      </w:r>
      <w:r w:rsidR="00AE52D3" w:rsidRPr="00B16D9F">
        <w:rPr>
          <w:rFonts w:ascii="Arial Black" w:eastAsia="Times New Roman" w:hAnsi="Arial Black" w:cs="Arial"/>
          <w:color w:val="202122"/>
          <w:kern w:val="0"/>
          <w:sz w:val="28"/>
          <w:szCs w:val="28"/>
          <w:lang w:eastAsia="pt-BR"/>
          <w14:ligatures w14:val="none"/>
        </w:rPr>
        <w:t xml:space="preserve"> </w:t>
      </w:r>
      <w:r w:rsidR="00FC3C8F" w:rsidRPr="00B16D9F">
        <w:rPr>
          <w:rFonts w:ascii="Arial Black" w:eastAsia="Times New Roman" w:hAnsi="Arial Black" w:cs="Arial"/>
          <w:color w:val="202122"/>
          <w:kern w:val="0"/>
          <w:sz w:val="28"/>
          <w:szCs w:val="28"/>
          <w:lang w:eastAsia="pt-BR"/>
          <w14:ligatures w14:val="none"/>
        </w:rPr>
        <w:t xml:space="preserve">as situações </w:t>
      </w:r>
      <w:r w:rsidR="00AE52D3">
        <w:rPr>
          <w:rFonts w:ascii="Arial Black" w:eastAsia="Times New Roman" w:hAnsi="Arial Black" w:cs="Arial"/>
          <w:color w:val="202122"/>
          <w:kern w:val="0"/>
          <w:sz w:val="28"/>
          <w:szCs w:val="28"/>
          <w:lang w:eastAsia="pt-BR"/>
          <w14:ligatures w14:val="none"/>
        </w:rPr>
        <w:t>ger</w:t>
      </w:r>
      <w:r w:rsidR="004F1EFB" w:rsidRPr="00B16D9F">
        <w:rPr>
          <w:rFonts w:ascii="Arial Black" w:eastAsia="Times New Roman" w:hAnsi="Arial Black" w:cs="Arial"/>
          <w:color w:val="202122"/>
          <w:kern w:val="0"/>
          <w:sz w:val="28"/>
          <w:szCs w:val="28"/>
          <w:lang w:eastAsia="pt-BR"/>
          <w14:ligatures w14:val="none"/>
        </w:rPr>
        <w:t>a</w:t>
      </w:r>
      <w:r w:rsidR="004F1EFB">
        <w:rPr>
          <w:rFonts w:ascii="Arial Black" w:eastAsia="Times New Roman" w:hAnsi="Arial Black" w:cs="Arial"/>
          <w:color w:val="202122"/>
          <w:kern w:val="0"/>
          <w:sz w:val="28"/>
          <w:szCs w:val="28"/>
          <w:lang w:eastAsia="pt-BR"/>
          <w14:ligatures w14:val="none"/>
        </w:rPr>
        <w:t>das</w:t>
      </w:r>
      <w:r w:rsidR="004F1EFB" w:rsidRPr="00B16D9F">
        <w:rPr>
          <w:rFonts w:ascii="Arial Black" w:eastAsia="Times New Roman" w:hAnsi="Arial Black" w:cs="Arial"/>
          <w:color w:val="202122"/>
          <w:kern w:val="0"/>
          <w:sz w:val="28"/>
          <w:szCs w:val="28"/>
          <w:lang w:eastAsia="pt-BR"/>
          <w14:ligatures w14:val="none"/>
        </w:rPr>
        <w:t xml:space="preserve"> </w:t>
      </w:r>
      <w:r w:rsidR="004F1EFB">
        <w:rPr>
          <w:rFonts w:ascii="Arial Black" w:eastAsia="Times New Roman" w:hAnsi="Arial Black" w:cs="Arial"/>
          <w:color w:val="202122"/>
          <w:kern w:val="0"/>
          <w:sz w:val="28"/>
          <w:szCs w:val="28"/>
          <w:lang w:eastAsia="pt-BR"/>
          <w14:ligatures w14:val="none"/>
        </w:rPr>
        <w:t>pel</w:t>
      </w:r>
      <w:r w:rsidR="00FC3C8F" w:rsidRPr="00B16D9F">
        <w:rPr>
          <w:rFonts w:ascii="Arial Black" w:eastAsia="Times New Roman" w:hAnsi="Arial Black" w:cs="Arial"/>
          <w:color w:val="202122"/>
          <w:kern w:val="0"/>
          <w:sz w:val="28"/>
          <w:szCs w:val="28"/>
          <w:lang w:eastAsia="pt-BR"/>
          <w14:ligatures w14:val="none"/>
        </w:rPr>
        <w:t xml:space="preserve">a natureza, </w:t>
      </w:r>
      <w:r w:rsidR="00681A3A" w:rsidRPr="00B16D9F">
        <w:rPr>
          <w:rFonts w:ascii="Arial Black" w:eastAsia="Times New Roman" w:hAnsi="Arial Black" w:cs="Arial"/>
          <w:color w:val="202122"/>
          <w:kern w:val="0"/>
          <w:sz w:val="28"/>
          <w:szCs w:val="28"/>
          <w:lang w:eastAsia="pt-BR"/>
          <w14:ligatures w14:val="none"/>
        </w:rPr>
        <w:t>as quais</w:t>
      </w:r>
      <w:r w:rsidR="00FC3C8F" w:rsidRPr="00B16D9F">
        <w:rPr>
          <w:rFonts w:ascii="Arial Black" w:eastAsia="Times New Roman" w:hAnsi="Arial Black" w:cs="Arial"/>
          <w:color w:val="202122"/>
          <w:kern w:val="0"/>
          <w:sz w:val="28"/>
          <w:szCs w:val="28"/>
          <w:lang w:eastAsia="pt-BR"/>
          <w14:ligatures w14:val="none"/>
        </w:rPr>
        <w:t xml:space="preserve"> nem sempre</w:t>
      </w:r>
      <w:r w:rsidR="006E0FBE">
        <w:rPr>
          <w:rFonts w:ascii="Arial Black" w:eastAsia="Times New Roman" w:hAnsi="Arial Black" w:cs="Arial"/>
          <w:color w:val="202122"/>
          <w:kern w:val="0"/>
          <w:sz w:val="28"/>
          <w:szCs w:val="28"/>
          <w:lang w:eastAsia="pt-BR"/>
          <w14:ligatures w14:val="none"/>
        </w:rPr>
        <w:t>,</w:t>
      </w:r>
      <w:r w:rsidR="00FC3C8F" w:rsidRPr="00B16D9F">
        <w:rPr>
          <w:rFonts w:ascii="Arial Black" w:eastAsia="Times New Roman" w:hAnsi="Arial Black" w:cs="Arial"/>
          <w:color w:val="202122"/>
          <w:kern w:val="0"/>
          <w:sz w:val="28"/>
          <w:szCs w:val="28"/>
          <w:lang w:eastAsia="pt-BR"/>
          <w14:ligatures w14:val="none"/>
        </w:rPr>
        <w:t xml:space="preserve"> a</w:t>
      </w:r>
      <w:r w:rsidR="00543C5C" w:rsidRPr="00B16D9F">
        <w:rPr>
          <w:rFonts w:ascii="Arial Black" w:eastAsia="Times New Roman" w:hAnsi="Arial Black" w:cs="Arial"/>
          <w:color w:val="202122"/>
          <w:kern w:val="0"/>
          <w:sz w:val="28"/>
          <w:szCs w:val="28"/>
          <w:lang w:eastAsia="pt-BR"/>
          <w14:ligatures w14:val="none"/>
        </w:rPr>
        <w:t>s</w:t>
      </w:r>
      <w:r w:rsidR="00AE52D3">
        <w:rPr>
          <w:rFonts w:ascii="Arial Black" w:eastAsia="Times New Roman" w:hAnsi="Arial Black" w:cs="Arial"/>
          <w:color w:val="202122"/>
          <w:kern w:val="0"/>
          <w:sz w:val="28"/>
          <w:szCs w:val="28"/>
          <w:lang w:eastAsia="pt-BR"/>
          <w14:ligatures w14:val="none"/>
        </w:rPr>
        <w:t xml:space="preserve"> melhores, as</w:t>
      </w:r>
      <w:r w:rsidR="00FC3C8F" w:rsidRPr="00B16D9F">
        <w:rPr>
          <w:rFonts w:ascii="Arial Black" w:eastAsia="Times New Roman" w:hAnsi="Arial Black" w:cs="Arial"/>
          <w:color w:val="202122"/>
          <w:kern w:val="0"/>
          <w:sz w:val="28"/>
          <w:szCs w:val="28"/>
          <w:lang w:eastAsia="pt-BR"/>
          <w14:ligatures w14:val="none"/>
        </w:rPr>
        <w:t xml:space="preserve"> </w:t>
      </w:r>
      <w:r w:rsidR="00F84048" w:rsidRPr="00B16D9F">
        <w:rPr>
          <w:rFonts w:ascii="Arial Black" w:eastAsia="Times New Roman" w:hAnsi="Arial Black" w:cs="Arial"/>
          <w:color w:val="202122"/>
          <w:kern w:val="0"/>
          <w:sz w:val="28"/>
          <w:szCs w:val="28"/>
          <w:lang w:eastAsia="pt-BR"/>
          <w14:ligatures w14:val="none"/>
        </w:rPr>
        <w:t xml:space="preserve">mais </w:t>
      </w:r>
      <w:r w:rsidR="00681A3A" w:rsidRPr="00B16D9F">
        <w:rPr>
          <w:rFonts w:ascii="Arial Black" w:eastAsia="Times New Roman" w:hAnsi="Arial Black" w:cs="Arial"/>
          <w:color w:val="202122"/>
          <w:kern w:val="0"/>
          <w:sz w:val="28"/>
          <w:szCs w:val="28"/>
          <w:lang w:eastAsia="pt-BR"/>
          <w14:ligatures w14:val="none"/>
        </w:rPr>
        <w:t>avançada</w:t>
      </w:r>
      <w:r w:rsidR="00543C5C" w:rsidRPr="00B16D9F">
        <w:rPr>
          <w:rFonts w:ascii="Arial Black" w:eastAsia="Times New Roman" w:hAnsi="Arial Black" w:cs="Arial"/>
          <w:color w:val="202122"/>
          <w:kern w:val="0"/>
          <w:sz w:val="28"/>
          <w:szCs w:val="28"/>
          <w:lang w:eastAsia="pt-BR"/>
          <w14:ligatures w14:val="none"/>
        </w:rPr>
        <w:t>s</w:t>
      </w:r>
      <w:r w:rsidR="000D658C" w:rsidRPr="000D658C">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 xml:space="preserve">e </w:t>
      </w:r>
      <w:r w:rsidR="00AE52D3" w:rsidRPr="00B16D9F">
        <w:rPr>
          <w:rFonts w:ascii="Arial Black" w:eastAsia="Times New Roman" w:hAnsi="Arial Black" w:cs="Arial"/>
          <w:color w:val="202122"/>
          <w:kern w:val="0"/>
          <w:sz w:val="28"/>
          <w:szCs w:val="28"/>
          <w:lang w:eastAsia="pt-BR"/>
          <w14:ligatures w14:val="none"/>
        </w:rPr>
        <w:t xml:space="preserve">sofisticadas </w:t>
      </w:r>
      <w:r w:rsidR="000D658C" w:rsidRPr="00B16D9F">
        <w:rPr>
          <w:rFonts w:ascii="Arial Black" w:eastAsia="Times New Roman" w:hAnsi="Arial Black" w:cs="Arial"/>
          <w:color w:val="202122"/>
          <w:kern w:val="0"/>
          <w:sz w:val="28"/>
          <w:szCs w:val="28"/>
          <w:lang w:eastAsia="pt-BR"/>
          <w14:ligatures w14:val="none"/>
        </w:rPr>
        <w:t>teorias</w:t>
      </w:r>
      <w:r w:rsidR="00543C5C" w:rsidRPr="00B16D9F">
        <w:rPr>
          <w:rFonts w:ascii="Arial Black" w:eastAsia="Times New Roman" w:hAnsi="Arial Black" w:cs="Arial"/>
          <w:color w:val="202122"/>
          <w:kern w:val="0"/>
          <w:sz w:val="28"/>
          <w:szCs w:val="28"/>
          <w:lang w:eastAsia="pt-BR"/>
          <w14:ligatures w14:val="none"/>
        </w:rPr>
        <w:t>,</w:t>
      </w:r>
      <w:r w:rsidR="00F84048" w:rsidRPr="00B16D9F">
        <w:rPr>
          <w:rFonts w:ascii="Arial Black" w:eastAsia="Times New Roman" w:hAnsi="Arial Black" w:cs="Arial"/>
          <w:color w:val="202122"/>
          <w:kern w:val="0"/>
          <w:sz w:val="28"/>
          <w:szCs w:val="28"/>
          <w:lang w:eastAsia="pt-BR"/>
          <w14:ligatures w14:val="none"/>
        </w:rPr>
        <w:t xml:space="preserve"> modelage</w:t>
      </w:r>
      <w:r w:rsidR="00681A3A" w:rsidRPr="00B16D9F">
        <w:rPr>
          <w:rFonts w:ascii="Arial Black" w:eastAsia="Times New Roman" w:hAnsi="Arial Black" w:cs="Arial"/>
          <w:color w:val="202122"/>
          <w:kern w:val="0"/>
          <w:sz w:val="28"/>
          <w:szCs w:val="28"/>
          <w:lang w:eastAsia="pt-BR"/>
          <w14:ligatures w14:val="none"/>
        </w:rPr>
        <w:t>ns</w:t>
      </w:r>
      <w:r w:rsidR="00F84048" w:rsidRPr="00B16D9F">
        <w:rPr>
          <w:rFonts w:ascii="Arial Black" w:eastAsia="Times New Roman" w:hAnsi="Arial Black" w:cs="Arial"/>
          <w:color w:val="202122"/>
          <w:kern w:val="0"/>
          <w:sz w:val="28"/>
          <w:szCs w:val="28"/>
          <w:lang w:eastAsia="pt-BR"/>
          <w14:ligatures w14:val="none"/>
        </w:rPr>
        <w:t xml:space="preserve"> ou parametrizaç</w:t>
      </w:r>
      <w:r w:rsidR="00681A3A" w:rsidRPr="00B16D9F">
        <w:rPr>
          <w:rFonts w:ascii="Arial Black" w:eastAsia="Times New Roman" w:hAnsi="Arial Black" w:cs="Arial"/>
          <w:color w:val="202122"/>
          <w:kern w:val="0"/>
          <w:sz w:val="28"/>
          <w:szCs w:val="28"/>
          <w:lang w:eastAsia="pt-BR"/>
          <w14:ligatures w14:val="none"/>
        </w:rPr>
        <w:t>ões</w:t>
      </w:r>
      <w:r w:rsidR="00AE52D3">
        <w:rPr>
          <w:rFonts w:ascii="Arial Black" w:eastAsia="Times New Roman" w:hAnsi="Arial Black" w:cs="Arial"/>
          <w:color w:val="202122"/>
          <w:kern w:val="0"/>
          <w:sz w:val="28"/>
          <w:szCs w:val="28"/>
          <w:lang w:eastAsia="pt-BR"/>
          <w14:ligatures w14:val="none"/>
        </w:rPr>
        <w:t>,</w:t>
      </w:r>
      <w:r w:rsidR="00F84048" w:rsidRPr="00B16D9F">
        <w:rPr>
          <w:rFonts w:ascii="Arial Black" w:eastAsia="Times New Roman" w:hAnsi="Arial Black" w:cs="Arial"/>
          <w:color w:val="202122"/>
          <w:kern w:val="0"/>
          <w:sz w:val="28"/>
          <w:szCs w:val="28"/>
          <w:lang w:eastAsia="pt-BR"/>
          <w14:ligatures w14:val="none"/>
        </w:rPr>
        <w:t xml:space="preserve"> </w:t>
      </w:r>
      <w:r w:rsidR="00681A3A" w:rsidRPr="00B16D9F">
        <w:rPr>
          <w:rFonts w:ascii="Arial Black" w:eastAsia="Times New Roman" w:hAnsi="Arial Black" w:cs="Arial"/>
          <w:color w:val="202122"/>
          <w:kern w:val="0"/>
          <w:sz w:val="28"/>
          <w:szCs w:val="28"/>
          <w:lang w:eastAsia="pt-BR"/>
          <w14:ligatures w14:val="none"/>
        </w:rPr>
        <w:t>são</w:t>
      </w:r>
      <w:r w:rsidR="00FC3C8F" w:rsidRPr="00B16D9F">
        <w:rPr>
          <w:rFonts w:ascii="Arial Black" w:eastAsia="Times New Roman" w:hAnsi="Arial Black" w:cs="Arial"/>
          <w:color w:val="202122"/>
          <w:kern w:val="0"/>
          <w:sz w:val="28"/>
          <w:szCs w:val="28"/>
          <w:lang w:eastAsia="pt-BR"/>
          <w14:ligatures w14:val="none"/>
        </w:rPr>
        <w:t xml:space="preserve"> capaz</w:t>
      </w:r>
      <w:r w:rsidR="00681A3A" w:rsidRPr="00B16D9F">
        <w:rPr>
          <w:rFonts w:ascii="Arial Black" w:eastAsia="Times New Roman" w:hAnsi="Arial Black" w:cs="Arial"/>
          <w:color w:val="202122"/>
          <w:kern w:val="0"/>
          <w:sz w:val="28"/>
          <w:szCs w:val="28"/>
          <w:lang w:eastAsia="pt-BR"/>
          <w14:ligatures w14:val="none"/>
        </w:rPr>
        <w:t>es</w:t>
      </w:r>
      <w:r w:rsidR="00FC3C8F" w:rsidRPr="00B16D9F">
        <w:rPr>
          <w:rFonts w:ascii="Arial Black" w:eastAsia="Times New Roman" w:hAnsi="Arial Black" w:cs="Arial"/>
          <w:color w:val="202122"/>
          <w:kern w:val="0"/>
          <w:sz w:val="28"/>
          <w:szCs w:val="28"/>
          <w:lang w:eastAsia="pt-BR"/>
          <w14:ligatures w14:val="none"/>
        </w:rPr>
        <w:t xml:space="preserve"> de interpret</w:t>
      </w:r>
      <w:r w:rsidR="0033067C">
        <w:rPr>
          <w:rFonts w:ascii="Arial Black" w:eastAsia="Times New Roman" w:hAnsi="Arial Black" w:cs="Arial"/>
          <w:color w:val="202122"/>
          <w:kern w:val="0"/>
          <w:sz w:val="28"/>
          <w:szCs w:val="28"/>
          <w:lang w:eastAsia="pt-BR"/>
          <w14:ligatures w14:val="none"/>
        </w:rPr>
        <w:t>á-las</w:t>
      </w:r>
      <w:r w:rsidR="00FC3C8F" w:rsidRPr="00B16D9F">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 xml:space="preserve">de forma </w:t>
      </w:r>
      <w:r w:rsidR="00F84048" w:rsidRPr="00B16D9F">
        <w:rPr>
          <w:rFonts w:ascii="Arial Black" w:eastAsia="Times New Roman" w:hAnsi="Arial Black" w:cs="Arial"/>
          <w:color w:val="202122"/>
          <w:kern w:val="0"/>
          <w:sz w:val="28"/>
          <w:szCs w:val="28"/>
          <w:lang w:eastAsia="pt-BR"/>
          <w14:ligatures w14:val="none"/>
        </w:rPr>
        <w:t>correta</w:t>
      </w:r>
      <w:r w:rsidR="00AB7468" w:rsidRPr="00B16D9F">
        <w:rPr>
          <w:rFonts w:ascii="Arial Black" w:eastAsia="Times New Roman" w:hAnsi="Arial Black" w:cs="Arial"/>
          <w:color w:val="202122"/>
          <w:kern w:val="0"/>
          <w:sz w:val="28"/>
          <w:szCs w:val="28"/>
          <w:lang w:eastAsia="pt-BR"/>
          <w14:ligatures w14:val="none"/>
        </w:rPr>
        <w:t>.</w:t>
      </w:r>
    </w:p>
    <w:p w14:paraId="7417D40F" w14:textId="77777777" w:rsidR="002E75D8" w:rsidRDefault="002E75D8" w:rsidP="00F8404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469BF63D" w14:textId="73E08319" w:rsidR="002E75D8" w:rsidRDefault="002E75D8" w:rsidP="00F8404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Então, bastante motivado a partir do curso realizado em Recife, ali já decidi que faria toda minha formação acadêmica em meteorologia. Pois, já havia em </w:t>
      </w:r>
      <w:r>
        <w:rPr>
          <w:rFonts w:ascii="Arial Black" w:eastAsia="Times New Roman" w:hAnsi="Arial Black" w:cs="Arial"/>
          <w:color w:val="202122"/>
          <w:kern w:val="0"/>
          <w:sz w:val="28"/>
          <w:szCs w:val="28"/>
          <w:lang w:eastAsia="pt-BR"/>
          <w14:ligatures w14:val="none"/>
        </w:rPr>
        <w:t>minha mente</w:t>
      </w:r>
      <w:r>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uma semente implantada desde quando eu tinha </w:t>
      </w:r>
      <w:r>
        <w:rPr>
          <w:rFonts w:ascii="Arial Black" w:eastAsia="Times New Roman" w:hAnsi="Arial Black" w:cs="Arial"/>
          <w:color w:val="202122"/>
          <w:kern w:val="0"/>
          <w:sz w:val="28"/>
          <w:szCs w:val="28"/>
          <w:lang w:eastAsia="pt-BR"/>
          <w14:ligatures w14:val="none"/>
        </w:rPr>
        <w:t>somente</w:t>
      </w:r>
      <w:r>
        <w:rPr>
          <w:rFonts w:ascii="Arial Black" w:eastAsia="Times New Roman" w:hAnsi="Arial Black" w:cs="Arial"/>
          <w:color w:val="202122"/>
          <w:kern w:val="0"/>
          <w:sz w:val="28"/>
          <w:szCs w:val="28"/>
          <w:lang w:eastAsia="pt-BR"/>
          <w14:ligatures w14:val="none"/>
        </w:rPr>
        <w:t xml:space="preserve"> 6 anos de idade,</w:t>
      </w:r>
      <w:r w:rsidRPr="002E75D8">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que precisa</w:t>
      </w:r>
      <w:r>
        <w:rPr>
          <w:rFonts w:ascii="Arial Black" w:eastAsia="Times New Roman" w:hAnsi="Arial Black" w:cs="Arial"/>
          <w:color w:val="202122"/>
          <w:kern w:val="0"/>
          <w:sz w:val="28"/>
          <w:szCs w:val="28"/>
          <w:lang w:eastAsia="pt-BR"/>
          <w14:ligatures w14:val="none"/>
        </w:rPr>
        <w:t>va</w:t>
      </w:r>
      <w:r>
        <w:rPr>
          <w:rFonts w:ascii="Arial Black" w:eastAsia="Times New Roman" w:hAnsi="Arial Black" w:cs="Arial"/>
          <w:color w:val="202122"/>
          <w:kern w:val="0"/>
          <w:sz w:val="28"/>
          <w:szCs w:val="28"/>
          <w:lang w:eastAsia="pt-BR"/>
          <w14:ligatures w14:val="none"/>
        </w:rPr>
        <w:t xml:space="preserve"> ser cultivada</w:t>
      </w:r>
      <w:r>
        <w:rPr>
          <w:rFonts w:ascii="Arial Black" w:eastAsia="Times New Roman" w:hAnsi="Arial Black" w:cs="Arial"/>
          <w:color w:val="202122"/>
          <w:kern w:val="0"/>
          <w:sz w:val="28"/>
          <w:szCs w:val="28"/>
          <w:lang w:eastAsia="pt-BR"/>
          <w14:ligatures w14:val="none"/>
        </w:rPr>
        <w:t xml:space="preserve">. Essa semente foi eu ter presenciado </w:t>
      </w:r>
      <w:r>
        <w:rPr>
          <w:rFonts w:ascii="Arial Black" w:eastAsia="Times New Roman" w:hAnsi="Arial Black" w:cs="Arial"/>
          <w:color w:val="202122"/>
          <w:kern w:val="0"/>
          <w:sz w:val="28"/>
          <w:szCs w:val="28"/>
          <w:lang w:eastAsia="pt-BR"/>
          <w14:ligatures w14:val="none"/>
        </w:rPr>
        <w:t>na minha cidade natal</w:t>
      </w:r>
      <w:r>
        <w:rPr>
          <w:rFonts w:ascii="Arial Black" w:eastAsia="Times New Roman" w:hAnsi="Arial Black" w:cs="Arial"/>
          <w:color w:val="202122"/>
          <w:kern w:val="0"/>
          <w:sz w:val="28"/>
          <w:szCs w:val="28"/>
          <w:lang w:eastAsia="pt-BR"/>
          <w14:ligatures w14:val="none"/>
        </w:rPr>
        <w:t>, os terríveis efeitos da seca de 1958, em um dia de março, camponeses famintos e desesperados invadirem a cooperativa dos funcionários do DNER. Durante esse episódio, além da ação impactante em si, algo me chamou muito a atenção e me fez refletir profundamente, ao testemunhar a grandeza daquela gente, saquearam tudo que era de comer, mas apesar de existirem ali outros produtos bons, nada foi levado, somente os alimentos!</w:t>
      </w:r>
      <w:r w:rsidR="002B4B1D">
        <w:rPr>
          <w:rFonts w:ascii="Arial Black" w:eastAsia="Times New Roman" w:hAnsi="Arial Black" w:cs="Arial"/>
          <w:color w:val="202122"/>
          <w:kern w:val="0"/>
          <w:sz w:val="28"/>
          <w:szCs w:val="28"/>
          <w:lang w:eastAsia="pt-BR"/>
          <w14:ligatures w14:val="none"/>
        </w:rPr>
        <w:t xml:space="preserve"> Isso me marcou muito, pude perceber nesta ocasião como a fome é triste e desoladora. Então sempre com esse filme gravado na minha mente, me perguntava será que existi um meio de se estudar para saber se o ano vai ser bom ou ruim de chuvas? Pois, isso possibilitaria subsidiar os poderes públicos planejar e preparar ações que pudessem amenizar o sofrimento do povo nordestino nos períodos de secas.</w:t>
      </w:r>
    </w:p>
    <w:p w14:paraId="713BE66F" w14:textId="04FDEAED" w:rsidR="006E0FBE" w:rsidRDefault="002B4B1D" w:rsidP="00F8404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Desde modo, n</w:t>
      </w:r>
      <w:r w:rsidR="004F1EFB" w:rsidRPr="00B16D9F">
        <w:rPr>
          <w:rFonts w:ascii="Arial Black" w:eastAsia="Times New Roman" w:hAnsi="Arial Black" w:cs="Arial"/>
          <w:color w:val="202122"/>
          <w:kern w:val="0"/>
          <w:sz w:val="28"/>
          <w:szCs w:val="28"/>
          <w:lang w:eastAsia="pt-BR"/>
          <w14:ligatures w14:val="none"/>
        </w:rPr>
        <w:t xml:space="preserve">o ano de </w:t>
      </w:r>
      <w:r w:rsidR="004F1EFB">
        <w:rPr>
          <w:rFonts w:ascii="Arial Black" w:eastAsia="Times New Roman" w:hAnsi="Arial Black" w:cs="Arial"/>
          <w:color w:val="202122"/>
          <w:kern w:val="0"/>
          <w:sz w:val="28"/>
          <w:szCs w:val="28"/>
          <w:lang w:eastAsia="pt-BR"/>
          <w14:ligatures w14:val="none"/>
        </w:rPr>
        <w:t xml:space="preserve">1978 </w:t>
      </w:r>
      <w:r>
        <w:rPr>
          <w:rFonts w:ascii="Arial Black" w:eastAsia="Times New Roman" w:hAnsi="Arial Black" w:cs="Arial"/>
          <w:color w:val="202122"/>
          <w:kern w:val="0"/>
          <w:sz w:val="28"/>
          <w:szCs w:val="28"/>
          <w:lang w:eastAsia="pt-BR"/>
          <w14:ligatures w14:val="none"/>
        </w:rPr>
        <w:t>prestei vestibular e fui apr</w:t>
      </w:r>
      <w:r w:rsidR="004F1EFB">
        <w:rPr>
          <w:rFonts w:ascii="Arial Black" w:eastAsia="Times New Roman" w:hAnsi="Arial Black" w:cs="Arial"/>
          <w:color w:val="202122"/>
          <w:kern w:val="0"/>
          <w:sz w:val="28"/>
          <w:szCs w:val="28"/>
          <w:lang w:eastAsia="pt-BR"/>
          <w14:ligatures w14:val="none"/>
        </w:rPr>
        <w:t xml:space="preserve">ovado no </w:t>
      </w:r>
      <w:r w:rsidR="00AE52D3">
        <w:rPr>
          <w:rFonts w:ascii="Arial Black" w:eastAsia="Times New Roman" w:hAnsi="Arial Black" w:cs="Arial"/>
          <w:color w:val="202122"/>
          <w:kern w:val="0"/>
          <w:sz w:val="28"/>
          <w:szCs w:val="28"/>
          <w:lang w:eastAsia="pt-BR"/>
          <w14:ligatures w14:val="none"/>
        </w:rPr>
        <w:t>curso de</w:t>
      </w:r>
      <w:r w:rsidR="004F1EFB">
        <w:rPr>
          <w:rFonts w:ascii="Arial Black" w:eastAsia="Times New Roman" w:hAnsi="Arial Black" w:cs="Arial"/>
          <w:color w:val="202122"/>
          <w:kern w:val="0"/>
          <w:sz w:val="28"/>
          <w:szCs w:val="28"/>
          <w:lang w:eastAsia="pt-BR"/>
          <w14:ligatures w14:val="none"/>
        </w:rPr>
        <w:t xml:space="preserve"> Meteorologia</w:t>
      </w:r>
      <w:r w:rsidR="00AE52D3">
        <w:rPr>
          <w:rFonts w:ascii="Arial Black" w:eastAsia="Times New Roman" w:hAnsi="Arial Black" w:cs="Arial"/>
          <w:color w:val="202122"/>
          <w:kern w:val="0"/>
          <w:sz w:val="28"/>
          <w:szCs w:val="28"/>
          <w:lang w:eastAsia="pt-BR"/>
          <w14:ligatures w14:val="none"/>
        </w:rPr>
        <w:t xml:space="preserve"> na UFPB,</w:t>
      </w:r>
      <w:r w:rsidR="00AE52D3" w:rsidRPr="00AE52D3">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em Campina Grande</w:t>
      </w:r>
      <w:r>
        <w:rPr>
          <w:rFonts w:ascii="Arial Black" w:eastAsia="Times New Roman" w:hAnsi="Arial Black" w:cs="Arial"/>
          <w:color w:val="202122"/>
          <w:kern w:val="0"/>
          <w:sz w:val="28"/>
          <w:szCs w:val="28"/>
          <w:lang w:eastAsia="pt-BR"/>
          <w14:ligatures w14:val="none"/>
        </w:rPr>
        <w:t>. Como já era Observado meteorológico</w:t>
      </w:r>
      <w:r w:rsidR="004F1EFB">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 xml:space="preserve">entrei para o quadro de técnicos da instituição e </w:t>
      </w:r>
      <w:r w:rsidR="004F1EFB">
        <w:rPr>
          <w:rFonts w:ascii="Arial Black" w:eastAsia="Times New Roman" w:hAnsi="Arial Black" w:cs="Arial"/>
          <w:color w:val="202122"/>
          <w:kern w:val="0"/>
          <w:sz w:val="28"/>
          <w:szCs w:val="28"/>
          <w:lang w:eastAsia="pt-BR"/>
          <w14:ligatures w14:val="none"/>
        </w:rPr>
        <w:t xml:space="preserve">passei </w:t>
      </w:r>
      <w:r w:rsidR="0033067C">
        <w:rPr>
          <w:rFonts w:ascii="Arial Black" w:eastAsia="Times New Roman" w:hAnsi="Arial Black" w:cs="Arial"/>
          <w:color w:val="202122"/>
          <w:kern w:val="0"/>
          <w:sz w:val="28"/>
          <w:szCs w:val="28"/>
          <w:lang w:eastAsia="pt-BR"/>
          <w14:ligatures w14:val="none"/>
        </w:rPr>
        <w:t>simult</w:t>
      </w:r>
      <w:r w:rsidR="00AE52D3">
        <w:rPr>
          <w:rFonts w:ascii="Arial Black" w:eastAsia="Times New Roman" w:hAnsi="Arial Black" w:cs="Arial"/>
          <w:color w:val="202122"/>
          <w:kern w:val="0"/>
          <w:sz w:val="28"/>
          <w:szCs w:val="28"/>
          <w:lang w:eastAsia="pt-BR"/>
          <w14:ligatures w14:val="none"/>
        </w:rPr>
        <w:t>an</w:t>
      </w:r>
      <w:r w:rsidR="0033067C">
        <w:rPr>
          <w:rFonts w:ascii="Arial Black" w:eastAsia="Times New Roman" w:hAnsi="Arial Black" w:cs="Arial"/>
          <w:color w:val="202122"/>
          <w:kern w:val="0"/>
          <w:sz w:val="28"/>
          <w:szCs w:val="28"/>
          <w:lang w:eastAsia="pt-BR"/>
          <w14:ligatures w14:val="none"/>
        </w:rPr>
        <w:t>ea</w:t>
      </w:r>
      <w:r w:rsidR="00AE52D3">
        <w:rPr>
          <w:rFonts w:ascii="Arial Black" w:eastAsia="Times New Roman" w:hAnsi="Arial Black" w:cs="Arial"/>
          <w:color w:val="202122"/>
          <w:kern w:val="0"/>
          <w:sz w:val="28"/>
          <w:szCs w:val="28"/>
          <w:lang w:eastAsia="pt-BR"/>
          <w14:ligatures w14:val="none"/>
        </w:rPr>
        <w:t>mente</w:t>
      </w:r>
      <w:r w:rsidR="0033067C">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a trabalhar como auxiliar de Meteorologia, no Departamento de Ciências Atmosféricas, Centro de Ciências e Tecnologia</w:t>
      </w:r>
      <w:r>
        <w:rPr>
          <w:rFonts w:ascii="Arial Black" w:eastAsia="Times New Roman" w:hAnsi="Arial Black" w:cs="Arial"/>
          <w:color w:val="202122"/>
          <w:kern w:val="0"/>
          <w:sz w:val="28"/>
          <w:szCs w:val="28"/>
          <w:lang w:eastAsia="pt-BR"/>
          <w14:ligatures w14:val="none"/>
        </w:rPr>
        <w:t>,</w:t>
      </w:r>
      <w:r w:rsidR="00AE52D3">
        <w:rPr>
          <w:rFonts w:ascii="Arial Black" w:eastAsia="Times New Roman" w:hAnsi="Arial Black" w:cs="Arial"/>
          <w:color w:val="202122"/>
          <w:kern w:val="0"/>
          <w:sz w:val="28"/>
          <w:szCs w:val="28"/>
          <w:lang w:eastAsia="pt-BR"/>
          <w14:ligatures w14:val="none"/>
        </w:rPr>
        <w:t xml:space="preserve"> exercendo as funções de Técnico e Instrutor de aulas práticas da disciplina de Instrumentação Meteorológica e Métodos de Observações</w:t>
      </w:r>
      <w:r>
        <w:rPr>
          <w:rFonts w:ascii="Arial Black" w:eastAsia="Times New Roman" w:hAnsi="Arial Black" w:cs="Arial"/>
          <w:color w:val="202122"/>
          <w:kern w:val="0"/>
          <w:sz w:val="28"/>
          <w:szCs w:val="28"/>
          <w:lang w:eastAsia="pt-BR"/>
          <w14:ligatures w14:val="none"/>
        </w:rPr>
        <w:t>,</w:t>
      </w:r>
      <w:r w:rsidR="00AE52D3">
        <w:rPr>
          <w:rFonts w:ascii="Arial Black" w:eastAsia="Times New Roman" w:hAnsi="Arial Black" w:cs="Arial"/>
          <w:color w:val="202122"/>
          <w:kern w:val="0"/>
          <w:sz w:val="28"/>
          <w:szCs w:val="28"/>
          <w:lang w:eastAsia="pt-BR"/>
          <w14:ligatures w14:val="none"/>
        </w:rPr>
        <w:t xml:space="preserve"> e </w:t>
      </w:r>
      <w:r w:rsidR="004F1EFB">
        <w:rPr>
          <w:rFonts w:ascii="Arial Black" w:eastAsia="Times New Roman" w:hAnsi="Arial Black" w:cs="Arial"/>
          <w:color w:val="202122"/>
          <w:kern w:val="0"/>
          <w:sz w:val="28"/>
          <w:szCs w:val="28"/>
          <w:lang w:eastAsia="pt-BR"/>
          <w14:ligatures w14:val="none"/>
        </w:rPr>
        <w:t xml:space="preserve">a </w:t>
      </w:r>
      <w:r w:rsidR="0033067C">
        <w:rPr>
          <w:rFonts w:ascii="Arial Black" w:eastAsia="Times New Roman" w:hAnsi="Arial Black" w:cs="Arial"/>
          <w:color w:val="202122"/>
          <w:kern w:val="0"/>
          <w:sz w:val="28"/>
          <w:szCs w:val="28"/>
          <w:lang w:eastAsia="pt-BR"/>
          <w14:ligatures w14:val="none"/>
        </w:rPr>
        <w:t xml:space="preserve">cursar </w:t>
      </w:r>
      <w:r w:rsidR="00AE52D3">
        <w:rPr>
          <w:rFonts w:ascii="Arial Black" w:eastAsia="Times New Roman" w:hAnsi="Arial Black" w:cs="Arial"/>
          <w:color w:val="202122"/>
          <w:kern w:val="0"/>
          <w:sz w:val="28"/>
          <w:szCs w:val="28"/>
          <w:lang w:eastAsia="pt-BR"/>
          <w14:ligatures w14:val="none"/>
        </w:rPr>
        <w:t>a graduação em meteorologia,</w:t>
      </w:r>
      <w:r w:rsidR="0033067C">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 xml:space="preserve">a qual eu </w:t>
      </w:r>
      <w:r w:rsidR="00AE52D3">
        <w:rPr>
          <w:rFonts w:ascii="Arial Black" w:eastAsia="Times New Roman" w:hAnsi="Arial Black" w:cs="Arial"/>
          <w:color w:val="202122"/>
          <w:kern w:val="0"/>
          <w:sz w:val="28"/>
          <w:szCs w:val="28"/>
          <w:lang w:eastAsia="pt-BR"/>
          <w14:ligatures w14:val="none"/>
        </w:rPr>
        <w:t>c</w:t>
      </w:r>
      <w:r w:rsidR="004F1EFB">
        <w:rPr>
          <w:rFonts w:ascii="Arial Black" w:eastAsia="Times New Roman" w:hAnsi="Arial Black" w:cs="Arial"/>
          <w:color w:val="202122"/>
          <w:kern w:val="0"/>
          <w:sz w:val="28"/>
          <w:szCs w:val="28"/>
          <w:lang w:eastAsia="pt-BR"/>
          <w14:ligatures w14:val="none"/>
        </w:rPr>
        <w:t>onclui</w:t>
      </w:r>
      <w:r w:rsidR="0033067C">
        <w:rPr>
          <w:rFonts w:ascii="Arial Black" w:eastAsia="Times New Roman" w:hAnsi="Arial Black" w:cs="Arial"/>
          <w:color w:val="202122"/>
          <w:kern w:val="0"/>
          <w:sz w:val="28"/>
          <w:szCs w:val="28"/>
          <w:lang w:eastAsia="pt-BR"/>
          <w14:ligatures w14:val="none"/>
        </w:rPr>
        <w:t xml:space="preserve"> </w:t>
      </w:r>
      <w:r w:rsidR="004F1EFB">
        <w:rPr>
          <w:rFonts w:ascii="Arial Black" w:eastAsia="Times New Roman" w:hAnsi="Arial Black" w:cs="Arial"/>
          <w:color w:val="202122"/>
          <w:kern w:val="0"/>
          <w:sz w:val="28"/>
          <w:szCs w:val="28"/>
          <w:lang w:eastAsia="pt-BR"/>
          <w14:ligatures w14:val="none"/>
        </w:rPr>
        <w:t xml:space="preserve">em </w:t>
      </w:r>
      <w:r w:rsidR="004F1EFB" w:rsidRPr="00B16D9F">
        <w:rPr>
          <w:rFonts w:ascii="Arial Black" w:eastAsia="Times New Roman" w:hAnsi="Arial Black" w:cs="Arial"/>
          <w:color w:val="202122"/>
          <w:kern w:val="0"/>
          <w:sz w:val="28"/>
          <w:szCs w:val="28"/>
          <w:lang w:eastAsia="pt-BR"/>
          <w14:ligatures w14:val="none"/>
        </w:rPr>
        <w:t>1982</w:t>
      </w:r>
      <w:r w:rsidR="00A46473">
        <w:rPr>
          <w:rFonts w:ascii="Arial Black" w:eastAsia="Times New Roman" w:hAnsi="Arial Black" w:cs="Arial"/>
          <w:color w:val="202122"/>
          <w:kern w:val="0"/>
          <w:sz w:val="28"/>
          <w:szCs w:val="28"/>
          <w:lang w:eastAsia="pt-BR"/>
          <w14:ligatures w14:val="none"/>
        </w:rPr>
        <w:t>, e no mesmo ano</w:t>
      </w:r>
      <w:r w:rsidR="00AE52D3">
        <w:rPr>
          <w:rFonts w:ascii="Arial Black" w:eastAsia="Times New Roman" w:hAnsi="Arial Black" w:cs="Arial"/>
          <w:color w:val="202122"/>
          <w:kern w:val="0"/>
          <w:sz w:val="28"/>
          <w:szCs w:val="28"/>
          <w:lang w:eastAsia="pt-BR"/>
          <w14:ligatures w14:val="none"/>
        </w:rPr>
        <w:t xml:space="preserve"> fui aprovado em concurso público para professor</w:t>
      </w:r>
      <w:r w:rsidR="00A46473">
        <w:rPr>
          <w:rFonts w:ascii="Arial Black" w:eastAsia="Times New Roman" w:hAnsi="Arial Black" w:cs="Arial"/>
          <w:color w:val="202122"/>
          <w:kern w:val="0"/>
          <w:sz w:val="28"/>
          <w:szCs w:val="28"/>
          <w:lang w:eastAsia="pt-BR"/>
          <w14:ligatures w14:val="none"/>
        </w:rPr>
        <w:t xml:space="preserve"> curso de meteorologia da UFPB</w:t>
      </w:r>
      <w:r w:rsidR="00AE52D3">
        <w:rPr>
          <w:rFonts w:ascii="Arial Black" w:eastAsia="Times New Roman" w:hAnsi="Arial Black" w:cs="Arial"/>
          <w:color w:val="202122"/>
          <w:kern w:val="0"/>
          <w:sz w:val="28"/>
          <w:szCs w:val="28"/>
          <w:lang w:eastAsia="pt-BR"/>
          <w14:ligatures w14:val="none"/>
        </w:rPr>
        <w:t>.</w:t>
      </w:r>
      <w:r w:rsidR="004F1EFB">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Procurando</w:t>
      </w:r>
      <w:r w:rsidR="00AE52D3">
        <w:rPr>
          <w:rFonts w:ascii="Arial Black" w:eastAsia="Times New Roman" w:hAnsi="Arial Black" w:cs="Arial"/>
          <w:color w:val="202122"/>
          <w:kern w:val="0"/>
          <w:sz w:val="28"/>
          <w:szCs w:val="28"/>
          <w:lang w:eastAsia="pt-BR"/>
          <w14:ligatures w14:val="none"/>
        </w:rPr>
        <w:t xml:space="preserve"> sempre de </w:t>
      </w:r>
      <w:r w:rsidR="00F84048" w:rsidRPr="00B16D9F">
        <w:rPr>
          <w:rFonts w:ascii="Arial Black" w:eastAsia="Times New Roman" w:hAnsi="Arial Black" w:cs="Arial"/>
          <w:color w:val="202122"/>
          <w:kern w:val="0"/>
          <w:sz w:val="28"/>
          <w:szCs w:val="28"/>
          <w:lang w:eastAsia="pt-BR"/>
          <w14:ligatures w14:val="none"/>
        </w:rPr>
        <w:t xml:space="preserve">aprofundar </w:t>
      </w:r>
      <w:r w:rsidR="000D658C">
        <w:rPr>
          <w:rFonts w:ascii="Arial Black" w:eastAsia="Times New Roman" w:hAnsi="Arial Black" w:cs="Arial"/>
          <w:color w:val="202122"/>
          <w:kern w:val="0"/>
          <w:sz w:val="28"/>
          <w:szCs w:val="28"/>
          <w:lang w:eastAsia="pt-BR"/>
          <w14:ligatures w14:val="none"/>
        </w:rPr>
        <w:t>e</w:t>
      </w:r>
      <w:r w:rsidR="004F1EFB">
        <w:rPr>
          <w:rFonts w:ascii="Arial Black" w:eastAsia="Times New Roman" w:hAnsi="Arial Black" w:cs="Arial"/>
          <w:color w:val="202122"/>
          <w:kern w:val="0"/>
          <w:sz w:val="28"/>
          <w:szCs w:val="28"/>
          <w:lang w:eastAsia="pt-BR"/>
          <w14:ligatures w14:val="none"/>
        </w:rPr>
        <w:t xml:space="preserve"> </w:t>
      </w:r>
      <w:r w:rsidR="000D658C">
        <w:rPr>
          <w:rFonts w:ascii="Arial Black" w:eastAsia="Times New Roman" w:hAnsi="Arial Black" w:cs="Arial"/>
          <w:color w:val="202122"/>
          <w:kern w:val="0"/>
          <w:sz w:val="28"/>
          <w:szCs w:val="28"/>
          <w:lang w:eastAsia="pt-BR"/>
          <w14:ligatures w14:val="none"/>
        </w:rPr>
        <w:t xml:space="preserve">aumentar </w:t>
      </w:r>
      <w:r w:rsidR="00681A3A" w:rsidRPr="00B16D9F">
        <w:rPr>
          <w:rFonts w:ascii="Arial Black" w:eastAsia="Times New Roman" w:hAnsi="Arial Black" w:cs="Arial"/>
          <w:color w:val="202122"/>
          <w:kern w:val="0"/>
          <w:sz w:val="28"/>
          <w:szCs w:val="28"/>
          <w:lang w:eastAsia="pt-BR"/>
          <w14:ligatures w14:val="none"/>
        </w:rPr>
        <w:t>meus</w:t>
      </w:r>
      <w:r w:rsidR="00F84048" w:rsidRPr="00B16D9F">
        <w:rPr>
          <w:rFonts w:ascii="Arial Black" w:eastAsia="Times New Roman" w:hAnsi="Arial Black" w:cs="Arial"/>
          <w:color w:val="202122"/>
          <w:kern w:val="0"/>
          <w:sz w:val="28"/>
          <w:szCs w:val="28"/>
          <w:lang w:eastAsia="pt-BR"/>
          <w14:ligatures w14:val="none"/>
        </w:rPr>
        <w:t xml:space="preserve"> conhecimentos </w:t>
      </w:r>
      <w:r w:rsidR="00AE52D3">
        <w:rPr>
          <w:rFonts w:ascii="Arial Black" w:eastAsia="Times New Roman" w:hAnsi="Arial Black" w:cs="Arial"/>
          <w:color w:val="202122"/>
          <w:kern w:val="0"/>
          <w:sz w:val="28"/>
          <w:szCs w:val="28"/>
          <w:lang w:eastAsia="pt-BR"/>
          <w14:ligatures w14:val="none"/>
        </w:rPr>
        <w:t xml:space="preserve">em </w:t>
      </w:r>
      <w:r w:rsidR="00F84048" w:rsidRPr="00B16D9F">
        <w:rPr>
          <w:rFonts w:ascii="Arial Black" w:eastAsia="Times New Roman" w:hAnsi="Arial Black" w:cs="Arial"/>
          <w:color w:val="202122"/>
          <w:kern w:val="0"/>
          <w:sz w:val="28"/>
          <w:szCs w:val="28"/>
          <w:lang w:eastAsia="pt-BR"/>
          <w14:ligatures w14:val="none"/>
        </w:rPr>
        <w:t>meteorol</w:t>
      </w:r>
      <w:r w:rsidR="00AE52D3">
        <w:rPr>
          <w:rFonts w:ascii="Arial Black" w:eastAsia="Times New Roman" w:hAnsi="Arial Black" w:cs="Arial"/>
          <w:color w:val="202122"/>
          <w:kern w:val="0"/>
          <w:sz w:val="28"/>
          <w:szCs w:val="28"/>
          <w:lang w:eastAsia="pt-BR"/>
          <w14:ligatures w14:val="none"/>
        </w:rPr>
        <w:t>o</w:t>
      </w:r>
      <w:r w:rsidR="00F84048" w:rsidRPr="00B16D9F">
        <w:rPr>
          <w:rFonts w:ascii="Arial Black" w:eastAsia="Times New Roman" w:hAnsi="Arial Black" w:cs="Arial"/>
          <w:color w:val="202122"/>
          <w:kern w:val="0"/>
          <w:sz w:val="28"/>
          <w:szCs w:val="28"/>
          <w:lang w:eastAsia="pt-BR"/>
          <w14:ligatures w14:val="none"/>
        </w:rPr>
        <w:t>gi</w:t>
      </w:r>
      <w:r w:rsidR="00AE52D3">
        <w:rPr>
          <w:rFonts w:ascii="Arial Black" w:eastAsia="Times New Roman" w:hAnsi="Arial Black" w:cs="Arial"/>
          <w:color w:val="202122"/>
          <w:kern w:val="0"/>
          <w:sz w:val="28"/>
          <w:szCs w:val="28"/>
          <w:lang w:eastAsia="pt-BR"/>
          <w14:ligatures w14:val="none"/>
        </w:rPr>
        <w:t>a</w:t>
      </w:r>
      <w:r w:rsidR="00F84048" w:rsidRPr="00B16D9F">
        <w:rPr>
          <w:rFonts w:ascii="Arial Black" w:eastAsia="Times New Roman" w:hAnsi="Arial Black" w:cs="Arial"/>
          <w:color w:val="202122"/>
          <w:kern w:val="0"/>
          <w:sz w:val="28"/>
          <w:szCs w:val="28"/>
          <w:lang w:eastAsia="pt-BR"/>
          <w14:ligatures w14:val="none"/>
        </w:rPr>
        <w:t xml:space="preserve">, </w:t>
      </w:r>
      <w:r w:rsidR="004F1EFB">
        <w:rPr>
          <w:rFonts w:ascii="Arial Black" w:eastAsia="Times New Roman" w:hAnsi="Arial Black" w:cs="Arial"/>
          <w:color w:val="202122"/>
          <w:kern w:val="0"/>
          <w:sz w:val="28"/>
          <w:szCs w:val="28"/>
          <w:lang w:eastAsia="pt-BR"/>
          <w14:ligatures w14:val="none"/>
        </w:rPr>
        <w:t>realiz</w:t>
      </w:r>
      <w:r w:rsidR="00AE52D3">
        <w:rPr>
          <w:rFonts w:ascii="Arial Black" w:eastAsia="Times New Roman" w:hAnsi="Arial Black" w:cs="Arial"/>
          <w:color w:val="202122"/>
          <w:kern w:val="0"/>
          <w:sz w:val="28"/>
          <w:szCs w:val="28"/>
          <w:lang w:eastAsia="pt-BR"/>
          <w14:ligatures w14:val="none"/>
        </w:rPr>
        <w:t>ei</w:t>
      </w:r>
      <w:r w:rsidR="004F1EFB">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 xml:space="preserve">também </w:t>
      </w:r>
      <w:r w:rsidR="00A46473">
        <w:rPr>
          <w:rFonts w:ascii="Arial Black" w:eastAsia="Times New Roman" w:hAnsi="Arial Black" w:cs="Arial"/>
          <w:color w:val="202122"/>
          <w:kern w:val="0"/>
          <w:sz w:val="28"/>
          <w:szCs w:val="28"/>
          <w:lang w:eastAsia="pt-BR"/>
          <w14:ligatures w14:val="none"/>
        </w:rPr>
        <w:t xml:space="preserve">na UFPB, </w:t>
      </w:r>
      <w:r w:rsidR="006E0FBE">
        <w:rPr>
          <w:rFonts w:ascii="Arial Black" w:eastAsia="Times New Roman" w:hAnsi="Arial Black" w:cs="Arial"/>
          <w:color w:val="202122"/>
          <w:kern w:val="0"/>
          <w:sz w:val="28"/>
          <w:szCs w:val="28"/>
          <w:lang w:eastAsia="pt-BR"/>
          <w14:ligatures w14:val="none"/>
        </w:rPr>
        <w:t xml:space="preserve">o </w:t>
      </w:r>
      <w:r w:rsidR="00F84048" w:rsidRPr="00B16D9F">
        <w:rPr>
          <w:rFonts w:ascii="Arial Black" w:eastAsia="Times New Roman" w:hAnsi="Arial Black" w:cs="Arial"/>
          <w:color w:val="202122"/>
          <w:kern w:val="0"/>
          <w:sz w:val="28"/>
          <w:szCs w:val="28"/>
          <w:lang w:eastAsia="pt-BR"/>
          <w14:ligatures w14:val="none"/>
        </w:rPr>
        <w:t>Mestrado em Meteorologia</w:t>
      </w:r>
      <w:r w:rsidR="00A46473">
        <w:rPr>
          <w:rFonts w:ascii="Arial Black" w:eastAsia="Times New Roman" w:hAnsi="Arial Black" w:cs="Arial"/>
          <w:color w:val="202122"/>
          <w:kern w:val="0"/>
          <w:sz w:val="28"/>
          <w:szCs w:val="28"/>
          <w:lang w:eastAsia="pt-BR"/>
          <w14:ligatures w14:val="none"/>
        </w:rPr>
        <w:t>, o qual co</w:t>
      </w:r>
      <w:r w:rsidR="0033067C">
        <w:rPr>
          <w:rFonts w:ascii="Arial Black" w:eastAsia="Times New Roman" w:hAnsi="Arial Black" w:cs="Arial"/>
          <w:color w:val="202122"/>
          <w:kern w:val="0"/>
          <w:sz w:val="28"/>
          <w:szCs w:val="28"/>
          <w:lang w:eastAsia="pt-BR"/>
          <w14:ligatures w14:val="none"/>
        </w:rPr>
        <w:t>nclui em</w:t>
      </w:r>
      <w:r w:rsidR="00F84048" w:rsidRPr="00B16D9F">
        <w:rPr>
          <w:rFonts w:ascii="Arial Black" w:eastAsia="Times New Roman" w:hAnsi="Arial Black" w:cs="Arial"/>
          <w:color w:val="202122"/>
          <w:kern w:val="0"/>
          <w:sz w:val="28"/>
          <w:szCs w:val="28"/>
          <w:lang w:eastAsia="pt-BR"/>
          <w14:ligatures w14:val="none"/>
        </w:rPr>
        <w:t xml:space="preserve"> 1989</w:t>
      </w:r>
      <w:r w:rsidR="00AE52D3">
        <w:rPr>
          <w:rFonts w:ascii="Arial Black" w:eastAsia="Times New Roman" w:hAnsi="Arial Black" w:cs="Arial"/>
          <w:color w:val="202122"/>
          <w:kern w:val="0"/>
          <w:sz w:val="28"/>
          <w:szCs w:val="28"/>
          <w:lang w:eastAsia="pt-BR"/>
          <w14:ligatures w14:val="none"/>
        </w:rPr>
        <w:t xml:space="preserve">. </w:t>
      </w:r>
      <w:r w:rsidR="00A46473">
        <w:rPr>
          <w:rFonts w:ascii="Arial Black" w:eastAsia="Times New Roman" w:hAnsi="Arial Black" w:cs="Arial"/>
          <w:color w:val="202122"/>
          <w:kern w:val="0"/>
          <w:sz w:val="28"/>
          <w:szCs w:val="28"/>
          <w:lang w:eastAsia="pt-BR"/>
          <w14:ligatures w14:val="none"/>
        </w:rPr>
        <w:t>Por último, p</w:t>
      </w:r>
      <w:r w:rsidR="00AE52D3">
        <w:rPr>
          <w:rFonts w:ascii="Arial Black" w:eastAsia="Times New Roman" w:hAnsi="Arial Black" w:cs="Arial"/>
          <w:color w:val="202122"/>
          <w:kern w:val="0"/>
          <w:sz w:val="28"/>
          <w:szCs w:val="28"/>
          <w:lang w:eastAsia="pt-BR"/>
          <w14:ligatures w14:val="none"/>
        </w:rPr>
        <w:t>ara completar toda minha formação</w:t>
      </w:r>
      <w:r w:rsidR="00F84048" w:rsidRPr="00B16D9F">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 xml:space="preserve">acadêmica </w:t>
      </w:r>
      <w:r w:rsidR="00AE52D3" w:rsidRPr="00B16D9F">
        <w:rPr>
          <w:rFonts w:ascii="Arial Black" w:eastAsia="Times New Roman" w:hAnsi="Arial Black" w:cs="Arial"/>
          <w:color w:val="202122"/>
          <w:kern w:val="0"/>
          <w:sz w:val="28"/>
          <w:szCs w:val="28"/>
          <w:lang w:eastAsia="pt-BR"/>
          <w14:ligatures w14:val="none"/>
        </w:rPr>
        <w:t>em Meteorologia</w:t>
      </w:r>
      <w:r w:rsidR="00AE52D3">
        <w:rPr>
          <w:rFonts w:ascii="Arial Black" w:eastAsia="Times New Roman" w:hAnsi="Arial Black" w:cs="Arial"/>
          <w:color w:val="202122"/>
          <w:kern w:val="0"/>
          <w:sz w:val="28"/>
          <w:szCs w:val="28"/>
          <w:lang w:eastAsia="pt-BR"/>
          <w14:ligatures w14:val="none"/>
        </w:rPr>
        <w:t xml:space="preserve">, </w:t>
      </w:r>
      <w:r w:rsidR="0033067C">
        <w:rPr>
          <w:rFonts w:ascii="Arial Black" w:eastAsia="Times New Roman" w:hAnsi="Arial Black" w:cs="Arial"/>
          <w:color w:val="202122"/>
          <w:kern w:val="0"/>
          <w:sz w:val="28"/>
          <w:szCs w:val="28"/>
          <w:lang w:eastAsia="pt-BR"/>
          <w14:ligatures w14:val="none"/>
        </w:rPr>
        <w:t xml:space="preserve">realizei </w:t>
      </w:r>
      <w:r w:rsidR="00E10952">
        <w:rPr>
          <w:rFonts w:ascii="Arial Black" w:eastAsia="Times New Roman" w:hAnsi="Arial Black" w:cs="Arial"/>
          <w:color w:val="202122"/>
          <w:kern w:val="0"/>
          <w:sz w:val="28"/>
          <w:szCs w:val="28"/>
          <w:lang w:eastAsia="pt-BR"/>
          <w14:ligatures w14:val="none"/>
        </w:rPr>
        <w:t>meu</w:t>
      </w:r>
      <w:r w:rsidR="00F84048" w:rsidRPr="00B16D9F">
        <w:rPr>
          <w:rFonts w:ascii="Arial Black" w:eastAsia="Times New Roman" w:hAnsi="Arial Black" w:cs="Arial"/>
          <w:color w:val="202122"/>
          <w:kern w:val="0"/>
          <w:sz w:val="28"/>
          <w:szCs w:val="28"/>
          <w:lang w:eastAsia="pt-BR"/>
          <w14:ligatures w14:val="none"/>
        </w:rPr>
        <w:t xml:space="preserve"> Doutorado no Instituto Nacional de Pesquisas Espaciais (INPE)</w:t>
      </w:r>
      <w:r w:rsidR="0033067C">
        <w:rPr>
          <w:rFonts w:ascii="Arial Black" w:eastAsia="Times New Roman" w:hAnsi="Arial Black" w:cs="Arial"/>
          <w:color w:val="202122"/>
          <w:kern w:val="0"/>
          <w:sz w:val="28"/>
          <w:szCs w:val="28"/>
          <w:lang w:eastAsia="pt-BR"/>
          <w14:ligatures w14:val="none"/>
        </w:rPr>
        <w:t>,</w:t>
      </w:r>
      <w:r w:rsidR="006E0FBE">
        <w:rPr>
          <w:rFonts w:ascii="Arial Black" w:eastAsia="Times New Roman" w:hAnsi="Arial Black" w:cs="Arial"/>
          <w:color w:val="202122"/>
          <w:kern w:val="0"/>
          <w:sz w:val="28"/>
          <w:szCs w:val="28"/>
          <w:lang w:eastAsia="pt-BR"/>
          <w14:ligatures w14:val="none"/>
        </w:rPr>
        <w:t xml:space="preserve"> </w:t>
      </w:r>
      <w:r w:rsidR="00AE52D3">
        <w:rPr>
          <w:rFonts w:ascii="Arial Black" w:eastAsia="Times New Roman" w:hAnsi="Arial Black" w:cs="Arial"/>
          <w:color w:val="202122"/>
          <w:kern w:val="0"/>
          <w:sz w:val="28"/>
          <w:szCs w:val="28"/>
          <w:lang w:eastAsia="pt-BR"/>
          <w14:ligatures w14:val="none"/>
        </w:rPr>
        <w:t>o qual co</w:t>
      </w:r>
      <w:r w:rsidR="0033067C" w:rsidRPr="00B16D9F">
        <w:rPr>
          <w:rFonts w:ascii="Arial Black" w:eastAsia="Times New Roman" w:hAnsi="Arial Black" w:cs="Arial"/>
          <w:color w:val="202122"/>
          <w:kern w:val="0"/>
          <w:sz w:val="28"/>
          <w:szCs w:val="28"/>
          <w:lang w:eastAsia="pt-BR"/>
          <w14:ligatures w14:val="none"/>
        </w:rPr>
        <w:t xml:space="preserve">nclui </w:t>
      </w:r>
      <w:r w:rsidR="006E0FBE">
        <w:rPr>
          <w:rFonts w:ascii="Arial Black" w:eastAsia="Times New Roman" w:hAnsi="Arial Black" w:cs="Arial"/>
          <w:color w:val="202122"/>
          <w:kern w:val="0"/>
          <w:sz w:val="28"/>
          <w:szCs w:val="28"/>
          <w:lang w:eastAsia="pt-BR"/>
          <w14:ligatures w14:val="none"/>
        </w:rPr>
        <w:t>em 1994</w:t>
      </w:r>
      <w:r w:rsidR="00F84048" w:rsidRPr="00B16D9F">
        <w:rPr>
          <w:rFonts w:ascii="Arial Black" w:eastAsia="Times New Roman" w:hAnsi="Arial Black" w:cs="Arial"/>
          <w:color w:val="202122"/>
          <w:kern w:val="0"/>
          <w:sz w:val="28"/>
          <w:szCs w:val="28"/>
          <w:lang w:eastAsia="pt-BR"/>
          <w14:ligatures w14:val="none"/>
        </w:rPr>
        <w:t>.</w:t>
      </w:r>
    </w:p>
    <w:p w14:paraId="6C26B398" w14:textId="405EB30C" w:rsidR="00F84048" w:rsidRPr="00B16D9F" w:rsidRDefault="00E10952" w:rsidP="00AB746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Por</w:t>
      </w:r>
      <w:r w:rsidR="00F84048" w:rsidRPr="00B16D9F">
        <w:rPr>
          <w:rFonts w:ascii="Arial Black" w:eastAsia="Times New Roman" w:hAnsi="Arial Black" w:cs="Arial"/>
          <w:color w:val="202122"/>
          <w:kern w:val="0"/>
          <w:sz w:val="28"/>
          <w:szCs w:val="28"/>
          <w:lang w:eastAsia="pt-BR"/>
          <w14:ligatures w14:val="none"/>
        </w:rPr>
        <w:t xml:space="preserve"> </w:t>
      </w:r>
      <w:r w:rsidR="00543C5C" w:rsidRPr="00B16D9F">
        <w:rPr>
          <w:rFonts w:ascii="Arial Black" w:eastAsia="Times New Roman" w:hAnsi="Arial Black" w:cs="Arial"/>
          <w:color w:val="202122"/>
          <w:kern w:val="0"/>
          <w:sz w:val="28"/>
          <w:szCs w:val="28"/>
          <w:lang w:eastAsia="pt-BR"/>
          <w14:ligatures w14:val="none"/>
        </w:rPr>
        <w:t>fala</w:t>
      </w:r>
      <w:r>
        <w:rPr>
          <w:rFonts w:ascii="Arial Black" w:eastAsia="Times New Roman" w:hAnsi="Arial Black" w:cs="Arial"/>
          <w:color w:val="202122"/>
          <w:kern w:val="0"/>
          <w:sz w:val="28"/>
          <w:szCs w:val="28"/>
          <w:lang w:eastAsia="pt-BR"/>
          <w14:ligatures w14:val="none"/>
        </w:rPr>
        <w:t>r</w:t>
      </w:r>
      <w:r w:rsidR="00543C5C" w:rsidRPr="00B16D9F">
        <w:rPr>
          <w:rFonts w:ascii="Arial Black" w:eastAsia="Times New Roman" w:hAnsi="Arial Black" w:cs="Arial"/>
          <w:color w:val="202122"/>
          <w:kern w:val="0"/>
          <w:sz w:val="28"/>
          <w:szCs w:val="28"/>
          <w:lang w:eastAsia="pt-BR"/>
          <w14:ligatures w14:val="none"/>
        </w:rPr>
        <w:t xml:space="preserve"> em</w:t>
      </w:r>
      <w:r>
        <w:rPr>
          <w:rFonts w:ascii="Arial Black" w:eastAsia="Times New Roman" w:hAnsi="Arial Black" w:cs="Arial"/>
          <w:color w:val="202122"/>
          <w:kern w:val="0"/>
          <w:sz w:val="28"/>
          <w:szCs w:val="28"/>
          <w:lang w:eastAsia="pt-BR"/>
          <w14:ligatures w14:val="none"/>
        </w:rPr>
        <w:t xml:space="preserve"> qualificação e</w:t>
      </w:r>
      <w:r w:rsidR="00543C5C" w:rsidRPr="00B16D9F">
        <w:rPr>
          <w:rFonts w:ascii="Arial Black" w:eastAsia="Times New Roman" w:hAnsi="Arial Black" w:cs="Arial"/>
          <w:color w:val="202122"/>
          <w:kern w:val="0"/>
          <w:sz w:val="28"/>
          <w:szCs w:val="28"/>
          <w:lang w:eastAsia="pt-BR"/>
          <w14:ligatures w14:val="none"/>
        </w:rPr>
        <w:t xml:space="preserve"> aprendizado </w:t>
      </w:r>
      <w:r w:rsidR="00F84048" w:rsidRPr="00B16D9F">
        <w:rPr>
          <w:rFonts w:ascii="Arial Black" w:eastAsia="Times New Roman" w:hAnsi="Arial Black" w:cs="Arial"/>
          <w:color w:val="202122"/>
          <w:kern w:val="0"/>
          <w:sz w:val="28"/>
          <w:szCs w:val="28"/>
          <w:lang w:eastAsia="pt-BR"/>
          <w14:ligatures w14:val="none"/>
        </w:rPr>
        <w:t>é oportuno declarar que, além da</w:t>
      </w:r>
      <w:r w:rsidR="006E0FBE">
        <w:rPr>
          <w:rFonts w:ascii="Arial Black" w:eastAsia="Times New Roman" w:hAnsi="Arial Black" w:cs="Arial"/>
          <w:color w:val="202122"/>
          <w:kern w:val="0"/>
          <w:sz w:val="28"/>
          <w:szCs w:val="28"/>
          <w:lang w:eastAsia="pt-BR"/>
          <w14:ligatures w14:val="none"/>
        </w:rPr>
        <w:t>s</w:t>
      </w:r>
      <w:r w:rsidR="00F84048" w:rsidRPr="00B16D9F">
        <w:rPr>
          <w:rFonts w:ascii="Arial Black" w:eastAsia="Times New Roman" w:hAnsi="Arial Black" w:cs="Arial"/>
          <w:color w:val="202122"/>
          <w:kern w:val="0"/>
          <w:sz w:val="28"/>
          <w:szCs w:val="28"/>
          <w:lang w:eastAsia="pt-BR"/>
          <w14:ligatures w14:val="none"/>
        </w:rPr>
        <w:t xml:space="preserve"> teoria</w:t>
      </w:r>
      <w:r w:rsidR="006E0FBE">
        <w:rPr>
          <w:rFonts w:ascii="Arial Black" w:eastAsia="Times New Roman" w:hAnsi="Arial Black" w:cs="Arial"/>
          <w:color w:val="202122"/>
          <w:kern w:val="0"/>
          <w:sz w:val="28"/>
          <w:szCs w:val="28"/>
          <w:lang w:eastAsia="pt-BR"/>
          <w14:ligatures w14:val="none"/>
        </w:rPr>
        <w:t>s</w:t>
      </w:r>
      <w:r w:rsidR="00F84048" w:rsidRPr="00B16D9F">
        <w:rPr>
          <w:rFonts w:ascii="Arial Black" w:eastAsia="Times New Roman" w:hAnsi="Arial Black" w:cs="Arial"/>
          <w:color w:val="202122"/>
          <w:kern w:val="0"/>
          <w:sz w:val="28"/>
          <w:szCs w:val="28"/>
          <w:lang w:eastAsia="pt-BR"/>
          <w14:ligatures w14:val="none"/>
        </w:rPr>
        <w:t xml:space="preserve"> </w:t>
      </w:r>
      <w:r w:rsidR="003F51AF">
        <w:rPr>
          <w:rFonts w:ascii="Arial Black" w:eastAsia="Times New Roman" w:hAnsi="Arial Black" w:cs="Arial"/>
          <w:color w:val="202122"/>
          <w:kern w:val="0"/>
          <w:sz w:val="28"/>
          <w:szCs w:val="28"/>
          <w:lang w:eastAsia="pt-BR"/>
          <w14:ligatures w14:val="none"/>
        </w:rPr>
        <w:t>absorvi</w:t>
      </w:r>
      <w:r w:rsidR="00F84048" w:rsidRPr="00B16D9F">
        <w:rPr>
          <w:rFonts w:ascii="Arial Black" w:eastAsia="Times New Roman" w:hAnsi="Arial Black" w:cs="Arial"/>
          <w:color w:val="202122"/>
          <w:kern w:val="0"/>
          <w:sz w:val="28"/>
          <w:szCs w:val="28"/>
          <w:lang w:eastAsia="pt-BR"/>
          <w14:ligatures w14:val="none"/>
        </w:rPr>
        <w:t>da</w:t>
      </w:r>
      <w:r w:rsidR="006E0FBE">
        <w:rPr>
          <w:rFonts w:ascii="Arial Black" w:eastAsia="Times New Roman" w:hAnsi="Arial Black" w:cs="Arial"/>
          <w:color w:val="202122"/>
          <w:kern w:val="0"/>
          <w:sz w:val="28"/>
          <w:szCs w:val="28"/>
          <w:lang w:eastAsia="pt-BR"/>
          <w14:ligatures w14:val="none"/>
        </w:rPr>
        <w:t>s</w:t>
      </w:r>
      <w:r w:rsidR="00F84048" w:rsidRPr="00B16D9F">
        <w:rPr>
          <w:rFonts w:ascii="Arial Black" w:eastAsia="Times New Roman" w:hAnsi="Arial Black" w:cs="Arial"/>
          <w:color w:val="202122"/>
          <w:kern w:val="0"/>
          <w:sz w:val="28"/>
          <w:szCs w:val="28"/>
          <w:lang w:eastAsia="pt-BR"/>
          <w14:ligatures w14:val="none"/>
        </w:rPr>
        <w:t xml:space="preserve"> n</w:t>
      </w:r>
      <w:r w:rsidR="0033067C">
        <w:rPr>
          <w:rFonts w:ascii="Arial Black" w:eastAsia="Times New Roman" w:hAnsi="Arial Black" w:cs="Arial"/>
          <w:color w:val="202122"/>
          <w:kern w:val="0"/>
          <w:sz w:val="28"/>
          <w:szCs w:val="28"/>
          <w:lang w:eastAsia="pt-BR"/>
          <w14:ligatures w14:val="none"/>
        </w:rPr>
        <w:t>o âmbito</w:t>
      </w:r>
      <w:r w:rsidR="00F84048" w:rsidRPr="00B16D9F">
        <w:rPr>
          <w:rFonts w:ascii="Arial Black" w:eastAsia="Times New Roman" w:hAnsi="Arial Black" w:cs="Arial"/>
          <w:color w:val="202122"/>
          <w:kern w:val="0"/>
          <w:sz w:val="28"/>
          <w:szCs w:val="28"/>
          <w:lang w:eastAsia="pt-BR"/>
          <w14:ligatures w14:val="none"/>
        </w:rPr>
        <w:t xml:space="preserve"> </w:t>
      </w:r>
      <w:r w:rsidR="0033067C" w:rsidRPr="00B16D9F">
        <w:rPr>
          <w:rFonts w:ascii="Arial Black" w:eastAsia="Times New Roman" w:hAnsi="Arial Black" w:cs="Arial"/>
          <w:color w:val="202122"/>
          <w:kern w:val="0"/>
          <w:sz w:val="28"/>
          <w:szCs w:val="28"/>
          <w:lang w:eastAsia="pt-BR"/>
          <w14:ligatures w14:val="none"/>
        </w:rPr>
        <w:t>acadêmi</w:t>
      </w:r>
      <w:r w:rsidR="0033067C">
        <w:rPr>
          <w:rFonts w:ascii="Arial Black" w:eastAsia="Times New Roman" w:hAnsi="Arial Black" w:cs="Arial"/>
          <w:color w:val="202122"/>
          <w:kern w:val="0"/>
          <w:sz w:val="28"/>
          <w:szCs w:val="28"/>
          <w:lang w:eastAsia="pt-BR"/>
          <w14:ligatures w14:val="none"/>
        </w:rPr>
        <w:t>co</w:t>
      </w:r>
      <w:r w:rsidR="00F84048" w:rsidRPr="00B16D9F">
        <w:rPr>
          <w:rFonts w:ascii="Arial Black" w:eastAsia="Times New Roman" w:hAnsi="Arial Black" w:cs="Arial"/>
          <w:color w:val="202122"/>
          <w:kern w:val="0"/>
          <w:sz w:val="28"/>
          <w:szCs w:val="28"/>
          <w:lang w:eastAsia="pt-BR"/>
          <w14:ligatures w14:val="none"/>
        </w:rPr>
        <w:t xml:space="preserve">, em livros, em artigos científicos etc., </w:t>
      </w:r>
      <w:r w:rsidR="003F51AF">
        <w:rPr>
          <w:rFonts w:ascii="Arial Black" w:eastAsia="Times New Roman" w:hAnsi="Arial Black" w:cs="Arial"/>
          <w:color w:val="202122"/>
          <w:kern w:val="0"/>
          <w:sz w:val="28"/>
          <w:szCs w:val="28"/>
          <w:lang w:eastAsia="pt-BR"/>
          <w14:ligatures w14:val="none"/>
        </w:rPr>
        <w:t xml:space="preserve">também </w:t>
      </w:r>
      <w:r w:rsidR="00F84048" w:rsidRPr="00B16D9F">
        <w:rPr>
          <w:rFonts w:ascii="Arial Black" w:eastAsia="Times New Roman" w:hAnsi="Arial Black" w:cs="Arial"/>
          <w:color w:val="202122"/>
          <w:kern w:val="0"/>
          <w:sz w:val="28"/>
          <w:szCs w:val="28"/>
          <w:lang w:eastAsia="pt-BR"/>
          <w14:ligatures w14:val="none"/>
        </w:rPr>
        <w:t xml:space="preserve">tive </w:t>
      </w:r>
      <w:r w:rsidR="003F51AF">
        <w:rPr>
          <w:rFonts w:ascii="Arial Black" w:eastAsia="Times New Roman" w:hAnsi="Arial Black" w:cs="Arial"/>
          <w:color w:val="202122"/>
          <w:kern w:val="0"/>
          <w:sz w:val="28"/>
          <w:szCs w:val="28"/>
          <w:lang w:eastAsia="pt-BR"/>
          <w14:ligatures w14:val="none"/>
        </w:rPr>
        <w:t xml:space="preserve">um </w:t>
      </w:r>
      <w:r w:rsidR="003F51AF" w:rsidRPr="00B16D9F">
        <w:rPr>
          <w:rFonts w:ascii="Arial Black" w:eastAsia="Times New Roman" w:hAnsi="Arial Black" w:cs="Arial"/>
          <w:color w:val="202122"/>
          <w:kern w:val="0"/>
          <w:sz w:val="28"/>
          <w:szCs w:val="28"/>
          <w:lang w:eastAsia="pt-BR"/>
          <w14:ligatures w14:val="none"/>
        </w:rPr>
        <w:t>aprend</w:t>
      </w:r>
      <w:r w:rsidR="003F51AF">
        <w:rPr>
          <w:rFonts w:ascii="Arial Black" w:eastAsia="Times New Roman" w:hAnsi="Arial Black" w:cs="Arial"/>
          <w:color w:val="202122"/>
          <w:kern w:val="0"/>
          <w:sz w:val="28"/>
          <w:szCs w:val="28"/>
          <w:lang w:eastAsia="pt-BR"/>
          <w14:ligatures w14:val="none"/>
        </w:rPr>
        <w:t>izado muito importante e valioso</w:t>
      </w:r>
      <w:r w:rsidR="00F84048" w:rsidRPr="00B16D9F">
        <w:rPr>
          <w:rFonts w:ascii="Arial Black" w:eastAsia="Times New Roman" w:hAnsi="Arial Black" w:cs="Arial"/>
          <w:color w:val="202122"/>
          <w:kern w:val="0"/>
          <w:sz w:val="28"/>
          <w:szCs w:val="28"/>
          <w:lang w:eastAsia="pt-BR"/>
          <w14:ligatures w14:val="none"/>
        </w:rPr>
        <w:t xml:space="preserve"> </w:t>
      </w:r>
      <w:r w:rsidR="006E0FBE" w:rsidRPr="00B16D9F">
        <w:rPr>
          <w:rFonts w:ascii="Arial Black" w:eastAsia="Times New Roman" w:hAnsi="Arial Black" w:cs="Arial"/>
          <w:color w:val="202122"/>
          <w:kern w:val="0"/>
          <w:sz w:val="28"/>
          <w:szCs w:val="28"/>
          <w:lang w:eastAsia="pt-BR"/>
          <w14:ligatures w14:val="none"/>
        </w:rPr>
        <w:t xml:space="preserve">com </w:t>
      </w:r>
      <w:r w:rsidR="006E0FBE">
        <w:rPr>
          <w:rFonts w:ascii="Arial Black" w:eastAsia="Times New Roman" w:hAnsi="Arial Black" w:cs="Arial"/>
          <w:color w:val="202122"/>
          <w:kern w:val="0"/>
          <w:sz w:val="28"/>
          <w:szCs w:val="28"/>
          <w:lang w:eastAsia="pt-BR"/>
          <w14:ligatures w14:val="none"/>
        </w:rPr>
        <w:t xml:space="preserve">o povo </w:t>
      </w:r>
      <w:r w:rsidR="003F51AF">
        <w:rPr>
          <w:rFonts w:ascii="Arial Black" w:eastAsia="Times New Roman" w:hAnsi="Arial Black" w:cs="Arial"/>
          <w:color w:val="202122"/>
          <w:kern w:val="0"/>
          <w:sz w:val="28"/>
          <w:szCs w:val="28"/>
          <w:lang w:eastAsia="pt-BR"/>
          <w14:ligatures w14:val="none"/>
        </w:rPr>
        <w:t>sertanejo</w:t>
      </w:r>
      <w:r w:rsidR="006E0FBE" w:rsidRPr="00B16D9F">
        <w:rPr>
          <w:rFonts w:ascii="Arial Black" w:eastAsia="Times New Roman" w:hAnsi="Arial Black" w:cs="Arial"/>
          <w:color w:val="202122"/>
          <w:kern w:val="0"/>
          <w:sz w:val="28"/>
          <w:szCs w:val="28"/>
          <w:lang w:eastAsia="pt-BR"/>
          <w14:ligatures w14:val="none"/>
        </w:rPr>
        <w:t xml:space="preserve"> do semiárido brasileiro</w:t>
      </w:r>
      <w:r w:rsidR="003F51AF">
        <w:rPr>
          <w:rFonts w:ascii="Arial Black" w:eastAsia="Times New Roman" w:hAnsi="Arial Black" w:cs="Arial"/>
          <w:color w:val="202122"/>
          <w:kern w:val="0"/>
          <w:sz w:val="28"/>
          <w:szCs w:val="28"/>
          <w:lang w:eastAsia="pt-BR"/>
          <w14:ligatures w14:val="none"/>
        </w:rPr>
        <w:t>. Ou seja, aprendi na prática,</w:t>
      </w:r>
      <w:r w:rsidR="006E0FBE" w:rsidRPr="00B16D9F">
        <w:rPr>
          <w:rFonts w:ascii="Arial Black" w:eastAsia="Times New Roman" w:hAnsi="Arial Black" w:cs="Arial"/>
          <w:color w:val="202122"/>
          <w:kern w:val="0"/>
          <w:sz w:val="28"/>
          <w:szCs w:val="28"/>
          <w:lang w:eastAsia="pt-BR"/>
          <w14:ligatures w14:val="none"/>
        </w:rPr>
        <w:t xml:space="preserve"> </w:t>
      </w:r>
      <w:r w:rsidR="00F84048" w:rsidRPr="00B16D9F">
        <w:rPr>
          <w:rFonts w:ascii="Arial Black" w:eastAsia="Times New Roman" w:hAnsi="Arial Black" w:cs="Arial"/>
          <w:color w:val="202122"/>
          <w:kern w:val="0"/>
          <w:sz w:val="28"/>
          <w:szCs w:val="28"/>
          <w:lang w:eastAsia="pt-BR"/>
          <w14:ligatures w14:val="none"/>
        </w:rPr>
        <w:t xml:space="preserve">muitas </w:t>
      </w:r>
      <w:r w:rsidR="003F51AF">
        <w:rPr>
          <w:rFonts w:ascii="Arial Black" w:eastAsia="Times New Roman" w:hAnsi="Arial Black" w:cs="Arial"/>
          <w:color w:val="202122"/>
          <w:kern w:val="0"/>
          <w:sz w:val="28"/>
          <w:szCs w:val="28"/>
          <w:lang w:eastAsia="pt-BR"/>
          <w14:ligatures w14:val="none"/>
        </w:rPr>
        <w:t>situações</w:t>
      </w:r>
      <w:r w:rsidR="00F84048" w:rsidRPr="00B16D9F">
        <w:rPr>
          <w:rFonts w:ascii="Arial Black" w:eastAsia="Times New Roman" w:hAnsi="Arial Black" w:cs="Arial"/>
          <w:color w:val="202122"/>
          <w:kern w:val="0"/>
          <w:sz w:val="28"/>
          <w:szCs w:val="28"/>
          <w:lang w:eastAsia="pt-BR"/>
          <w14:ligatures w14:val="none"/>
        </w:rPr>
        <w:t xml:space="preserve"> </w:t>
      </w:r>
      <w:r w:rsidR="003F51AF">
        <w:rPr>
          <w:rFonts w:ascii="Arial Black" w:eastAsia="Times New Roman" w:hAnsi="Arial Black" w:cs="Arial"/>
          <w:color w:val="202122"/>
          <w:kern w:val="0"/>
          <w:sz w:val="28"/>
          <w:szCs w:val="28"/>
          <w:lang w:eastAsia="pt-BR"/>
          <w14:ligatures w14:val="none"/>
        </w:rPr>
        <w:t>regionais</w:t>
      </w:r>
      <w:r w:rsidR="003F51AF" w:rsidRPr="00B16D9F">
        <w:rPr>
          <w:rFonts w:ascii="Arial Black" w:eastAsia="Times New Roman" w:hAnsi="Arial Black" w:cs="Arial"/>
          <w:color w:val="202122"/>
          <w:kern w:val="0"/>
          <w:sz w:val="28"/>
          <w:szCs w:val="28"/>
          <w:lang w:eastAsia="pt-BR"/>
          <w14:ligatures w14:val="none"/>
        </w:rPr>
        <w:t xml:space="preserve"> </w:t>
      </w:r>
      <w:r w:rsidR="00F84048" w:rsidRPr="00B16D9F">
        <w:rPr>
          <w:rFonts w:ascii="Arial Black" w:eastAsia="Times New Roman" w:hAnsi="Arial Black" w:cs="Arial"/>
          <w:color w:val="202122"/>
          <w:kern w:val="0"/>
          <w:sz w:val="28"/>
          <w:szCs w:val="28"/>
          <w:lang w:eastAsia="pt-BR"/>
          <w14:ligatures w14:val="none"/>
        </w:rPr>
        <w:t>relaciona</w:t>
      </w:r>
      <w:r w:rsidR="003F51AF">
        <w:rPr>
          <w:rFonts w:ascii="Arial Black" w:eastAsia="Times New Roman" w:hAnsi="Arial Black" w:cs="Arial"/>
          <w:color w:val="202122"/>
          <w:kern w:val="0"/>
          <w:sz w:val="28"/>
          <w:szCs w:val="28"/>
          <w:lang w:eastAsia="pt-BR"/>
          <w14:ligatures w14:val="none"/>
        </w:rPr>
        <w:t>da</w:t>
      </w:r>
      <w:r w:rsidR="00F84048" w:rsidRPr="00B16D9F">
        <w:rPr>
          <w:rFonts w:ascii="Arial Black" w:eastAsia="Times New Roman" w:hAnsi="Arial Black" w:cs="Arial"/>
          <w:color w:val="202122"/>
          <w:kern w:val="0"/>
          <w:sz w:val="28"/>
          <w:szCs w:val="28"/>
          <w:lang w:eastAsia="pt-BR"/>
          <w14:ligatures w14:val="none"/>
        </w:rPr>
        <w:t>s ao clima, ao tempo e a meteorologia</w:t>
      </w:r>
      <w:r w:rsidR="00543C5C" w:rsidRPr="00B16D9F">
        <w:rPr>
          <w:rFonts w:ascii="Arial Black" w:eastAsia="Times New Roman" w:hAnsi="Arial Black" w:cs="Arial"/>
          <w:color w:val="202122"/>
          <w:kern w:val="0"/>
          <w:sz w:val="28"/>
          <w:szCs w:val="28"/>
          <w:lang w:eastAsia="pt-BR"/>
          <w14:ligatures w14:val="none"/>
        </w:rPr>
        <w:t xml:space="preserve"> propriamente dita</w:t>
      </w:r>
      <w:r w:rsidR="004F1EFB">
        <w:rPr>
          <w:rFonts w:ascii="Arial Black" w:eastAsia="Times New Roman" w:hAnsi="Arial Black" w:cs="Arial"/>
          <w:color w:val="202122"/>
          <w:kern w:val="0"/>
          <w:sz w:val="28"/>
          <w:szCs w:val="28"/>
          <w:lang w:eastAsia="pt-BR"/>
          <w14:ligatures w14:val="none"/>
        </w:rPr>
        <w:t xml:space="preserve">. </w:t>
      </w:r>
      <w:r w:rsidR="006E0FBE">
        <w:rPr>
          <w:rFonts w:ascii="Arial Black" w:eastAsia="Times New Roman" w:hAnsi="Arial Black" w:cs="Arial"/>
          <w:color w:val="202122"/>
          <w:kern w:val="0"/>
          <w:sz w:val="28"/>
          <w:szCs w:val="28"/>
          <w:lang w:eastAsia="pt-BR"/>
          <w14:ligatures w14:val="none"/>
        </w:rPr>
        <w:t xml:space="preserve">É importante </w:t>
      </w:r>
      <w:r w:rsidR="003F51AF">
        <w:rPr>
          <w:rFonts w:ascii="Arial Black" w:eastAsia="Times New Roman" w:hAnsi="Arial Black" w:cs="Arial"/>
          <w:color w:val="202122"/>
          <w:kern w:val="0"/>
          <w:sz w:val="28"/>
          <w:szCs w:val="28"/>
          <w:lang w:eastAsia="pt-BR"/>
          <w14:ligatures w14:val="none"/>
        </w:rPr>
        <w:t>mencionar</w:t>
      </w:r>
      <w:r w:rsidR="006E0FBE">
        <w:rPr>
          <w:rFonts w:ascii="Arial Black" w:eastAsia="Times New Roman" w:hAnsi="Arial Black" w:cs="Arial"/>
          <w:color w:val="202122"/>
          <w:kern w:val="0"/>
          <w:sz w:val="28"/>
          <w:szCs w:val="28"/>
          <w:lang w:eastAsia="pt-BR"/>
          <w14:ligatures w14:val="none"/>
        </w:rPr>
        <w:t xml:space="preserve"> que</w:t>
      </w:r>
      <w:r w:rsidR="0033067C">
        <w:rPr>
          <w:rFonts w:ascii="Arial Black" w:eastAsia="Times New Roman" w:hAnsi="Arial Black" w:cs="Arial"/>
          <w:color w:val="202122"/>
          <w:kern w:val="0"/>
          <w:sz w:val="28"/>
          <w:szCs w:val="28"/>
          <w:lang w:eastAsia="pt-BR"/>
          <w14:ligatures w14:val="none"/>
        </w:rPr>
        <w:t>,</w:t>
      </w:r>
      <w:r w:rsidR="003F51AF">
        <w:rPr>
          <w:rFonts w:ascii="Arial Black" w:eastAsia="Times New Roman" w:hAnsi="Arial Black" w:cs="Arial"/>
          <w:color w:val="202122"/>
          <w:kern w:val="0"/>
          <w:sz w:val="28"/>
          <w:szCs w:val="28"/>
          <w:lang w:eastAsia="pt-BR"/>
          <w14:ligatures w14:val="none"/>
        </w:rPr>
        <w:t xml:space="preserve"> o</w:t>
      </w:r>
      <w:r w:rsidR="006E0FBE">
        <w:rPr>
          <w:rFonts w:ascii="Arial Black" w:eastAsia="Times New Roman" w:hAnsi="Arial Black" w:cs="Arial"/>
          <w:color w:val="202122"/>
          <w:kern w:val="0"/>
          <w:sz w:val="28"/>
          <w:szCs w:val="28"/>
          <w:lang w:eastAsia="pt-BR"/>
          <w14:ligatures w14:val="none"/>
        </w:rPr>
        <w:t xml:space="preserve"> p</w:t>
      </w:r>
      <w:r w:rsidR="004F1EFB">
        <w:rPr>
          <w:rFonts w:ascii="Arial Black" w:eastAsia="Times New Roman" w:hAnsi="Arial Black" w:cs="Arial"/>
          <w:color w:val="202122"/>
          <w:kern w:val="0"/>
          <w:sz w:val="28"/>
          <w:szCs w:val="28"/>
          <w:lang w:eastAsia="pt-BR"/>
          <w14:ligatures w14:val="none"/>
        </w:rPr>
        <w:t>ovo</w:t>
      </w:r>
      <w:r w:rsidR="00F84048" w:rsidRPr="00B16D9F">
        <w:rPr>
          <w:rFonts w:ascii="Arial Black" w:eastAsia="Times New Roman" w:hAnsi="Arial Black" w:cs="Arial"/>
          <w:color w:val="202122"/>
          <w:kern w:val="0"/>
          <w:sz w:val="28"/>
          <w:szCs w:val="28"/>
          <w:lang w:eastAsia="pt-BR"/>
          <w14:ligatures w14:val="none"/>
        </w:rPr>
        <w:t xml:space="preserve"> </w:t>
      </w:r>
      <w:r w:rsidR="003F51AF">
        <w:rPr>
          <w:rFonts w:ascii="Arial Black" w:eastAsia="Times New Roman" w:hAnsi="Arial Black" w:cs="Arial"/>
          <w:color w:val="202122"/>
          <w:kern w:val="0"/>
          <w:sz w:val="28"/>
          <w:szCs w:val="28"/>
          <w:lang w:eastAsia="pt-BR"/>
          <w14:ligatures w14:val="none"/>
        </w:rPr>
        <w:t xml:space="preserve">sertanejo, </w:t>
      </w:r>
      <w:r w:rsidR="00543C5C" w:rsidRPr="00B16D9F">
        <w:rPr>
          <w:rFonts w:ascii="Arial Black" w:eastAsia="Times New Roman" w:hAnsi="Arial Black" w:cs="Arial"/>
          <w:color w:val="202122"/>
          <w:kern w:val="0"/>
          <w:sz w:val="28"/>
          <w:szCs w:val="28"/>
          <w:lang w:eastAsia="pt-BR"/>
          <w14:ligatures w14:val="none"/>
        </w:rPr>
        <w:t xml:space="preserve">carrega </w:t>
      </w:r>
      <w:r w:rsidR="006E0FBE">
        <w:rPr>
          <w:rFonts w:ascii="Arial Black" w:eastAsia="Times New Roman" w:hAnsi="Arial Black" w:cs="Arial"/>
          <w:color w:val="202122"/>
          <w:kern w:val="0"/>
          <w:sz w:val="28"/>
          <w:szCs w:val="28"/>
          <w:lang w:eastAsia="pt-BR"/>
          <w14:ligatures w14:val="none"/>
        </w:rPr>
        <w:t xml:space="preserve">consigo </w:t>
      </w:r>
      <w:r w:rsidR="0033067C">
        <w:rPr>
          <w:rFonts w:ascii="Arial Black" w:eastAsia="Times New Roman" w:hAnsi="Arial Black" w:cs="Arial"/>
          <w:color w:val="202122"/>
          <w:kern w:val="0"/>
          <w:sz w:val="28"/>
          <w:szCs w:val="28"/>
          <w:lang w:eastAsia="pt-BR"/>
          <w14:ligatures w14:val="none"/>
        </w:rPr>
        <w:t xml:space="preserve">e transmite, </w:t>
      </w:r>
      <w:r>
        <w:rPr>
          <w:rFonts w:ascii="Arial Black" w:eastAsia="Times New Roman" w:hAnsi="Arial Black" w:cs="Arial"/>
          <w:color w:val="202122"/>
          <w:kern w:val="0"/>
          <w:sz w:val="28"/>
          <w:szCs w:val="28"/>
          <w:lang w:eastAsia="pt-BR"/>
          <w14:ligatures w14:val="none"/>
        </w:rPr>
        <w:t xml:space="preserve">muitas </w:t>
      </w:r>
      <w:r w:rsidR="00543C5C" w:rsidRPr="00B16D9F">
        <w:rPr>
          <w:rFonts w:ascii="Arial Black" w:eastAsia="Times New Roman" w:hAnsi="Arial Black" w:cs="Arial"/>
          <w:color w:val="202122"/>
          <w:kern w:val="0"/>
          <w:sz w:val="28"/>
          <w:szCs w:val="28"/>
          <w:lang w:eastAsia="pt-BR"/>
          <w14:ligatures w14:val="none"/>
        </w:rPr>
        <w:t>experiências valiosas</w:t>
      </w:r>
      <w:r w:rsidR="003F51AF">
        <w:rPr>
          <w:rFonts w:ascii="Arial Black" w:eastAsia="Times New Roman" w:hAnsi="Arial Black" w:cs="Arial"/>
          <w:color w:val="202122"/>
          <w:kern w:val="0"/>
          <w:sz w:val="28"/>
          <w:szCs w:val="28"/>
          <w:lang w:eastAsia="pt-BR"/>
          <w14:ligatures w14:val="none"/>
        </w:rPr>
        <w:t xml:space="preserve"> e interessantes,</w:t>
      </w:r>
      <w:r>
        <w:rPr>
          <w:rFonts w:ascii="Arial Black" w:eastAsia="Times New Roman" w:hAnsi="Arial Black" w:cs="Arial"/>
          <w:color w:val="202122"/>
          <w:kern w:val="0"/>
          <w:sz w:val="28"/>
          <w:szCs w:val="28"/>
          <w:lang w:eastAsia="pt-BR"/>
          <w14:ligatures w14:val="none"/>
        </w:rPr>
        <w:t xml:space="preserve"> herdadas d</w:t>
      </w:r>
      <w:r w:rsidR="00543C5C" w:rsidRPr="00B16D9F">
        <w:rPr>
          <w:rFonts w:ascii="Arial Black" w:eastAsia="Times New Roman" w:hAnsi="Arial Black" w:cs="Arial"/>
          <w:color w:val="202122"/>
          <w:kern w:val="0"/>
          <w:sz w:val="28"/>
          <w:szCs w:val="28"/>
          <w:lang w:eastAsia="pt-BR"/>
          <w14:ligatures w14:val="none"/>
        </w:rPr>
        <w:t xml:space="preserve">e </w:t>
      </w:r>
      <w:r w:rsidR="003F51AF">
        <w:rPr>
          <w:rFonts w:ascii="Arial Black" w:eastAsia="Times New Roman" w:hAnsi="Arial Black" w:cs="Arial"/>
          <w:color w:val="202122"/>
          <w:kern w:val="0"/>
          <w:sz w:val="28"/>
          <w:szCs w:val="28"/>
          <w:lang w:eastAsia="pt-BR"/>
          <w14:ligatures w14:val="none"/>
        </w:rPr>
        <w:t xml:space="preserve">seus ancestrais, por </w:t>
      </w:r>
      <w:r w:rsidR="00543C5C" w:rsidRPr="00B16D9F">
        <w:rPr>
          <w:rFonts w:ascii="Arial Black" w:eastAsia="Times New Roman" w:hAnsi="Arial Black" w:cs="Arial"/>
          <w:color w:val="202122"/>
          <w:kern w:val="0"/>
          <w:sz w:val="28"/>
          <w:szCs w:val="28"/>
          <w:lang w:eastAsia="pt-BR"/>
          <w14:ligatures w14:val="none"/>
        </w:rPr>
        <w:t>várias gerações</w:t>
      </w:r>
      <w:r w:rsidR="006E0FBE" w:rsidRPr="006E0FBE">
        <w:rPr>
          <w:rFonts w:ascii="Arial Black" w:eastAsia="Times New Roman" w:hAnsi="Arial Black" w:cs="Arial"/>
          <w:color w:val="202122"/>
          <w:kern w:val="0"/>
          <w:sz w:val="28"/>
          <w:szCs w:val="28"/>
          <w:lang w:eastAsia="pt-BR"/>
          <w14:ligatures w14:val="none"/>
        </w:rPr>
        <w:t xml:space="preserve"> </w:t>
      </w:r>
      <w:r w:rsidR="006E0FBE">
        <w:rPr>
          <w:rFonts w:ascii="Arial Black" w:eastAsia="Times New Roman" w:hAnsi="Arial Black" w:cs="Arial"/>
          <w:color w:val="202122"/>
          <w:kern w:val="0"/>
          <w:sz w:val="28"/>
          <w:szCs w:val="28"/>
          <w:lang w:eastAsia="pt-BR"/>
          <w14:ligatures w14:val="none"/>
        </w:rPr>
        <w:t>ao longo do tempo</w:t>
      </w:r>
      <w:r w:rsidR="00543C5C" w:rsidRPr="00B16D9F">
        <w:rPr>
          <w:rFonts w:ascii="Arial Black" w:eastAsia="Times New Roman" w:hAnsi="Arial Black" w:cs="Arial"/>
          <w:color w:val="202122"/>
          <w:kern w:val="0"/>
          <w:sz w:val="28"/>
          <w:szCs w:val="28"/>
          <w:lang w:eastAsia="pt-BR"/>
          <w14:ligatures w14:val="none"/>
        </w:rPr>
        <w:t xml:space="preserve">. Portanto, </w:t>
      </w:r>
      <w:r w:rsidR="00F84048" w:rsidRPr="00B16D9F">
        <w:rPr>
          <w:rFonts w:ascii="Arial Black" w:eastAsia="Times New Roman" w:hAnsi="Arial Black" w:cs="Arial"/>
          <w:color w:val="202122"/>
          <w:kern w:val="0"/>
          <w:sz w:val="28"/>
          <w:szCs w:val="28"/>
          <w:lang w:eastAsia="pt-BR"/>
          <w14:ligatures w14:val="none"/>
        </w:rPr>
        <w:t xml:space="preserve">gostaria </w:t>
      </w:r>
      <w:r w:rsidR="003F51AF">
        <w:rPr>
          <w:rFonts w:ascii="Arial Black" w:eastAsia="Times New Roman" w:hAnsi="Arial Black" w:cs="Arial"/>
          <w:color w:val="202122"/>
          <w:kern w:val="0"/>
          <w:sz w:val="28"/>
          <w:szCs w:val="28"/>
          <w:lang w:eastAsia="pt-BR"/>
          <w14:ligatures w14:val="none"/>
        </w:rPr>
        <w:t>de aproveitar para</w:t>
      </w:r>
      <w:r>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deixar aqui registrado</w:t>
      </w:r>
      <w:r>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do fundo do meu coração</w:t>
      </w:r>
      <w:r>
        <w:rPr>
          <w:rFonts w:ascii="Arial Black" w:eastAsia="Times New Roman" w:hAnsi="Arial Black" w:cs="Arial"/>
          <w:color w:val="202122"/>
          <w:kern w:val="0"/>
          <w:sz w:val="28"/>
          <w:szCs w:val="28"/>
          <w:lang w:eastAsia="pt-BR"/>
          <w14:ligatures w14:val="none"/>
        </w:rPr>
        <w:t>, os meus mais profundos</w:t>
      </w:r>
      <w:r w:rsidR="00F84048" w:rsidRPr="00B16D9F">
        <w:rPr>
          <w:rFonts w:ascii="Arial Black" w:eastAsia="Times New Roman" w:hAnsi="Arial Black" w:cs="Arial"/>
          <w:color w:val="202122"/>
          <w:kern w:val="0"/>
          <w:sz w:val="28"/>
          <w:szCs w:val="28"/>
          <w:lang w:eastAsia="pt-BR"/>
          <w14:ligatures w14:val="none"/>
        </w:rPr>
        <w:t xml:space="preserve"> agradec</w:t>
      </w:r>
      <w:r>
        <w:rPr>
          <w:rFonts w:ascii="Arial Black" w:eastAsia="Times New Roman" w:hAnsi="Arial Black" w:cs="Arial"/>
          <w:color w:val="202122"/>
          <w:kern w:val="0"/>
          <w:sz w:val="28"/>
          <w:szCs w:val="28"/>
          <w:lang w:eastAsia="pt-BR"/>
          <w14:ligatures w14:val="none"/>
        </w:rPr>
        <w:t>imentos</w:t>
      </w:r>
      <w:r w:rsidR="003F51AF">
        <w:rPr>
          <w:rFonts w:ascii="Arial Black" w:eastAsia="Times New Roman" w:hAnsi="Arial Black" w:cs="Arial"/>
          <w:color w:val="202122"/>
          <w:kern w:val="0"/>
          <w:sz w:val="28"/>
          <w:szCs w:val="28"/>
          <w:lang w:eastAsia="pt-BR"/>
          <w14:ligatures w14:val="none"/>
        </w:rPr>
        <w:t>,</w:t>
      </w:r>
      <w:r w:rsidR="00F84048" w:rsidRPr="00B16D9F">
        <w:rPr>
          <w:rFonts w:ascii="Arial Black" w:eastAsia="Times New Roman" w:hAnsi="Arial Black" w:cs="Arial"/>
          <w:color w:val="202122"/>
          <w:kern w:val="0"/>
          <w:sz w:val="28"/>
          <w:szCs w:val="28"/>
          <w:lang w:eastAsia="pt-BR"/>
          <w14:ligatures w14:val="none"/>
        </w:rPr>
        <w:t xml:space="preserve"> e </w:t>
      </w:r>
      <w:r w:rsidR="003F2067">
        <w:rPr>
          <w:rFonts w:ascii="Arial Black" w:eastAsia="Times New Roman" w:hAnsi="Arial Black" w:cs="Arial"/>
          <w:color w:val="202122"/>
          <w:kern w:val="0"/>
          <w:sz w:val="28"/>
          <w:szCs w:val="28"/>
          <w:lang w:eastAsia="pt-BR"/>
          <w14:ligatures w14:val="none"/>
        </w:rPr>
        <w:t xml:space="preserve">o </w:t>
      </w:r>
      <w:r w:rsidR="00F84048" w:rsidRPr="00B16D9F">
        <w:rPr>
          <w:rFonts w:ascii="Arial Black" w:eastAsia="Times New Roman" w:hAnsi="Arial Black" w:cs="Arial"/>
          <w:color w:val="202122"/>
          <w:kern w:val="0"/>
          <w:sz w:val="28"/>
          <w:szCs w:val="28"/>
          <w:lang w:eastAsia="pt-BR"/>
          <w14:ligatures w14:val="none"/>
        </w:rPr>
        <w:t>meu muitíssimo abrigado</w:t>
      </w:r>
      <w:r w:rsidRPr="00E10952">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a</w:t>
      </w:r>
      <w:r>
        <w:rPr>
          <w:rFonts w:ascii="Arial Black" w:eastAsia="Times New Roman" w:hAnsi="Arial Black" w:cs="Arial"/>
          <w:color w:val="202122"/>
          <w:kern w:val="0"/>
          <w:sz w:val="28"/>
          <w:szCs w:val="28"/>
          <w:lang w:eastAsia="pt-BR"/>
          <w14:ligatures w14:val="none"/>
        </w:rPr>
        <w:t xml:space="preserve">o </w:t>
      </w:r>
      <w:r w:rsidRPr="00B16D9F">
        <w:rPr>
          <w:rFonts w:ascii="Arial Black" w:eastAsia="Times New Roman" w:hAnsi="Arial Black" w:cs="Arial"/>
          <w:color w:val="202122"/>
          <w:kern w:val="0"/>
          <w:sz w:val="28"/>
          <w:szCs w:val="28"/>
          <w:lang w:eastAsia="pt-BR"/>
          <w14:ligatures w14:val="none"/>
        </w:rPr>
        <w:t xml:space="preserve">querido e estimado </w:t>
      </w:r>
      <w:r>
        <w:rPr>
          <w:rFonts w:ascii="Arial Black" w:eastAsia="Times New Roman" w:hAnsi="Arial Black" w:cs="Arial"/>
          <w:color w:val="202122"/>
          <w:kern w:val="0"/>
          <w:sz w:val="28"/>
          <w:szCs w:val="28"/>
          <w:lang w:eastAsia="pt-BR"/>
          <w14:ligatures w14:val="none"/>
        </w:rPr>
        <w:t>povo</w:t>
      </w:r>
      <w:r w:rsidRPr="00B16D9F">
        <w:rPr>
          <w:rFonts w:ascii="Arial Black" w:eastAsia="Times New Roman" w:hAnsi="Arial Black" w:cs="Arial"/>
          <w:color w:val="202122"/>
          <w:kern w:val="0"/>
          <w:sz w:val="28"/>
          <w:szCs w:val="28"/>
          <w:lang w:eastAsia="pt-BR"/>
          <w14:ligatures w14:val="none"/>
        </w:rPr>
        <w:t xml:space="preserve"> nordestino</w:t>
      </w:r>
      <w:r>
        <w:rPr>
          <w:rFonts w:ascii="Arial Black" w:eastAsia="Times New Roman" w:hAnsi="Arial Black" w:cs="Arial"/>
          <w:color w:val="202122"/>
          <w:kern w:val="0"/>
          <w:sz w:val="28"/>
          <w:szCs w:val="28"/>
          <w:lang w:eastAsia="pt-BR"/>
          <w14:ligatures w14:val="none"/>
        </w:rPr>
        <w:t xml:space="preserve">, </w:t>
      </w:r>
      <w:r w:rsidR="003F2067">
        <w:rPr>
          <w:rFonts w:ascii="Arial Black" w:eastAsia="Times New Roman" w:hAnsi="Arial Black" w:cs="Arial"/>
          <w:color w:val="202122"/>
          <w:kern w:val="0"/>
          <w:sz w:val="28"/>
          <w:szCs w:val="28"/>
          <w:lang w:eastAsia="pt-BR"/>
          <w14:ligatures w14:val="none"/>
        </w:rPr>
        <w:t xml:space="preserve">por </w:t>
      </w:r>
      <w:r>
        <w:rPr>
          <w:rFonts w:ascii="Arial Black" w:eastAsia="Times New Roman" w:hAnsi="Arial Black" w:cs="Arial"/>
          <w:color w:val="202122"/>
          <w:kern w:val="0"/>
          <w:sz w:val="28"/>
          <w:szCs w:val="28"/>
          <w:lang w:eastAsia="pt-BR"/>
          <w14:ligatures w14:val="none"/>
        </w:rPr>
        <w:t>tudo que me ensinaram!</w:t>
      </w:r>
      <w:r w:rsidR="003F2067">
        <w:rPr>
          <w:rFonts w:ascii="Arial Black" w:eastAsia="Times New Roman" w:hAnsi="Arial Black" w:cs="Arial"/>
          <w:color w:val="202122"/>
          <w:kern w:val="0"/>
          <w:sz w:val="28"/>
          <w:szCs w:val="28"/>
          <w:lang w:eastAsia="pt-BR"/>
          <w14:ligatures w14:val="none"/>
        </w:rPr>
        <w:t xml:space="preserve"> Também, gostaria de agradecer a outras duas </w:t>
      </w:r>
      <w:r w:rsidR="004F1EFB">
        <w:rPr>
          <w:rFonts w:ascii="Arial Black" w:eastAsia="Times New Roman" w:hAnsi="Arial Black" w:cs="Arial"/>
          <w:color w:val="202122"/>
          <w:kern w:val="0"/>
          <w:sz w:val="28"/>
          <w:szCs w:val="28"/>
          <w:lang w:eastAsia="pt-BR"/>
          <w14:ligatures w14:val="none"/>
        </w:rPr>
        <w:t>grandes</w:t>
      </w:r>
      <w:r w:rsidR="003F51AF">
        <w:rPr>
          <w:rFonts w:ascii="Arial Black" w:eastAsia="Times New Roman" w:hAnsi="Arial Black" w:cs="Arial"/>
          <w:color w:val="202122"/>
          <w:kern w:val="0"/>
          <w:sz w:val="28"/>
          <w:szCs w:val="28"/>
          <w:lang w:eastAsia="pt-BR"/>
          <w14:ligatures w14:val="none"/>
        </w:rPr>
        <w:t>,</w:t>
      </w:r>
      <w:r w:rsidR="004F1EFB">
        <w:rPr>
          <w:rFonts w:ascii="Arial Black" w:eastAsia="Times New Roman" w:hAnsi="Arial Black" w:cs="Arial"/>
          <w:color w:val="202122"/>
          <w:kern w:val="0"/>
          <w:sz w:val="28"/>
          <w:szCs w:val="28"/>
          <w:lang w:eastAsia="pt-BR"/>
          <w14:ligatures w14:val="none"/>
        </w:rPr>
        <w:t xml:space="preserve"> </w:t>
      </w:r>
      <w:r w:rsidR="003F2067">
        <w:rPr>
          <w:rFonts w:ascii="Arial Black" w:eastAsia="Times New Roman" w:hAnsi="Arial Black" w:cs="Arial"/>
          <w:color w:val="202122"/>
          <w:kern w:val="0"/>
          <w:sz w:val="28"/>
          <w:szCs w:val="28"/>
          <w:lang w:eastAsia="pt-BR"/>
          <w14:ligatures w14:val="none"/>
        </w:rPr>
        <w:t xml:space="preserve">importantes e fundamentais </w:t>
      </w:r>
      <w:r w:rsidR="003F51AF">
        <w:rPr>
          <w:rFonts w:ascii="Arial Black" w:eastAsia="Times New Roman" w:hAnsi="Arial Black" w:cs="Arial"/>
          <w:color w:val="202122"/>
          <w:kern w:val="0"/>
          <w:sz w:val="28"/>
          <w:szCs w:val="28"/>
          <w:lang w:eastAsia="pt-BR"/>
          <w14:ligatures w14:val="none"/>
        </w:rPr>
        <w:t xml:space="preserve">personalidades, que tive a felicidade de encontrar, conviver e aprender com elas muitas coisas importantes, </w:t>
      </w:r>
      <w:r w:rsidR="004F1EFB">
        <w:rPr>
          <w:rFonts w:ascii="Arial Black" w:eastAsia="Times New Roman" w:hAnsi="Arial Black" w:cs="Arial"/>
          <w:color w:val="202122"/>
          <w:kern w:val="0"/>
          <w:sz w:val="28"/>
          <w:szCs w:val="28"/>
          <w:lang w:eastAsia="pt-BR"/>
          <w14:ligatures w14:val="none"/>
        </w:rPr>
        <w:t>ao longo de</w:t>
      </w:r>
      <w:r w:rsidR="003F2067">
        <w:rPr>
          <w:rFonts w:ascii="Arial Black" w:eastAsia="Times New Roman" w:hAnsi="Arial Black" w:cs="Arial"/>
          <w:color w:val="202122"/>
          <w:kern w:val="0"/>
          <w:sz w:val="28"/>
          <w:szCs w:val="28"/>
          <w:lang w:eastAsia="pt-BR"/>
          <w14:ligatures w14:val="none"/>
        </w:rPr>
        <w:t xml:space="preserve"> minha formação acadêmica:</w:t>
      </w:r>
      <w:r w:rsidR="004F1EFB">
        <w:rPr>
          <w:rFonts w:ascii="Arial Black" w:eastAsia="Times New Roman" w:hAnsi="Arial Black" w:cs="Arial"/>
          <w:color w:val="202122"/>
          <w:kern w:val="0"/>
          <w:sz w:val="28"/>
          <w:szCs w:val="28"/>
          <w:lang w:eastAsia="pt-BR"/>
          <w14:ligatures w14:val="none"/>
        </w:rPr>
        <w:t xml:space="preserve"> ao</w:t>
      </w:r>
      <w:r w:rsidR="003F2067">
        <w:rPr>
          <w:rFonts w:ascii="Arial Black" w:eastAsia="Times New Roman" w:hAnsi="Arial Black" w:cs="Arial"/>
          <w:color w:val="202122"/>
          <w:kern w:val="0"/>
          <w:sz w:val="28"/>
          <w:szCs w:val="28"/>
          <w:lang w:eastAsia="pt-BR"/>
          <w14:ligatures w14:val="none"/>
        </w:rPr>
        <w:t xml:space="preserve"> Professor Dr. Pedro Vieira de Azevedo e </w:t>
      </w:r>
      <w:r w:rsidR="004F1EFB">
        <w:rPr>
          <w:rFonts w:ascii="Arial Black" w:eastAsia="Times New Roman" w:hAnsi="Arial Black" w:cs="Arial"/>
          <w:color w:val="202122"/>
          <w:kern w:val="0"/>
          <w:sz w:val="28"/>
          <w:szCs w:val="28"/>
          <w:lang w:eastAsia="pt-BR"/>
          <w14:ligatures w14:val="none"/>
        </w:rPr>
        <w:t xml:space="preserve">ao </w:t>
      </w:r>
      <w:r w:rsidR="003F2067">
        <w:rPr>
          <w:rFonts w:ascii="Arial Black" w:eastAsia="Times New Roman" w:hAnsi="Arial Black" w:cs="Arial"/>
          <w:color w:val="202122"/>
          <w:kern w:val="0"/>
          <w:sz w:val="28"/>
          <w:szCs w:val="28"/>
          <w:lang w:eastAsia="pt-BR"/>
          <w14:ligatures w14:val="none"/>
        </w:rPr>
        <w:t xml:space="preserve">Professor Dr. Jesus </w:t>
      </w:r>
      <w:proofErr w:type="spellStart"/>
      <w:r w:rsidR="003F2067">
        <w:rPr>
          <w:rFonts w:ascii="Arial Black" w:eastAsia="Times New Roman" w:hAnsi="Arial Black" w:cs="Arial"/>
          <w:color w:val="202122"/>
          <w:kern w:val="0"/>
          <w:sz w:val="28"/>
          <w:szCs w:val="28"/>
          <w:lang w:eastAsia="pt-BR"/>
          <w14:ligatures w14:val="none"/>
        </w:rPr>
        <w:t>Marden</w:t>
      </w:r>
      <w:proofErr w:type="spellEnd"/>
      <w:r w:rsidR="003F2067">
        <w:rPr>
          <w:rFonts w:ascii="Arial Black" w:eastAsia="Times New Roman" w:hAnsi="Arial Black" w:cs="Arial"/>
          <w:color w:val="202122"/>
          <w:kern w:val="0"/>
          <w:sz w:val="28"/>
          <w:szCs w:val="28"/>
          <w:lang w:eastAsia="pt-BR"/>
          <w14:ligatures w14:val="none"/>
        </w:rPr>
        <w:t xml:space="preserve"> dos Santos</w:t>
      </w:r>
      <w:r w:rsidR="00826213">
        <w:rPr>
          <w:rFonts w:ascii="Arial Black" w:eastAsia="Times New Roman" w:hAnsi="Arial Black" w:cs="Arial"/>
          <w:color w:val="202122"/>
          <w:kern w:val="0"/>
          <w:sz w:val="28"/>
          <w:szCs w:val="28"/>
          <w:lang w:eastAsia="pt-BR"/>
          <w14:ligatures w14:val="none"/>
        </w:rPr>
        <w:t xml:space="preserve">, </w:t>
      </w:r>
      <w:r w:rsidR="003F51AF">
        <w:rPr>
          <w:rFonts w:ascii="Arial Black" w:eastAsia="Times New Roman" w:hAnsi="Arial Black" w:cs="Arial"/>
          <w:color w:val="202122"/>
          <w:kern w:val="0"/>
          <w:sz w:val="28"/>
          <w:szCs w:val="28"/>
          <w:lang w:eastAsia="pt-BR"/>
          <w14:ligatures w14:val="none"/>
        </w:rPr>
        <w:t xml:space="preserve">verdadeiramente </w:t>
      </w:r>
      <w:r w:rsidR="00826213">
        <w:rPr>
          <w:rFonts w:ascii="Arial Black" w:eastAsia="Times New Roman" w:hAnsi="Arial Black" w:cs="Arial"/>
          <w:color w:val="202122"/>
          <w:kern w:val="0"/>
          <w:sz w:val="28"/>
          <w:szCs w:val="28"/>
          <w:lang w:eastAsia="pt-BR"/>
          <w14:ligatures w14:val="none"/>
        </w:rPr>
        <w:t>um segundo pai</w:t>
      </w:r>
      <w:r w:rsidR="003F51AF">
        <w:rPr>
          <w:rFonts w:ascii="Arial Black" w:eastAsia="Times New Roman" w:hAnsi="Arial Black" w:cs="Arial"/>
          <w:color w:val="202122"/>
          <w:kern w:val="0"/>
          <w:sz w:val="28"/>
          <w:szCs w:val="28"/>
          <w:lang w:eastAsia="pt-BR"/>
          <w14:ligatures w14:val="none"/>
        </w:rPr>
        <w:t>,</w:t>
      </w:r>
      <w:r w:rsidR="00826213">
        <w:rPr>
          <w:rFonts w:ascii="Arial Black" w:eastAsia="Times New Roman" w:hAnsi="Arial Black" w:cs="Arial"/>
          <w:color w:val="202122"/>
          <w:kern w:val="0"/>
          <w:sz w:val="28"/>
          <w:szCs w:val="28"/>
          <w:lang w:eastAsia="pt-BR"/>
          <w14:ligatures w14:val="none"/>
        </w:rPr>
        <w:t xml:space="preserve"> que </w:t>
      </w:r>
      <w:r w:rsidR="003F51AF">
        <w:rPr>
          <w:rFonts w:ascii="Arial Black" w:eastAsia="Times New Roman" w:hAnsi="Arial Black" w:cs="Arial"/>
          <w:color w:val="202122"/>
          <w:kern w:val="0"/>
          <w:sz w:val="28"/>
          <w:szCs w:val="28"/>
          <w:lang w:eastAsia="pt-BR"/>
          <w14:ligatures w14:val="none"/>
        </w:rPr>
        <w:t xml:space="preserve">Deus colocou </w:t>
      </w:r>
      <w:r w:rsidR="00826213">
        <w:rPr>
          <w:rFonts w:ascii="Arial Black" w:eastAsia="Times New Roman" w:hAnsi="Arial Black" w:cs="Arial"/>
          <w:color w:val="202122"/>
          <w:kern w:val="0"/>
          <w:sz w:val="28"/>
          <w:szCs w:val="28"/>
          <w:lang w:eastAsia="pt-BR"/>
          <w14:ligatures w14:val="none"/>
        </w:rPr>
        <w:t>na vida.</w:t>
      </w:r>
      <w:r w:rsidR="003F2067">
        <w:rPr>
          <w:rFonts w:ascii="Arial Black" w:eastAsia="Times New Roman" w:hAnsi="Arial Black" w:cs="Arial"/>
          <w:color w:val="202122"/>
          <w:kern w:val="0"/>
          <w:sz w:val="28"/>
          <w:szCs w:val="28"/>
          <w:lang w:eastAsia="pt-BR"/>
          <w14:ligatures w14:val="none"/>
        </w:rPr>
        <w:t xml:space="preserve"> </w:t>
      </w:r>
      <w:r w:rsidR="003F51AF">
        <w:rPr>
          <w:rFonts w:ascii="Arial Black" w:eastAsia="Times New Roman" w:hAnsi="Arial Black" w:cs="Arial"/>
          <w:color w:val="202122"/>
          <w:kern w:val="0"/>
          <w:sz w:val="28"/>
          <w:szCs w:val="28"/>
          <w:lang w:eastAsia="pt-BR"/>
          <w14:ligatures w14:val="none"/>
        </w:rPr>
        <w:t>Aliás, vejam o seu nome, além de ter nele, o nome Jesus, ainda contempla os Santos!!!</w:t>
      </w:r>
    </w:p>
    <w:p w14:paraId="6C1B9801" w14:textId="60FF60F8" w:rsidR="00A46473" w:rsidRPr="00B16D9F" w:rsidRDefault="00A46473" w:rsidP="00A46473">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Em termos de atuação profissional: trabalhei como observador meteorológico de 1975 a 1978; como técnico em meteorologia da UFPB de março de 1978 a outubro de 1982; como </w:t>
      </w:r>
      <w:r w:rsidRPr="00B16D9F">
        <w:rPr>
          <w:rFonts w:ascii="Arial Black" w:eastAsia="Times New Roman" w:hAnsi="Arial Black" w:cs="Arial"/>
          <w:color w:val="202122"/>
          <w:kern w:val="0"/>
          <w:sz w:val="28"/>
          <w:szCs w:val="28"/>
          <w:lang w:eastAsia="pt-BR"/>
          <w14:ligatures w14:val="none"/>
        </w:rPr>
        <w:t>Professor do DC</w:t>
      </w:r>
      <w:r>
        <w:rPr>
          <w:rFonts w:ascii="Arial Black" w:eastAsia="Times New Roman" w:hAnsi="Arial Black" w:cs="Arial"/>
          <w:color w:val="202122"/>
          <w:kern w:val="0"/>
          <w:sz w:val="28"/>
          <w:szCs w:val="28"/>
          <w:lang w:eastAsia="pt-BR"/>
          <w14:ligatures w14:val="none"/>
        </w:rPr>
        <w:t xml:space="preserve">A/CCT/UFPB de novembro de 1982 a setembro de 2004. Neste mesmo ano, após ser novamente aprovado em concurso público para docente na </w:t>
      </w:r>
      <w:r w:rsidRPr="00B16D9F">
        <w:rPr>
          <w:rFonts w:ascii="Arial Black" w:eastAsia="Times New Roman" w:hAnsi="Arial Black" w:cs="Arial"/>
          <w:color w:val="202122"/>
          <w:kern w:val="0"/>
          <w:sz w:val="28"/>
          <w:szCs w:val="28"/>
          <w:lang w:eastAsia="pt-BR"/>
          <w14:ligatures w14:val="none"/>
        </w:rPr>
        <w:t xml:space="preserve">Universidade Federal do Vale do São Francisco (UNIVASF), </w:t>
      </w:r>
      <w:r>
        <w:rPr>
          <w:rFonts w:ascii="Arial Black" w:eastAsia="Times New Roman" w:hAnsi="Arial Black" w:cs="Arial"/>
          <w:color w:val="202122"/>
          <w:kern w:val="0"/>
          <w:sz w:val="28"/>
          <w:szCs w:val="28"/>
          <w:lang w:eastAsia="pt-BR"/>
          <w14:ligatures w14:val="none"/>
        </w:rPr>
        <w:t>passei a ser professor</w:t>
      </w:r>
      <w:r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do </w:t>
      </w:r>
      <w:r w:rsidRPr="00B16D9F">
        <w:rPr>
          <w:rFonts w:ascii="Arial Black" w:eastAsia="Times New Roman" w:hAnsi="Arial Black" w:cs="Arial"/>
          <w:color w:val="202122"/>
          <w:kern w:val="0"/>
          <w:sz w:val="28"/>
          <w:szCs w:val="28"/>
          <w:lang w:eastAsia="pt-BR"/>
          <w14:ligatures w14:val="none"/>
        </w:rPr>
        <w:t>Colegiado de Engenharia Agrícola e Ambiental</w:t>
      </w:r>
      <w:r>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onde permaneço até hoje. Fui o primeiro Pró-Reitor de Pesquisa e Pós-Graduação da </w:t>
      </w:r>
      <w:r w:rsidRPr="00B16D9F">
        <w:rPr>
          <w:rFonts w:ascii="Arial Black" w:eastAsia="Times New Roman" w:hAnsi="Arial Black" w:cs="Arial"/>
          <w:color w:val="202122"/>
          <w:kern w:val="0"/>
          <w:sz w:val="28"/>
          <w:szCs w:val="28"/>
          <w:lang w:eastAsia="pt-BR"/>
          <w14:ligatures w14:val="none"/>
        </w:rPr>
        <w:t>UNIVASF</w:t>
      </w:r>
      <w:r>
        <w:rPr>
          <w:rFonts w:ascii="Arial Black" w:eastAsia="Times New Roman" w:hAnsi="Arial Black" w:cs="Arial"/>
          <w:color w:val="202122"/>
          <w:kern w:val="0"/>
          <w:sz w:val="28"/>
          <w:szCs w:val="28"/>
          <w:lang w:eastAsia="pt-BR"/>
          <w14:ligatures w14:val="none"/>
        </w:rPr>
        <w:t xml:space="preserve"> e desde 2006</w:t>
      </w:r>
      <w:r w:rsidR="00CE7929">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coordeno o Laboratório de Meteorologia</w:t>
      </w:r>
      <w:r>
        <w:rPr>
          <w:rFonts w:ascii="Arial Black" w:eastAsia="Times New Roman" w:hAnsi="Arial Black" w:cs="Arial"/>
          <w:color w:val="202122"/>
          <w:kern w:val="0"/>
          <w:sz w:val="28"/>
          <w:szCs w:val="28"/>
          <w:lang w:eastAsia="pt-BR"/>
          <w14:ligatures w14:val="none"/>
        </w:rPr>
        <w:t xml:space="preserve"> da UNIVASF (LABMET).</w:t>
      </w:r>
    </w:p>
    <w:p w14:paraId="767A1EC5" w14:textId="4786687E" w:rsidR="00F84048" w:rsidRDefault="00F84048" w:rsidP="00AB7468">
      <w:pPr>
        <w:shd w:val="clear" w:color="auto" w:fill="FFFFFF"/>
        <w:spacing w:before="120" w:after="0" w:line="240" w:lineRule="auto"/>
        <w:jc w:val="both"/>
        <w:rPr>
          <w:rFonts w:ascii="Arial Black" w:eastAsia="Times New Roman" w:hAnsi="Arial Black" w:cs="Arial"/>
          <w:color w:val="202122"/>
          <w:kern w:val="0"/>
          <w:sz w:val="40"/>
          <w:szCs w:val="40"/>
          <w:lang w:eastAsia="pt-BR"/>
          <w14:ligatures w14:val="none"/>
        </w:rPr>
      </w:pPr>
    </w:p>
    <w:p w14:paraId="73ACD56D" w14:textId="3577C87A" w:rsidR="00D249CB" w:rsidRPr="00D249CB" w:rsidRDefault="0033067C" w:rsidP="00D249CB">
      <w:pPr>
        <w:shd w:val="clear" w:color="auto" w:fill="FFFFFF"/>
        <w:spacing w:before="120" w:after="0" w:line="240" w:lineRule="auto"/>
        <w:jc w:val="center"/>
        <w:rPr>
          <w:rFonts w:ascii="Arial Black" w:eastAsia="Times New Roman" w:hAnsi="Arial Black" w:cs="Arial"/>
          <w:kern w:val="0"/>
          <w:sz w:val="28"/>
          <w:szCs w:val="28"/>
          <w:lang w:eastAsia="pt-BR"/>
          <w14:ligatures w14:val="none"/>
        </w:rPr>
      </w:pPr>
      <w:r w:rsidRPr="00D249CB">
        <w:rPr>
          <w:rFonts w:ascii="Arial Black" w:eastAsia="Times New Roman" w:hAnsi="Arial Black" w:cs="Arial"/>
          <w:kern w:val="0"/>
          <w:sz w:val="28"/>
          <w:szCs w:val="28"/>
          <w:lang w:eastAsia="pt-BR"/>
          <w14:ligatures w14:val="none"/>
        </w:rPr>
        <w:t xml:space="preserve">FALANDO AGORA DO </w:t>
      </w:r>
      <w:r w:rsidR="00534710">
        <w:rPr>
          <w:rFonts w:ascii="Arial Black" w:eastAsia="Times New Roman" w:hAnsi="Arial Black" w:cs="Arial"/>
          <w:kern w:val="0"/>
          <w:sz w:val="28"/>
          <w:szCs w:val="28"/>
          <w:lang w:eastAsia="pt-BR"/>
          <w14:ligatures w14:val="none"/>
        </w:rPr>
        <w:t>AQUECIMENTO DOS OCEANOS</w:t>
      </w:r>
      <w:r w:rsidR="00F73ABE">
        <w:rPr>
          <w:rFonts w:ascii="Arial Black" w:eastAsia="Times New Roman" w:hAnsi="Arial Black" w:cs="Arial"/>
          <w:kern w:val="0"/>
          <w:sz w:val="28"/>
          <w:szCs w:val="28"/>
          <w:lang w:eastAsia="pt-BR"/>
          <w14:ligatures w14:val="none"/>
        </w:rPr>
        <w:t>, D</w:t>
      </w:r>
      <w:r w:rsidR="00534710">
        <w:rPr>
          <w:rFonts w:ascii="Arial Black" w:eastAsia="Times New Roman" w:hAnsi="Arial Black" w:cs="Arial"/>
          <w:kern w:val="0"/>
          <w:sz w:val="28"/>
          <w:szCs w:val="28"/>
          <w:lang w:eastAsia="pt-BR"/>
          <w14:ligatures w14:val="none"/>
        </w:rPr>
        <w:t>AS VARIAÇÕES CLIMÁTICAS</w:t>
      </w:r>
      <w:r w:rsidR="00F73ABE">
        <w:rPr>
          <w:rFonts w:ascii="Arial Black" w:eastAsia="Times New Roman" w:hAnsi="Arial Black" w:cs="Arial"/>
          <w:kern w:val="0"/>
          <w:sz w:val="28"/>
          <w:szCs w:val="28"/>
          <w:lang w:eastAsia="pt-BR"/>
          <w14:ligatures w14:val="none"/>
        </w:rPr>
        <w:t xml:space="preserve"> E </w:t>
      </w:r>
      <w:r w:rsidR="002B4B1D">
        <w:rPr>
          <w:rFonts w:ascii="Arial Black" w:eastAsia="Times New Roman" w:hAnsi="Arial Black" w:cs="Arial"/>
          <w:kern w:val="0"/>
          <w:sz w:val="28"/>
          <w:szCs w:val="28"/>
          <w:lang w:eastAsia="pt-BR"/>
          <w14:ligatures w14:val="none"/>
        </w:rPr>
        <w:t xml:space="preserve">DE </w:t>
      </w:r>
      <w:r w:rsidR="00F73ABE">
        <w:rPr>
          <w:rFonts w:ascii="Arial Black" w:eastAsia="Times New Roman" w:hAnsi="Arial Black" w:cs="Arial"/>
          <w:kern w:val="0"/>
          <w:sz w:val="28"/>
          <w:szCs w:val="28"/>
          <w:lang w:eastAsia="pt-BR"/>
          <w14:ligatures w14:val="none"/>
        </w:rPr>
        <w:t>OCORRÊNCIAS</w:t>
      </w:r>
      <w:r w:rsidR="002B4B1D">
        <w:rPr>
          <w:rFonts w:ascii="Arial Black" w:eastAsia="Times New Roman" w:hAnsi="Arial Black" w:cs="Arial"/>
          <w:kern w:val="0"/>
          <w:sz w:val="28"/>
          <w:szCs w:val="28"/>
          <w:lang w:eastAsia="pt-BR"/>
          <w14:ligatures w14:val="none"/>
        </w:rPr>
        <w:t xml:space="preserve"> DE CHUVAS</w:t>
      </w:r>
      <w:r w:rsidR="00534710">
        <w:rPr>
          <w:rFonts w:ascii="Arial Black" w:eastAsia="Times New Roman" w:hAnsi="Arial Black" w:cs="Arial"/>
          <w:kern w:val="0"/>
          <w:sz w:val="28"/>
          <w:szCs w:val="28"/>
          <w:lang w:eastAsia="pt-BR"/>
          <w14:ligatures w14:val="none"/>
        </w:rPr>
        <w:t xml:space="preserve"> </w:t>
      </w:r>
    </w:p>
    <w:p w14:paraId="04B9EF94" w14:textId="4884AD95" w:rsidR="00FD5B86" w:rsidRPr="00D06BEA" w:rsidRDefault="00FD5B86" w:rsidP="00AB7468">
      <w:pPr>
        <w:shd w:val="clear" w:color="auto" w:fill="FFFFFF"/>
        <w:spacing w:before="120" w:after="0" w:line="240" w:lineRule="auto"/>
        <w:jc w:val="both"/>
        <w:rPr>
          <w:rFonts w:ascii="Arial Black" w:eastAsia="Times New Roman" w:hAnsi="Arial Black" w:cs="Arial"/>
          <w:color w:val="FF0000"/>
          <w:kern w:val="0"/>
          <w:sz w:val="28"/>
          <w:szCs w:val="28"/>
          <w:lang w:eastAsia="pt-BR"/>
          <w14:ligatures w14:val="none"/>
        </w:rPr>
      </w:pPr>
    </w:p>
    <w:p w14:paraId="0A85A70B" w14:textId="20FC13A3" w:rsidR="00686271" w:rsidRDefault="00FD5B86"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sidRPr="00FD5B86">
        <w:rPr>
          <w:rFonts w:ascii="Arial Black" w:eastAsia="Times New Roman" w:hAnsi="Arial Black" w:cs="Arial"/>
          <w:kern w:val="0"/>
          <w:sz w:val="28"/>
          <w:szCs w:val="28"/>
          <w:lang w:eastAsia="pt-BR"/>
          <w14:ligatures w14:val="none"/>
        </w:rPr>
        <w:t xml:space="preserve">Gostaria </w:t>
      </w:r>
      <w:r w:rsidR="0033067C" w:rsidRPr="00FD5B86">
        <w:rPr>
          <w:rFonts w:ascii="Arial Black" w:eastAsia="Times New Roman" w:hAnsi="Arial Black" w:cs="Arial"/>
          <w:kern w:val="0"/>
          <w:sz w:val="28"/>
          <w:szCs w:val="28"/>
          <w:lang w:eastAsia="pt-BR"/>
          <w14:ligatures w14:val="none"/>
        </w:rPr>
        <w:t>de dizer</w:t>
      </w:r>
      <w:r w:rsidR="00AB7468" w:rsidRPr="00FD5B86">
        <w:rPr>
          <w:rFonts w:ascii="Arial Black" w:eastAsia="Times New Roman" w:hAnsi="Arial Black" w:cs="Arial"/>
          <w:kern w:val="0"/>
          <w:sz w:val="28"/>
          <w:szCs w:val="28"/>
          <w:lang w:eastAsia="pt-BR"/>
          <w14:ligatures w14:val="none"/>
        </w:rPr>
        <w:t xml:space="preserve"> </w:t>
      </w:r>
      <w:r w:rsidR="005E0B8C">
        <w:rPr>
          <w:rFonts w:ascii="Arial Black" w:eastAsia="Times New Roman" w:hAnsi="Arial Black" w:cs="Arial"/>
          <w:kern w:val="0"/>
          <w:sz w:val="28"/>
          <w:szCs w:val="28"/>
          <w:lang w:eastAsia="pt-BR"/>
          <w14:ligatures w14:val="none"/>
        </w:rPr>
        <w:t xml:space="preserve">em primeiro lugar </w:t>
      </w:r>
      <w:r w:rsidRPr="00FD5B86">
        <w:rPr>
          <w:rFonts w:ascii="Arial Black" w:eastAsia="Times New Roman" w:hAnsi="Arial Black" w:cs="Arial"/>
          <w:kern w:val="0"/>
          <w:sz w:val="28"/>
          <w:szCs w:val="28"/>
          <w:lang w:eastAsia="pt-BR"/>
          <w14:ligatures w14:val="none"/>
        </w:rPr>
        <w:t>que</w:t>
      </w:r>
      <w:r w:rsidR="0033067C">
        <w:rPr>
          <w:rFonts w:ascii="Arial Black" w:eastAsia="Times New Roman" w:hAnsi="Arial Black" w:cs="Arial"/>
          <w:kern w:val="0"/>
          <w:sz w:val="28"/>
          <w:szCs w:val="28"/>
          <w:lang w:eastAsia="pt-BR"/>
          <w14:ligatures w14:val="none"/>
        </w:rPr>
        <w:t>,</w:t>
      </w:r>
      <w:r w:rsidRPr="00FD5B86">
        <w:rPr>
          <w:rFonts w:ascii="Arial Black" w:eastAsia="Times New Roman" w:hAnsi="Arial Black" w:cs="Arial"/>
          <w:kern w:val="0"/>
          <w:sz w:val="28"/>
          <w:szCs w:val="28"/>
          <w:lang w:eastAsia="pt-BR"/>
          <w14:ligatures w14:val="none"/>
        </w:rPr>
        <w:t xml:space="preserve"> </w:t>
      </w:r>
      <w:r w:rsidR="00686271">
        <w:rPr>
          <w:rFonts w:ascii="Arial Black" w:eastAsia="Times New Roman" w:hAnsi="Arial Black" w:cs="Arial"/>
          <w:kern w:val="0"/>
          <w:sz w:val="28"/>
          <w:szCs w:val="28"/>
          <w:lang w:eastAsia="pt-BR"/>
          <w14:ligatures w14:val="none"/>
        </w:rPr>
        <w:t>não tenho dúvida de que n</w:t>
      </w:r>
      <w:r>
        <w:rPr>
          <w:rFonts w:ascii="Arial Black" w:eastAsia="Times New Roman" w:hAnsi="Arial Black" w:cs="Arial"/>
          <w:color w:val="202122"/>
          <w:kern w:val="0"/>
          <w:sz w:val="28"/>
          <w:szCs w:val="28"/>
          <w:lang w:eastAsia="pt-BR"/>
          <w14:ligatures w14:val="none"/>
        </w:rPr>
        <w:t>ó</w:t>
      </w:r>
      <w:r w:rsidR="00AB7468" w:rsidRPr="00B16D9F">
        <w:rPr>
          <w:rFonts w:ascii="Arial Black" w:eastAsia="Times New Roman" w:hAnsi="Arial Black" w:cs="Arial"/>
          <w:color w:val="202122"/>
          <w:kern w:val="0"/>
          <w:sz w:val="28"/>
          <w:szCs w:val="28"/>
          <w:lang w:eastAsia="pt-BR"/>
          <w14:ligatures w14:val="none"/>
        </w:rPr>
        <w:t>s seres humanos est</w:t>
      </w:r>
      <w:r>
        <w:rPr>
          <w:rFonts w:ascii="Arial Black" w:eastAsia="Times New Roman" w:hAnsi="Arial Black" w:cs="Arial"/>
          <w:color w:val="202122"/>
          <w:kern w:val="0"/>
          <w:sz w:val="28"/>
          <w:szCs w:val="28"/>
          <w:lang w:eastAsia="pt-BR"/>
          <w14:ligatures w14:val="none"/>
        </w:rPr>
        <w:t>amos</w:t>
      </w:r>
      <w:r w:rsidR="00AB7468" w:rsidRPr="00B16D9F">
        <w:rPr>
          <w:rFonts w:ascii="Arial Black" w:eastAsia="Times New Roman" w:hAnsi="Arial Black" w:cs="Arial"/>
          <w:color w:val="202122"/>
          <w:kern w:val="0"/>
          <w:sz w:val="28"/>
          <w:szCs w:val="28"/>
          <w:lang w:eastAsia="pt-BR"/>
          <w14:ligatures w14:val="none"/>
        </w:rPr>
        <w:t xml:space="preserve"> deliberadamente </w:t>
      </w:r>
      <w:r w:rsidR="00D249CB">
        <w:rPr>
          <w:rFonts w:ascii="Arial Black" w:eastAsia="Times New Roman" w:hAnsi="Arial Black" w:cs="Arial"/>
          <w:color w:val="202122"/>
          <w:kern w:val="0"/>
          <w:sz w:val="28"/>
          <w:szCs w:val="28"/>
          <w:lang w:eastAsia="pt-BR"/>
          <w14:ligatures w14:val="none"/>
        </w:rPr>
        <w:t>agredindo</w:t>
      </w:r>
      <w:r w:rsidR="00AB7468" w:rsidRPr="00B16D9F">
        <w:rPr>
          <w:rFonts w:ascii="Arial Black" w:eastAsia="Times New Roman" w:hAnsi="Arial Black" w:cs="Arial"/>
          <w:color w:val="202122"/>
          <w:kern w:val="0"/>
          <w:sz w:val="28"/>
          <w:szCs w:val="28"/>
          <w:lang w:eastAsia="pt-BR"/>
          <w14:ligatures w14:val="none"/>
        </w:rPr>
        <w:t xml:space="preserve"> no</w:t>
      </w:r>
      <w:r w:rsidR="00681A3A" w:rsidRPr="00B16D9F">
        <w:rPr>
          <w:rFonts w:ascii="Arial Black" w:eastAsia="Times New Roman" w:hAnsi="Arial Black" w:cs="Arial"/>
          <w:color w:val="202122"/>
          <w:kern w:val="0"/>
          <w:sz w:val="28"/>
          <w:szCs w:val="28"/>
          <w:lang w:eastAsia="pt-BR"/>
          <w14:ligatures w14:val="none"/>
        </w:rPr>
        <w:t>sso</w:t>
      </w:r>
      <w:r w:rsidR="00CE7929">
        <w:rPr>
          <w:rFonts w:ascii="Arial Black" w:eastAsia="Times New Roman" w:hAnsi="Arial Black" w:cs="Arial"/>
          <w:color w:val="202122"/>
          <w:kern w:val="0"/>
          <w:sz w:val="28"/>
          <w:szCs w:val="28"/>
          <w:lang w:eastAsia="pt-BR"/>
          <w14:ligatures w14:val="none"/>
        </w:rPr>
        <w:t xml:space="preserve"> </w:t>
      </w:r>
      <w:r w:rsidR="00AB7468" w:rsidRPr="00B16D9F">
        <w:rPr>
          <w:rFonts w:ascii="Arial Black" w:eastAsia="Times New Roman" w:hAnsi="Arial Black" w:cs="Arial"/>
          <w:color w:val="202122"/>
          <w:kern w:val="0"/>
          <w:sz w:val="28"/>
          <w:szCs w:val="28"/>
          <w:lang w:eastAsia="pt-BR"/>
          <w14:ligatures w14:val="none"/>
        </w:rPr>
        <w:t>planeta</w:t>
      </w:r>
      <w:r w:rsidR="00F73ABE">
        <w:rPr>
          <w:rFonts w:ascii="Arial Black" w:eastAsia="Times New Roman" w:hAnsi="Arial Black" w:cs="Arial"/>
          <w:color w:val="202122"/>
          <w:kern w:val="0"/>
          <w:sz w:val="28"/>
          <w:szCs w:val="28"/>
          <w:lang w:eastAsia="pt-BR"/>
          <w14:ligatures w14:val="none"/>
        </w:rPr>
        <w:t>,</w:t>
      </w:r>
      <w:r w:rsidR="00686271">
        <w:rPr>
          <w:rFonts w:ascii="Arial Black" w:eastAsia="Times New Roman" w:hAnsi="Arial Black" w:cs="Arial"/>
          <w:color w:val="202122"/>
          <w:kern w:val="0"/>
          <w:sz w:val="28"/>
          <w:szCs w:val="28"/>
          <w:lang w:eastAsia="pt-BR"/>
          <w14:ligatures w14:val="none"/>
        </w:rPr>
        <w:t xml:space="preserve"> </w:t>
      </w:r>
      <w:r w:rsidR="00534710">
        <w:rPr>
          <w:rFonts w:ascii="Arial Black" w:eastAsia="Times New Roman" w:hAnsi="Arial Black" w:cs="Arial"/>
          <w:color w:val="202122"/>
          <w:kern w:val="0"/>
          <w:sz w:val="28"/>
          <w:szCs w:val="28"/>
          <w:lang w:eastAsia="pt-BR"/>
          <w14:ligatures w14:val="none"/>
        </w:rPr>
        <w:t>e isso ocorre d</w:t>
      </w:r>
      <w:r w:rsidR="005E0B8C">
        <w:rPr>
          <w:rFonts w:ascii="Arial Black" w:eastAsia="Times New Roman" w:hAnsi="Arial Black" w:cs="Arial"/>
          <w:color w:val="202122"/>
          <w:kern w:val="0"/>
          <w:sz w:val="28"/>
          <w:szCs w:val="28"/>
          <w:lang w:eastAsia="pt-BR"/>
          <w14:ligatures w14:val="none"/>
        </w:rPr>
        <w:t>e</w:t>
      </w:r>
      <w:r w:rsidR="00686271">
        <w:rPr>
          <w:rFonts w:ascii="Arial Black" w:eastAsia="Times New Roman" w:hAnsi="Arial Black" w:cs="Arial"/>
          <w:color w:val="202122"/>
          <w:kern w:val="0"/>
          <w:sz w:val="28"/>
          <w:szCs w:val="28"/>
          <w:lang w:eastAsia="pt-BR"/>
          <w14:ligatures w14:val="none"/>
        </w:rPr>
        <w:t xml:space="preserve"> vári</w:t>
      </w:r>
      <w:r w:rsidR="005E0B8C">
        <w:rPr>
          <w:rFonts w:ascii="Arial Black" w:eastAsia="Times New Roman" w:hAnsi="Arial Black" w:cs="Arial"/>
          <w:color w:val="202122"/>
          <w:kern w:val="0"/>
          <w:sz w:val="28"/>
          <w:szCs w:val="28"/>
          <w:lang w:eastAsia="pt-BR"/>
          <w14:ligatures w14:val="none"/>
        </w:rPr>
        <w:t>a</w:t>
      </w:r>
      <w:r w:rsidR="00686271">
        <w:rPr>
          <w:rFonts w:ascii="Arial Black" w:eastAsia="Times New Roman" w:hAnsi="Arial Black" w:cs="Arial"/>
          <w:color w:val="202122"/>
          <w:kern w:val="0"/>
          <w:sz w:val="28"/>
          <w:szCs w:val="28"/>
          <w:lang w:eastAsia="pt-BR"/>
          <w14:ligatures w14:val="none"/>
        </w:rPr>
        <w:t xml:space="preserve">s </w:t>
      </w:r>
      <w:r w:rsidR="005E0B8C">
        <w:rPr>
          <w:rFonts w:ascii="Arial Black" w:eastAsia="Times New Roman" w:hAnsi="Arial Black" w:cs="Arial"/>
          <w:color w:val="202122"/>
          <w:kern w:val="0"/>
          <w:sz w:val="28"/>
          <w:szCs w:val="28"/>
          <w:lang w:eastAsia="pt-BR"/>
          <w14:ligatures w14:val="none"/>
        </w:rPr>
        <w:t>formas</w:t>
      </w:r>
      <w:r w:rsidR="00B1159F" w:rsidRPr="00B16D9F">
        <w:rPr>
          <w:rFonts w:ascii="Arial Black" w:eastAsia="Times New Roman" w:hAnsi="Arial Black" w:cs="Arial"/>
          <w:color w:val="202122"/>
          <w:kern w:val="0"/>
          <w:sz w:val="28"/>
          <w:szCs w:val="28"/>
          <w:lang w:eastAsia="pt-BR"/>
          <w14:ligatures w14:val="none"/>
        </w:rPr>
        <w:t>:</w:t>
      </w:r>
      <w:r w:rsidR="00AB7468" w:rsidRPr="00B16D9F">
        <w:rPr>
          <w:rFonts w:ascii="Arial Black" w:eastAsia="Times New Roman" w:hAnsi="Arial Black" w:cs="Arial"/>
          <w:color w:val="202122"/>
          <w:kern w:val="0"/>
          <w:sz w:val="28"/>
          <w:szCs w:val="28"/>
          <w:lang w:eastAsia="pt-BR"/>
          <w14:ligatures w14:val="none"/>
        </w:rPr>
        <w:t xml:space="preserve"> poluindo </w:t>
      </w:r>
      <w:r w:rsidRPr="00B16D9F">
        <w:rPr>
          <w:rFonts w:ascii="Arial Black" w:eastAsia="Times New Roman" w:hAnsi="Arial Black" w:cs="Arial"/>
          <w:color w:val="202122"/>
          <w:kern w:val="0"/>
          <w:sz w:val="28"/>
          <w:szCs w:val="28"/>
          <w:lang w:eastAsia="pt-BR"/>
          <w14:ligatures w14:val="none"/>
        </w:rPr>
        <w:t>a atmosfera</w:t>
      </w:r>
      <w:r w:rsidR="005A7DF0">
        <w:rPr>
          <w:rFonts w:ascii="Arial Black" w:eastAsia="Times New Roman" w:hAnsi="Arial Black" w:cs="Arial"/>
          <w:color w:val="202122"/>
          <w:kern w:val="0"/>
          <w:sz w:val="28"/>
          <w:szCs w:val="28"/>
          <w:lang w:eastAsia="pt-BR"/>
          <w14:ligatures w14:val="none"/>
        </w:rPr>
        <w:t xml:space="preserve"> e </w:t>
      </w:r>
      <w:r w:rsidR="005E0B8C">
        <w:rPr>
          <w:rFonts w:ascii="Arial Black" w:eastAsia="Times New Roman" w:hAnsi="Arial Black" w:cs="Arial"/>
          <w:color w:val="202122"/>
          <w:kern w:val="0"/>
          <w:sz w:val="28"/>
          <w:szCs w:val="28"/>
          <w:lang w:eastAsia="pt-BR"/>
          <w14:ligatures w14:val="none"/>
        </w:rPr>
        <w:t>lançando gases que contribuem para alterar o efeito</w:t>
      </w:r>
      <w:r w:rsidR="00F73ABE">
        <w:rPr>
          <w:rFonts w:ascii="Arial Black" w:eastAsia="Times New Roman" w:hAnsi="Arial Black" w:cs="Arial"/>
          <w:color w:val="202122"/>
          <w:kern w:val="0"/>
          <w:sz w:val="28"/>
          <w:szCs w:val="28"/>
          <w:lang w:eastAsia="pt-BR"/>
          <w14:ligatures w14:val="none"/>
        </w:rPr>
        <w:t xml:space="preserve"> estufa</w:t>
      </w:r>
      <w:r>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 xml:space="preserve">degradando e salinizando </w:t>
      </w:r>
      <w:r w:rsidR="00AB7468" w:rsidRPr="00B16D9F">
        <w:rPr>
          <w:rFonts w:ascii="Arial Black" w:eastAsia="Times New Roman" w:hAnsi="Arial Black" w:cs="Arial"/>
          <w:color w:val="202122"/>
          <w:kern w:val="0"/>
          <w:sz w:val="28"/>
          <w:szCs w:val="28"/>
          <w:lang w:eastAsia="pt-BR"/>
          <w14:ligatures w14:val="none"/>
        </w:rPr>
        <w:t xml:space="preserve">os solos, </w:t>
      </w:r>
      <w:r w:rsidR="00F73ABE">
        <w:rPr>
          <w:rFonts w:ascii="Arial Black" w:eastAsia="Times New Roman" w:hAnsi="Arial Black" w:cs="Arial"/>
          <w:color w:val="202122"/>
          <w:kern w:val="0"/>
          <w:sz w:val="28"/>
          <w:szCs w:val="28"/>
          <w:lang w:eastAsia="pt-BR"/>
          <w14:ligatures w14:val="none"/>
        </w:rPr>
        <w:t xml:space="preserve">e </w:t>
      </w:r>
      <w:r w:rsidR="005E0B8C">
        <w:rPr>
          <w:rFonts w:ascii="Arial Black" w:eastAsia="Times New Roman" w:hAnsi="Arial Black" w:cs="Arial"/>
          <w:color w:val="202122"/>
          <w:kern w:val="0"/>
          <w:sz w:val="28"/>
          <w:szCs w:val="28"/>
          <w:lang w:eastAsia="pt-BR"/>
          <w14:ligatures w14:val="none"/>
        </w:rPr>
        <w:t xml:space="preserve">contaminando </w:t>
      </w:r>
      <w:r w:rsidR="00AB7468" w:rsidRPr="00B16D9F">
        <w:rPr>
          <w:rFonts w:ascii="Arial Black" w:eastAsia="Times New Roman" w:hAnsi="Arial Black" w:cs="Arial"/>
          <w:color w:val="202122"/>
          <w:kern w:val="0"/>
          <w:sz w:val="28"/>
          <w:szCs w:val="28"/>
          <w:lang w:eastAsia="pt-BR"/>
          <w14:ligatures w14:val="none"/>
        </w:rPr>
        <w:t>as águas</w:t>
      </w:r>
      <w:r w:rsidR="00F73ABE">
        <w:rPr>
          <w:rFonts w:ascii="Arial Black" w:eastAsia="Times New Roman" w:hAnsi="Arial Black" w:cs="Arial"/>
          <w:color w:val="202122"/>
          <w:kern w:val="0"/>
          <w:sz w:val="28"/>
          <w:szCs w:val="28"/>
          <w:lang w:eastAsia="pt-BR"/>
          <w14:ligatures w14:val="none"/>
        </w:rPr>
        <w:t>,</w:t>
      </w:r>
      <w:r w:rsidR="00B1159F" w:rsidRPr="00B16D9F">
        <w:rPr>
          <w:rFonts w:ascii="Arial Black" w:eastAsia="Times New Roman" w:hAnsi="Arial Black" w:cs="Arial"/>
          <w:color w:val="202122"/>
          <w:kern w:val="0"/>
          <w:sz w:val="28"/>
          <w:szCs w:val="28"/>
          <w:lang w:eastAsia="pt-BR"/>
          <w14:ligatures w14:val="none"/>
        </w:rPr>
        <w:t xml:space="preserve"> e</w:t>
      </w:r>
      <w:r w:rsidR="005E0B8C">
        <w:rPr>
          <w:rFonts w:ascii="Arial Black" w:eastAsia="Times New Roman" w:hAnsi="Arial Black" w:cs="Arial"/>
          <w:color w:val="202122"/>
          <w:kern w:val="0"/>
          <w:sz w:val="28"/>
          <w:szCs w:val="28"/>
          <w:lang w:eastAsia="pt-BR"/>
          <w14:ligatures w14:val="none"/>
        </w:rPr>
        <w:t>ntre outros</w:t>
      </w:r>
      <w:r w:rsidR="00CE7929">
        <w:rPr>
          <w:rFonts w:ascii="Arial Black" w:eastAsia="Times New Roman" w:hAnsi="Arial Black" w:cs="Arial"/>
          <w:color w:val="202122"/>
          <w:kern w:val="0"/>
          <w:sz w:val="28"/>
          <w:szCs w:val="28"/>
          <w:lang w:eastAsia="pt-BR"/>
          <w14:ligatures w14:val="none"/>
        </w:rPr>
        <w:t>.</w:t>
      </w:r>
      <w:r w:rsidR="00B1159F" w:rsidRPr="00B16D9F">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No </w:t>
      </w:r>
      <w:r w:rsidR="005E0B8C">
        <w:rPr>
          <w:rFonts w:ascii="Arial Black" w:eastAsia="Times New Roman" w:hAnsi="Arial Black" w:cs="Arial"/>
          <w:color w:val="202122"/>
          <w:kern w:val="0"/>
          <w:sz w:val="28"/>
          <w:szCs w:val="28"/>
          <w:lang w:eastAsia="pt-BR"/>
          <w14:ligatures w14:val="none"/>
        </w:rPr>
        <w:t xml:space="preserve">entanto, </w:t>
      </w:r>
      <w:r w:rsidR="005E0B8C" w:rsidRPr="00FD5B86">
        <w:rPr>
          <w:rFonts w:ascii="Arial Black" w:eastAsia="Times New Roman" w:hAnsi="Arial Black" w:cs="Arial"/>
          <w:kern w:val="0"/>
          <w:sz w:val="28"/>
          <w:szCs w:val="28"/>
          <w:lang w:eastAsia="pt-BR"/>
          <w14:ligatures w14:val="none"/>
        </w:rPr>
        <w:t xml:space="preserve">diante do que aprendi </w:t>
      </w:r>
      <w:r w:rsidR="00534710" w:rsidRPr="00FD5B86">
        <w:rPr>
          <w:rFonts w:ascii="Arial Black" w:eastAsia="Times New Roman" w:hAnsi="Arial Black" w:cs="Arial"/>
          <w:kern w:val="0"/>
          <w:sz w:val="28"/>
          <w:szCs w:val="28"/>
          <w:lang w:eastAsia="pt-BR"/>
          <w14:ligatures w14:val="none"/>
        </w:rPr>
        <w:t>ao longo de minha vida</w:t>
      </w:r>
      <w:r w:rsidR="00534710">
        <w:rPr>
          <w:rFonts w:ascii="Arial Black" w:eastAsia="Times New Roman" w:hAnsi="Arial Black" w:cs="Arial"/>
          <w:kern w:val="0"/>
          <w:sz w:val="28"/>
          <w:szCs w:val="28"/>
          <w:lang w:eastAsia="pt-BR"/>
          <w14:ligatures w14:val="none"/>
        </w:rPr>
        <w:t xml:space="preserve"> profissional, </w:t>
      </w:r>
      <w:r w:rsidR="005E0B8C" w:rsidRPr="00FD5B86">
        <w:rPr>
          <w:rFonts w:ascii="Arial Black" w:eastAsia="Times New Roman" w:hAnsi="Arial Black" w:cs="Arial"/>
          <w:kern w:val="0"/>
          <w:sz w:val="28"/>
          <w:szCs w:val="28"/>
          <w:lang w:eastAsia="pt-BR"/>
          <w14:ligatures w14:val="none"/>
        </w:rPr>
        <w:t>em relação as questões associadas a meteorologia, ao tempo e ao clima</w:t>
      </w:r>
      <w:r w:rsidR="005E0B8C">
        <w:rPr>
          <w:rFonts w:ascii="Arial Black" w:eastAsia="Times New Roman" w:hAnsi="Arial Black" w:cs="Arial"/>
          <w:kern w:val="0"/>
          <w:sz w:val="28"/>
          <w:szCs w:val="28"/>
          <w:lang w:eastAsia="pt-BR"/>
          <w14:ligatures w14:val="none"/>
        </w:rPr>
        <w:t>,</w:t>
      </w:r>
      <w:r w:rsidR="00686271">
        <w:rPr>
          <w:rFonts w:ascii="Arial Black" w:eastAsia="Times New Roman" w:hAnsi="Arial Black" w:cs="Arial"/>
          <w:color w:val="202122"/>
          <w:kern w:val="0"/>
          <w:sz w:val="28"/>
          <w:szCs w:val="28"/>
          <w:lang w:eastAsia="pt-BR"/>
          <w14:ligatures w14:val="none"/>
        </w:rPr>
        <w:t xml:space="preserve"> </w:t>
      </w:r>
      <w:r w:rsidR="00D249CB">
        <w:rPr>
          <w:rFonts w:ascii="Arial Black" w:eastAsia="Times New Roman" w:hAnsi="Arial Black" w:cs="Arial"/>
          <w:color w:val="202122"/>
          <w:kern w:val="0"/>
          <w:sz w:val="28"/>
          <w:szCs w:val="28"/>
          <w:lang w:eastAsia="pt-BR"/>
          <w14:ligatures w14:val="none"/>
        </w:rPr>
        <w:t>e</w:t>
      </w:r>
      <w:r>
        <w:rPr>
          <w:rFonts w:ascii="Arial Black" w:eastAsia="Times New Roman" w:hAnsi="Arial Black" w:cs="Arial"/>
          <w:color w:val="202122"/>
          <w:kern w:val="0"/>
          <w:sz w:val="28"/>
          <w:szCs w:val="28"/>
          <w:lang w:eastAsia="pt-BR"/>
          <w14:ligatures w14:val="none"/>
        </w:rPr>
        <w:t>ntendo que</w:t>
      </w:r>
      <w:r w:rsidR="00AB7468" w:rsidRPr="00B16D9F">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as </w:t>
      </w:r>
      <w:r w:rsidR="00686271" w:rsidRPr="00B16D9F">
        <w:rPr>
          <w:rFonts w:ascii="Arial Black" w:eastAsia="Times New Roman" w:hAnsi="Arial Black" w:cs="Arial"/>
          <w:color w:val="202122"/>
          <w:kern w:val="0"/>
          <w:sz w:val="28"/>
          <w:szCs w:val="28"/>
          <w:lang w:eastAsia="pt-BR"/>
          <w14:ligatures w14:val="none"/>
        </w:rPr>
        <w:t>ocorr</w:t>
      </w:r>
      <w:r w:rsidR="00686271">
        <w:rPr>
          <w:rFonts w:ascii="Arial Black" w:eastAsia="Times New Roman" w:hAnsi="Arial Black" w:cs="Arial"/>
          <w:color w:val="202122"/>
          <w:kern w:val="0"/>
          <w:sz w:val="28"/>
          <w:szCs w:val="28"/>
          <w:lang w:eastAsia="pt-BR"/>
          <w14:ligatures w14:val="none"/>
        </w:rPr>
        <w:t>ências</w:t>
      </w:r>
      <w:r w:rsidR="00686271" w:rsidRPr="00B16D9F">
        <w:rPr>
          <w:rFonts w:ascii="Arial Black" w:eastAsia="Times New Roman" w:hAnsi="Arial Black" w:cs="Arial"/>
          <w:color w:val="202122"/>
          <w:kern w:val="0"/>
          <w:sz w:val="28"/>
          <w:szCs w:val="28"/>
          <w:lang w:eastAsia="pt-BR"/>
          <w14:ligatures w14:val="none"/>
        </w:rPr>
        <w:t xml:space="preserve"> </w:t>
      </w:r>
      <w:r w:rsidR="00534710" w:rsidRPr="00B16D9F">
        <w:rPr>
          <w:rFonts w:ascii="Arial Black" w:eastAsia="Times New Roman" w:hAnsi="Arial Black" w:cs="Arial"/>
          <w:color w:val="202122"/>
          <w:kern w:val="0"/>
          <w:sz w:val="28"/>
          <w:szCs w:val="28"/>
          <w:lang w:eastAsia="pt-BR"/>
          <w14:ligatures w14:val="none"/>
        </w:rPr>
        <w:t>climátic</w:t>
      </w:r>
      <w:r w:rsidR="00534710">
        <w:rPr>
          <w:rFonts w:ascii="Arial Black" w:eastAsia="Times New Roman" w:hAnsi="Arial Black" w:cs="Arial"/>
          <w:color w:val="202122"/>
          <w:kern w:val="0"/>
          <w:sz w:val="28"/>
          <w:szCs w:val="28"/>
          <w:lang w:eastAsia="pt-BR"/>
          <w14:ligatures w14:val="none"/>
        </w:rPr>
        <w:t>a</w:t>
      </w:r>
      <w:r w:rsidR="00534710" w:rsidRPr="00B16D9F">
        <w:rPr>
          <w:rFonts w:ascii="Arial Black" w:eastAsia="Times New Roman" w:hAnsi="Arial Black" w:cs="Arial"/>
          <w:color w:val="202122"/>
          <w:kern w:val="0"/>
          <w:sz w:val="28"/>
          <w:szCs w:val="28"/>
          <w:lang w:eastAsia="pt-BR"/>
          <w14:ligatures w14:val="none"/>
        </w:rPr>
        <w:t xml:space="preserve">s </w:t>
      </w:r>
      <w:r w:rsidR="00686271">
        <w:rPr>
          <w:rFonts w:ascii="Arial Black" w:eastAsia="Times New Roman" w:hAnsi="Arial Black" w:cs="Arial"/>
          <w:color w:val="202122"/>
          <w:kern w:val="0"/>
          <w:sz w:val="28"/>
          <w:szCs w:val="28"/>
          <w:lang w:eastAsia="pt-BR"/>
          <w14:ligatures w14:val="none"/>
        </w:rPr>
        <w:t>manifesta</w:t>
      </w:r>
      <w:r w:rsidR="00534710">
        <w:rPr>
          <w:rFonts w:ascii="Arial Black" w:eastAsia="Times New Roman" w:hAnsi="Arial Black" w:cs="Arial"/>
          <w:color w:val="202122"/>
          <w:kern w:val="0"/>
          <w:sz w:val="28"/>
          <w:szCs w:val="28"/>
          <w:lang w:eastAsia="pt-BR"/>
          <w14:ligatures w14:val="none"/>
        </w:rPr>
        <w:t>das</w:t>
      </w:r>
      <w:r w:rsidR="00534710" w:rsidRPr="00534710">
        <w:rPr>
          <w:rFonts w:ascii="Arial Black" w:eastAsia="Times New Roman" w:hAnsi="Arial Black" w:cs="Arial"/>
          <w:color w:val="202122"/>
          <w:kern w:val="0"/>
          <w:sz w:val="28"/>
          <w:szCs w:val="28"/>
          <w:lang w:eastAsia="pt-BR"/>
          <w14:ligatures w14:val="none"/>
        </w:rPr>
        <w:t xml:space="preserve"> </w:t>
      </w:r>
      <w:r w:rsidR="00534710" w:rsidRPr="00B16D9F">
        <w:rPr>
          <w:rFonts w:ascii="Arial Black" w:eastAsia="Times New Roman" w:hAnsi="Arial Black" w:cs="Arial"/>
          <w:color w:val="202122"/>
          <w:kern w:val="0"/>
          <w:sz w:val="28"/>
          <w:szCs w:val="28"/>
          <w:lang w:eastAsia="pt-BR"/>
          <w14:ligatures w14:val="none"/>
        </w:rPr>
        <w:t>em termos</w:t>
      </w:r>
      <w:r w:rsidR="00534710">
        <w:rPr>
          <w:rFonts w:ascii="Arial Black" w:eastAsia="Times New Roman" w:hAnsi="Arial Black" w:cs="Arial"/>
          <w:color w:val="202122"/>
          <w:kern w:val="0"/>
          <w:sz w:val="28"/>
          <w:szCs w:val="28"/>
          <w:lang w:eastAsia="pt-BR"/>
          <w14:ligatures w14:val="none"/>
        </w:rPr>
        <w:t xml:space="preserve"> de</w:t>
      </w:r>
      <w:r w:rsidR="00686271">
        <w:rPr>
          <w:rFonts w:ascii="Arial Black" w:eastAsia="Times New Roman" w:hAnsi="Arial Black" w:cs="Arial"/>
          <w:color w:val="202122"/>
          <w:kern w:val="0"/>
          <w:sz w:val="28"/>
          <w:szCs w:val="28"/>
          <w:lang w:eastAsia="pt-BR"/>
          <w14:ligatures w14:val="none"/>
        </w:rPr>
        <w:t xml:space="preserve"> fortes tempestades</w:t>
      </w:r>
      <w:r w:rsidR="00534710">
        <w:rPr>
          <w:rFonts w:ascii="Arial Black" w:eastAsia="Times New Roman" w:hAnsi="Arial Black" w:cs="Arial"/>
          <w:color w:val="202122"/>
          <w:kern w:val="0"/>
          <w:sz w:val="28"/>
          <w:szCs w:val="28"/>
          <w:lang w:eastAsia="pt-BR"/>
          <w14:ligatures w14:val="none"/>
        </w:rPr>
        <w:t>,</w:t>
      </w:r>
      <w:r w:rsidR="00686271">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associadas a</w:t>
      </w:r>
      <w:r w:rsidR="00686271">
        <w:rPr>
          <w:rFonts w:ascii="Arial Black" w:eastAsia="Times New Roman" w:hAnsi="Arial Black" w:cs="Arial"/>
          <w:color w:val="202122"/>
          <w:kern w:val="0"/>
          <w:sz w:val="28"/>
          <w:szCs w:val="28"/>
          <w:lang w:eastAsia="pt-BR"/>
          <w14:ligatures w14:val="none"/>
        </w:rPr>
        <w:t xml:space="preserve"> altos índices pluviométricos</w:t>
      </w:r>
      <w:r w:rsidR="005E0B8C">
        <w:rPr>
          <w:rFonts w:ascii="Arial Black" w:eastAsia="Times New Roman" w:hAnsi="Arial Black" w:cs="Arial"/>
          <w:color w:val="202122"/>
          <w:kern w:val="0"/>
          <w:sz w:val="28"/>
          <w:szCs w:val="28"/>
          <w:lang w:eastAsia="pt-BR"/>
          <w14:ligatures w14:val="none"/>
        </w:rPr>
        <w:t>,</w:t>
      </w:r>
      <w:r w:rsidR="00686271">
        <w:rPr>
          <w:rFonts w:ascii="Arial Black" w:eastAsia="Times New Roman" w:hAnsi="Arial Black" w:cs="Arial"/>
          <w:color w:val="202122"/>
          <w:kern w:val="0"/>
          <w:sz w:val="28"/>
          <w:szCs w:val="28"/>
          <w:lang w:eastAsia="pt-BR"/>
          <w14:ligatures w14:val="none"/>
        </w:rPr>
        <w:t xml:space="preserve"> como os que têm sido registrados no Brasil e em </w:t>
      </w:r>
      <w:r w:rsidR="00F73ABE">
        <w:rPr>
          <w:rFonts w:ascii="Arial Black" w:eastAsia="Times New Roman" w:hAnsi="Arial Black" w:cs="Arial"/>
          <w:color w:val="202122"/>
          <w:kern w:val="0"/>
          <w:sz w:val="28"/>
          <w:szCs w:val="28"/>
          <w:lang w:eastAsia="pt-BR"/>
          <w14:ligatures w14:val="none"/>
        </w:rPr>
        <w:t xml:space="preserve">diversas </w:t>
      </w:r>
      <w:r w:rsidR="00686271">
        <w:rPr>
          <w:rFonts w:ascii="Arial Black" w:eastAsia="Times New Roman" w:hAnsi="Arial Black" w:cs="Arial"/>
          <w:color w:val="202122"/>
          <w:kern w:val="0"/>
          <w:sz w:val="28"/>
          <w:szCs w:val="28"/>
          <w:lang w:eastAsia="pt-BR"/>
          <w14:ligatures w14:val="none"/>
        </w:rPr>
        <w:t>outras partes mundo, desde o ano passado</w:t>
      </w:r>
      <w:r w:rsidR="00534710">
        <w:rPr>
          <w:rFonts w:ascii="Arial Black" w:eastAsia="Times New Roman" w:hAnsi="Arial Black" w:cs="Arial"/>
          <w:color w:val="202122"/>
          <w:kern w:val="0"/>
          <w:sz w:val="28"/>
          <w:szCs w:val="28"/>
          <w:lang w:eastAsia="pt-BR"/>
          <w14:ligatures w14:val="none"/>
        </w:rPr>
        <w:t xml:space="preserve"> (2023)</w:t>
      </w:r>
      <w:r w:rsidR="00686271" w:rsidRPr="00B16D9F">
        <w:rPr>
          <w:rFonts w:ascii="Arial Black" w:eastAsia="Times New Roman" w:hAnsi="Arial Black" w:cs="Arial"/>
          <w:color w:val="202122"/>
          <w:kern w:val="0"/>
          <w:sz w:val="28"/>
          <w:szCs w:val="28"/>
          <w:lang w:eastAsia="pt-BR"/>
          <w14:ligatures w14:val="none"/>
        </w:rPr>
        <w:t xml:space="preserve">, </w:t>
      </w:r>
      <w:r w:rsidR="006A2304">
        <w:rPr>
          <w:rFonts w:ascii="Arial Black" w:eastAsia="Times New Roman" w:hAnsi="Arial Black" w:cs="Arial"/>
          <w:color w:val="202122"/>
          <w:kern w:val="0"/>
          <w:sz w:val="28"/>
          <w:szCs w:val="28"/>
          <w:lang w:eastAsia="pt-BR"/>
          <w14:ligatures w14:val="none"/>
        </w:rPr>
        <w:t xml:space="preserve">não </w:t>
      </w:r>
      <w:r w:rsidR="005E0B8C">
        <w:rPr>
          <w:rFonts w:ascii="Arial Black" w:eastAsia="Times New Roman" w:hAnsi="Arial Black" w:cs="Arial"/>
          <w:color w:val="202122"/>
          <w:kern w:val="0"/>
          <w:sz w:val="28"/>
          <w:szCs w:val="28"/>
          <w:lang w:eastAsia="pt-BR"/>
          <w14:ligatures w14:val="none"/>
        </w:rPr>
        <w:t>ocorreram</w:t>
      </w:r>
      <w:r w:rsidR="00686271" w:rsidRPr="00B16D9F">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devido</w:t>
      </w:r>
      <w:r w:rsidR="00686271">
        <w:rPr>
          <w:rFonts w:ascii="Arial Black" w:eastAsia="Times New Roman" w:hAnsi="Arial Black" w:cs="Arial"/>
          <w:color w:val="202122"/>
          <w:kern w:val="0"/>
          <w:sz w:val="28"/>
          <w:szCs w:val="28"/>
          <w:lang w:eastAsia="pt-BR"/>
          <w14:ligatures w14:val="none"/>
        </w:rPr>
        <w:t xml:space="preserve"> as maléficas </w:t>
      </w:r>
      <w:r w:rsidR="00686271" w:rsidRPr="00B16D9F">
        <w:rPr>
          <w:rFonts w:ascii="Arial Black" w:eastAsia="Times New Roman" w:hAnsi="Arial Black" w:cs="Arial"/>
          <w:color w:val="202122"/>
          <w:kern w:val="0"/>
          <w:sz w:val="28"/>
          <w:szCs w:val="28"/>
          <w:lang w:eastAsia="pt-BR"/>
          <w14:ligatures w14:val="none"/>
        </w:rPr>
        <w:t>ações antrópicas</w:t>
      </w:r>
      <w:r w:rsidR="005E0B8C">
        <w:rPr>
          <w:rFonts w:ascii="Arial Black" w:eastAsia="Times New Roman" w:hAnsi="Arial Black" w:cs="Arial"/>
          <w:color w:val="202122"/>
          <w:kern w:val="0"/>
          <w:sz w:val="28"/>
          <w:szCs w:val="28"/>
          <w:lang w:eastAsia="pt-BR"/>
          <w14:ligatures w14:val="none"/>
        </w:rPr>
        <w:t xml:space="preserve"> geradas pelo homem</w:t>
      </w:r>
      <w:r w:rsidR="00686271">
        <w:rPr>
          <w:rFonts w:ascii="Arial Black" w:eastAsia="Times New Roman" w:hAnsi="Arial Black" w:cs="Arial"/>
          <w:color w:val="202122"/>
          <w:kern w:val="0"/>
          <w:sz w:val="28"/>
          <w:szCs w:val="28"/>
          <w:lang w:eastAsia="pt-BR"/>
          <w14:ligatures w14:val="none"/>
        </w:rPr>
        <w:t>!</w:t>
      </w:r>
    </w:p>
    <w:p w14:paraId="1B896904" w14:textId="5446A3DE" w:rsidR="00534710" w:rsidRDefault="00686271"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Pois, para que </w:t>
      </w:r>
      <w:r w:rsidR="00B1159F" w:rsidRPr="00B16D9F">
        <w:rPr>
          <w:rFonts w:ascii="Arial Black" w:eastAsia="Times New Roman" w:hAnsi="Arial Black" w:cs="Arial"/>
          <w:color w:val="202122"/>
          <w:kern w:val="0"/>
          <w:sz w:val="28"/>
          <w:szCs w:val="28"/>
          <w:lang w:eastAsia="pt-BR"/>
          <w14:ligatures w14:val="none"/>
        </w:rPr>
        <w:t xml:space="preserve">determinados processos físicos/climáticos </w:t>
      </w:r>
      <w:r w:rsidR="005E0B8C">
        <w:rPr>
          <w:rFonts w:ascii="Arial Black" w:eastAsia="Times New Roman" w:hAnsi="Arial Black" w:cs="Arial"/>
          <w:color w:val="202122"/>
          <w:kern w:val="0"/>
          <w:sz w:val="28"/>
          <w:szCs w:val="28"/>
          <w:lang w:eastAsia="pt-BR"/>
          <w14:ligatures w14:val="none"/>
        </w:rPr>
        <w:t>ocorram</w:t>
      </w:r>
      <w:r w:rsidR="00F84048"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é </w:t>
      </w:r>
      <w:r w:rsidRPr="00B16D9F">
        <w:rPr>
          <w:rFonts w:ascii="Arial Black" w:eastAsia="Times New Roman" w:hAnsi="Arial Black" w:cs="Arial"/>
          <w:color w:val="202122"/>
          <w:kern w:val="0"/>
          <w:sz w:val="28"/>
          <w:szCs w:val="28"/>
          <w:lang w:eastAsia="pt-BR"/>
          <w14:ligatures w14:val="none"/>
        </w:rPr>
        <w:t>necessária</w:t>
      </w:r>
      <w:r>
        <w:rPr>
          <w:rFonts w:ascii="Arial Black" w:eastAsia="Times New Roman" w:hAnsi="Arial Black" w:cs="Arial"/>
          <w:color w:val="202122"/>
          <w:kern w:val="0"/>
          <w:sz w:val="28"/>
          <w:szCs w:val="28"/>
          <w:lang w:eastAsia="pt-BR"/>
          <w14:ligatures w14:val="none"/>
        </w:rPr>
        <w:t xml:space="preserve"> uma </w:t>
      </w:r>
      <w:r w:rsidRPr="00B16D9F">
        <w:rPr>
          <w:rFonts w:ascii="Arial Black" w:eastAsia="Times New Roman" w:hAnsi="Arial Black" w:cs="Arial"/>
          <w:color w:val="202122"/>
          <w:kern w:val="0"/>
          <w:sz w:val="28"/>
          <w:szCs w:val="28"/>
          <w:lang w:eastAsia="pt-BR"/>
          <w14:ligatures w14:val="none"/>
        </w:rPr>
        <w:t xml:space="preserve">quantidade </w:t>
      </w:r>
      <w:r w:rsidR="00534710">
        <w:rPr>
          <w:rFonts w:ascii="Arial Black" w:eastAsia="Times New Roman" w:hAnsi="Arial Black" w:cs="Arial"/>
          <w:color w:val="202122"/>
          <w:kern w:val="0"/>
          <w:sz w:val="28"/>
          <w:szCs w:val="28"/>
          <w:lang w:eastAsia="pt-BR"/>
          <w14:ligatures w14:val="none"/>
        </w:rPr>
        <w:t>imensurável</w:t>
      </w:r>
      <w:r w:rsidR="00534710" w:rsidRPr="00B16D9F">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de energia</w:t>
      </w:r>
      <w:r>
        <w:rPr>
          <w:rFonts w:ascii="Arial Black" w:eastAsia="Times New Roman" w:hAnsi="Arial Black" w:cs="Arial"/>
          <w:color w:val="202122"/>
          <w:kern w:val="0"/>
          <w:sz w:val="28"/>
          <w:szCs w:val="28"/>
          <w:lang w:eastAsia="pt-BR"/>
          <w14:ligatures w14:val="none"/>
        </w:rPr>
        <w:t>!</w:t>
      </w:r>
      <w:r w:rsidR="00AB7468" w:rsidRPr="00B16D9F">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Portanto,</w:t>
      </w:r>
      <w:r w:rsidR="00D249CB">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tais manifestações não podem ser atribuídas a</w:t>
      </w:r>
      <w:r w:rsidR="005A7DF0">
        <w:rPr>
          <w:rFonts w:ascii="Arial Black" w:eastAsia="Times New Roman" w:hAnsi="Arial Black" w:cs="Arial"/>
          <w:color w:val="202122"/>
          <w:kern w:val="0"/>
          <w:sz w:val="28"/>
          <w:szCs w:val="28"/>
          <w:lang w:eastAsia="pt-BR"/>
          <w14:ligatures w14:val="none"/>
        </w:rPr>
        <w:t xml:space="preserve">o </w:t>
      </w:r>
      <w:r w:rsidR="00D249CB">
        <w:rPr>
          <w:rFonts w:ascii="Arial Black" w:eastAsia="Times New Roman" w:hAnsi="Arial Black" w:cs="Arial"/>
          <w:color w:val="202122"/>
          <w:kern w:val="0"/>
          <w:sz w:val="28"/>
          <w:szCs w:val="28"/>
          <w:lang w:eastAsia="pt-BR"/>
          <w14:ligatures w14:val="none"/>
        </w:rPr>
        <w:t>aumento da concentraç</w:t>
      </w:r>
      <w:r>
        <w:rPr>
          <w:rFonts w:ascii="Arial Black" w:eastAsia="Times New Roman" w:hAnsi="Arial Black" w:cs="Arial"/>
          <w:color w:val="202122"/>
          <w:kern w:val="0"/>
          <w:sz w:val="28"/>
          <w:szCs w:val="28"/>
          <w:lang w:eastAsia="pt-BR"/>
          <w14:ligatures w14:val="none"/>
        </w:rPr>
        <w:t xml:space="preserve">ão na atmosfera de gases do efeito estufa, </w:t>
      </w:r>
      <w:r w:rsidR="005E0B8C">
        <w:rPr>
          <w:rFonts w:ascii="Arial Black" w:eastAsia="Times New Roman" w:hAnsi="Arial Black" w:cs="Arial"/>
          <w:color w:val="202122"/>
          <w:kern w:val="0"/>
          <w:sz w:val="28"/>
          <w:szCs w:val="28"/>
          <w:lang w:eastAsia="pt-BR"/>
          <w14:ligatures w14:val="none"/>
        </w:rPr>
        <w:t>como o</w:t>
      </w:r>
      <w:r w:rsidR="00D249CB">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d</w:t>
      </w:r>
      <w:r w:rsidR="00D249CB">
        <w:rPr>
          <w:rFonts w:ascii="Arial Black" w:eastAsia="Times New Roman" w:hAnsi="Arial Black" w:cs="Arial"/>
          <w:color w:val="202122"/>
          <w:kern w:val="0"/>
          <w:sz w:val="28"/>
          <w:szCs w:val="28"/>
          <w:lang w:eastAsia="pt-BR"/>
          <w14:ligatures w14:val="none"/>
        </w:rPr>
        <w:t>ióxido de carbono e metano</w:t>
      </w:r>
      <w:r>
        <w:rPr>
          <w:rFonts w:ascii="Arial Black" w:eastAsia="Times New Roman" w:hAnsi="Arial Black" w:cs="Arial"/>
          <w:color w:val="202122"/>
          <w:kern w:val="0"/>
          <w:sz w:val="28"/>
          <w:szCs w:val="28"/>
          <w:lang w:eastAsia="pt-BR"/>
          <w14:ligatures w14:val="none"/>
        </w:rPr>
        <w:t>.</w:t>
      </w:r>
      <w:r w:rsidR="00D249CB">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P</w:t>
      </w:r>
      <w:r w:rsidR="00CE7929">
        <w:rPr>
          <w:rFonts w:ascii="Arial Black" w:eastAsia="Times New Roman" w:hAnsi="Arial Black" w:cs="Arial"/>
          <w:color w:val="202122"/>
          <w:kern w:val="0"/>
          <w:sz w:val="28"/>
          <w:szCs w:val="28"/>
          <w:lang w:eastAsia="pt-BR"/>
          <w14:ligatures w14:val="none"/>
        </w:rPr>
        <w:t>ois</w:t>
      </w:r>
      <w:r>
        <w:rPr>
          <w:rFonts w:ascii="Arial Black" w:eastAsia="Times New Roman" w:hAnsi="Arial Black" w:cs="Arial"/>
          <w:color w:val="202122"/>
          <w:kern w:val="0"/>
          <w:sz w:val="28"/>
          <w:szCs w:val="28"/>
          <w:lang w:eastAsia="pt-BR"/>
          <w14:ligatures w14:val="none"/>
        </w:rPr>
        <w:t>,</w:t>
      </w:r>
      <w:r w:rsidR="00CE7929">
        <w:rPr>
          <w:rFonts w:ascii="Arial Black" w:eastAsia="Times New Roman" w:hAnsi="Arial Black" w:cs="Arial"/>
          <w:color w:val="202122"/>
          <w:kern w:val="0"/>
          <w:sz w:val="28"/>
          <w:szCs w:val="28"/>
          <w:lang w:eastAsia="pt-BR"/>
          <w14:ligatures w14:val="none"/>
        </w:rPr>
        <w:t xml:space="preserve"> tais concentrações </w:t>
      </w:r>
      <w:r w:rsidR="005E0B8C">
        <w:rPr>
          <w:rFonts w:ascii="Arial Black" w:eastAsia="Times New Roman" w:hAnsi="Arial Black" w:cs="Arial"/>
          <w:color w:val="202122"/>
          <w:kern w:val="0"/>
          <w:sz w:val="28"/>
          <w:szCs w:val="28"/>
          <w:lang w:eastAsia="pt-BR"/>
          <w14:ligatures w14:val="none"/>
        </w:rPr>
        <w:t xml:space="preserve">dos citados gases </w:t>
      </w:r>
      <w:r w:rsidR="00CE7929">
        <w:rPr>
          <w:rFonts w:ascii="Arial Black" w:eastAsia="Times New Roman" w:hAnsi="Arial Black" w:cs="Arial"/>
          <w:color w:val="202122"/>
          <w:kern w:val="0"/>
          <w:sz w:val="28"/>
          <w:szCs w:val="28"/>
          <w:lang w:eastAsia="pt-BR"/>
          <w14:ligatures w14:val="none"/>
        </w:rPr>
        <w:t xml:space="preserve">nos níveis atuais, </w:t>
      </w:r>
      <w:r w:rsidR="00EB425B">
        <w:rPr>
          <w:rFonts w:ascii="Arial Black" w:eastAsia="Times New Roman" w:hAnsi="Arial Black" w:cs="Arial"/>
          <w:color w:val="202122"/>
          <w:kern w:val="0"/>
          <w:sz w:val="28"/>
          <w:szCs w:val="28"/>
          <w:lang w:eastAsia="pt-BR"/>
          <w14:ligatures w14:val="none"/>
        </w:rPr>
        <w:t xml:space="preserve">não </w:t>
      </w:r>
      <w:r w:rsidR="00CE7929">
        <w:rPr>
          <w:rFonts w:ascii="Arial Black" w:eastAsia="Times New Roman" w:hAnsi="Arial Black" w:cs="Arial"/>
          <w:color w:val="202122"/>
          <w:kern w:val="0"/>
          <w:sz w:val="28"/>
          <w:szCs w:val="28"/>
          <w:lang w:eastAsia="pt-BR"/>
          <w14:ligatures w14:val="none"/>
        </w:rPr>
        <w:t>são</w:t>
      </w:r>
      <w:r w:rsidR="00EB425B">
        <w:rPr>
          <w:rFonts w:ascii="Arial Black" w:eastAsia="Times New Roman" w:hAnsi="Arial Black" w:cs="Arial"/>
          <w:color w:val="202122"/>
          <w:kern w:val="0"/>
          <w:sz w:val="28"/>
          <w:szCs w:val="28"/>
          <w:lang w:eastAsia="pt-BR"/>
          <w14:ligatures w14:val="none"/>
        </w:rPr>
        <w:t xml:space="preserve"> suficiente</w:t>
      </w:r>
      <w:r w:rsidR="00CE7929">
        <w:rPr>
          <w:rFonts w:ascii="Arial Black" w:eastAsia="Times New Roman" w:hAnsi="Arial Black" w:cs="Arial"/>
          <w:color w:val="202122"/>
          <w:kern w:val="0"/>
          <w:sz w:val="28"/>
          <w:szCs w:val="28"/>
          <w:lang w:eastAsia="pt-BR"/>
          <w14:ligatures w14:val="none"/>
        </w:rPr>
        <w:t>s</w:t>
      </w:r>
      <w:r w:rsidR="00EB425B">
        <w:rPr>
          <w:rFonts w:ascii="Arial Black" w:eastAsia="Times New Roman" w:hAnsi="Arial Black" w:cs="Arial"/>
          <w:color w:val="202122"/>
          <w:kern w:val="0"/>
          <w:sz w:val="28"/>
          <w:szCs w:val="28"/>
          <w:lang w:eastAsia="pt-BR"/>
          <w14:ligatures w14:val="none"/>
        </w:rPr>
        <w:t xml:space="preserve"> para gerar</w:t>
      </w:r>
      <w:r w:rsidR="00CE7929">
        <w:rPr>
          <w:rFonts w:ascii="Arial Black" w:eastAsia="Times New Roman" w:hAnsi="Arial Black" w:cs="Arial"/>
          <w:color w:val="202122"/>
          <w:kern w:val="0"/>
          <w:sz w:val="28"/>
          <w:szCs w:val="28"/>
          <w:lang w:eastAsia="pt-BR"/>
          <w14:ligatures w14:val="none"/>
        </w:rPr>
        <w:t xml:space="preserve"> </w:t>
      </w:r>
      <w:r w:rsidR="00EB425B">
        <w:rPr>
          <w:rFonts w:ascii="Arial Black" w:eastAsia="Times New Roman" w:hAnsi="Arial Black" w:cs="Arial"/>
          <w:color w:val="202122"/>
          <w:kern w:val="0"/>
          <w:sz w:val="28"/>
          <w:szCs w:val="28"/>
          <w:lang w:eastAsia="pt-BR"/>
          <w14:ligatures w14:val="none"/>
        </w:rPr>
        <w:t xml:space="preserve">uma </w:t>
      </w:r>
      <w:r w:rsidR="00EB425B" w:rsidRPr="00B16D9F">
        <w:rPr>
          <w:rFonts w:ascii="Arial Black" w:eastAsia="Times New Roman" w:hAnsi="Arial Black" w:cs="Arial"/>
          <w:color w:val="202122"/>
          <w:kern w:val="0"/>
          <w:sz w:val="28"/>
          <w:szCs w:val="28"/>
          <w:lang w:eastAsia="pt-BR"/>
          <w14:ligatures w14:val="none"/>
        </w:rPr>
        <w:t>quantidade de energia</w:t>
      </w:r>
      <w:r w:rsidR="00534710">
        <w:rPr>
          <w:rFonts w:ascii="Arial Black" w:eastAsia="Times New Roman" w:hAnsi="Arial Black" w:cs="Arial"/>
          <w:color w:val="202122"/>
          <w:kern w:val="0"/>
          <w:sz w:val="28"/>
          <w:szCs w:val="28"/>
          <w:lang w:eastAsia="pt-BR"/>
          <w14:ligatures w14:val="none"/>
        </w:rPr>
        <w:t xml:space="preserve"> suficiente,</w:t>
      </w:r>
      <w:r w:rsidR="00CE7929">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 xml:space="preserve">capaz </w:t>
      </w:r>
      <w:r w:rsidR="00CE7929">
        <w:rPr>
          <w:rFonts w:ascii="Arial Black" w:eastAsia="Times New Roman" w:hAnsi="Arial Black" w:cs="Arial"/>
          <w:color w:val="202122"/>
          <w:kern w:val="0"/>
          <w:sz w:val="28"/>
          <w:szCs w:val="28"/>
          <w:lang w:eastAsia="pt-BR"/>
          <w14:ligatures w14:val="none"/>
        </w:rPr>
        <w:t>de</w:t>
      </w:r>
      <w:r w:rsidR="00EB425B">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 xml:space="preserve">proporcionar </w:t>
      </w:r>
      <w:r w:rsidR="005E0B8C">
        <w:rPr>
          <w:rFonts w:ascii="Arial Black" w:eastAsia="Times New Roman" w:hAnsi="Arial Black" w:cs="Arial"/>
          <w:color w:val="202122"/>
          <w:kern w:val="0"/>
          <w:sz w:val="28"/>
          <w:szCs w:val="28"/>
          <w:lang w:eastAsia="pt-BR"/>
          <w14:ligatures w14:val="none"/>
        </w:rPr>
        <w:t xml:space="preserve">um </w:t>
      </w:r>
      <w:r w:rsidR="00CE7929">
        <w:rPr>
          <w:rFonts w:ascii="Arial Black" w:eastAsia="Times New Roman" w:hAnsi="Arial Black" w:cs="Arial"/>
          <w:color w:val="202122"/>
          <w:kern w:val="0"/>
          <w:sz w:val="28"/>
          <w:szCs w:val="28"/>
          <w:lang w:eastAsia="pt-BR"/>
          <w14:ligatures w14:val="none"/>
        </w:rPr>
        <w:t xml:space="preserve">aquecimento </w:t>
      </w:r>
      <w:r w:rsidR="005E0B8C">
        <w:rPr>
          <w:rFonts w:ascii="Arial Black" w:eastAsia="Times New Roman" w:hAnsi="Arial Black" w:cs="Arial"/>
          <w:color w:val="202122"/>
          <w:kern w:val="0"/>
          <w:sz w:val="28"/>
          <w:szCs w:val="28"/>
          <w:lang w:eastAsia="pt-BR"/>
          <w14:ligatures w14:val="none"/>
        </w:rPr>
        <w:t xml:space="preserve">acentuado </w:t>
      </w:r>
      <w:r w:rsidR="00CE7929">
        <w:rPr>
          <w:rFonts w:ascii="Arial Black" w:eastAsia="Times New Roman" w:hAnsi="Arial Black" w:cs="Arial"/>
          <w:color w:val="202122"/>
          <w:kern w:val="0"/>
          <w:sz w:val="28"/>
          <w:szCs w:val="28"/>
          <w:lang w:eastAsia="pt-BR"/>
          <w14:ligatures w14:val="none"/>
        </w:rPr>
        <w:t xml:space="preserve">das águas oceânicas e consequentemente </w:t>
      </w:r>
      <w:r w:rsidR="005E0B8C">
        <w:rPr>
          <w:rFonts w:ascii="Arial Black" w:eastAsia="Times New Roman" w:hAnsi="Arial Black" w:cs="Arial"/>
          <w:color w:val="202122"/>
          <w:kern w:val="0"/>
          <w:sz w:val="28"/>
          <w:szCs w:val="28"/>
          <w:lang w:eastAsia="pt-BR"/>
          <w14:ligatures w14:val="none"/>
        </w:rPr>
        <w:t>desencadear</w:t>
      </w:r>
      <w:r>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um</w:t>
      </w:r>
      <w:r w:rsidR="00EB425B">
        <w:rPr>
          <w:rFonts w:ascii="Arial Black" w:eastAsia="Times New Roman" w:hAnsi="Arial Black" w:cs="Arial"/>
          <w:color w:val="202122"/>
          <w:kern w:val="0"/>
          <w:sz w:val="28"/>
          <w:szCs w:val="28"/>
          <w:lang w:eastAsia="pt-BR"/>
          <w14:ligatures w14:val="none"/>
        </w:rPr>
        <w:t xml:space="preserve">a evaporação </w:t>
      </w:r>
      <w:r w:rsidR="005E0B8C">
        <w:rPr>
          <w:rFonts w:ascii="Arial Black" w:eastAsia="Times New Roman" w:hAnsi="Arial Black" w:cs="Arial"/>
          <w:color w:val="202122"/>
          <w:kern w:val="0"/>
          <w:sz w:val="28"/>
          <w:szCs w:val="28"/>
          <w:lang w:eastAsia="pt-BR"/>
          <w14:ligatures w14:val="none"/>
        </w:rPr>
        <w:t xml:space="preserve">igualmente </w:t>
      </w:r>
      <w:r w:rsidR="00EB425B">
        <w:rPr>
          <w:rFonts w:ascii="Arial Black" w:eastAsia="Times New Roman" w:hAnsi="Arial Black" w:cs="Arial"/>
          <w:color w:val="202122"/>
          <w:kern w:val="0"/>
          <w:sz w:val="28"/>
          <w:szCs w:val="28"/>
          <w:lang w:eastAsia="pt-BR"/>
          <w14:ligatures w14:val="none"/>
        </w:rPr>
        <w:t>acentuada,</w:t>
      </w:r>
      <w:r w:rsidR="00F73ABE">
        <w:rPr>
          <w:rFonts w:ascii="Arial Black" w:eastAsia="Times New Roman" w:hAnsi="Arial Black" w:cs="Arial"/>
          <w:color w:val="202122"/>
          <w:kern w:val="0"/>
          <w:sz w:val="28"/>
          <w:szCs w:val="28"/>
          <w:lang w:eastAsia="pt-BR"/>
          <w14:ligatures w14:val="none"/>
        </w:rPr>
        <w:t xml:space="preserve"> que é</w:t>
      </w:r>
      <w:r w:rsidR="00EB425B">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 xml:space="preserve">o </w:t>
      </w:r>
      <w:r w:rsidR="00CE7929">
        <w:rPr>
          <w:rFonts w:ascii="Arial Black" w:eastAsia="Times New Roman" w:hAnsi="Arial Black" w:cs="Arial"/>
          <w:color w:val="202122"/>
          <w:kern w:val="0"/>
          <w:sz w:val="28"/>
          <w:szCs w:val="28"/>
          <w:lang w:eastAsia="pt-BR"/>
          <w14:ligatures w14:val="none"/>
        </w:rPr>
        <w:t xml:space="preserve">fenômeno </w:t>
      </w:r>
      <w:r w:rsidR="00CE7929" w:rsidRPr="00B16D9F">
        <w:rPr>
          <w:rFonts w:ascii="Arial Black" w:eastAsia="Times New Roman" w:hAnsi="Arial Black" w:cs="Arial"/>
          <w:color w:val="202122"/>
          <w:kern w:val="0"/>
          <w:sz w:val="28"/>
          <w:szCs w:val="28"/>
          <w:lang w:eastAsia="pt-BR"/>
          <w14:ligatures w14:val="none"/>
        </w:rPr>
        <w:t>e</w:t>
      </w:r>
      <w:r w:rsidR="00CE7929">
        <w:rPr>
          <w:rFonts w:ascii="Arial Black" w:eastAsia="Times New Roman" w:hAnsi="Arial Black" w:cs="Arial"/>
          <w:color w:val="202122"/>
          <w:kern w:val="0"/>
          <w:sz w:val="28"/>
          <w:szCs w:val="28"/>
          <w:lang w:eastAsia="pt-BR"/>
          <w14:ligatures w14:val="none"/>
        </w:rPr>
        <w:t>ssencial e</w:t>
      </w:r>
      <w:r w:rsidR="00CE7929" w:rsidRPr="00B16D9F">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fundamental</w:t>
      </w:r>
      <w:r>
        <w:rPr>
          <w:rFonts w:ascii="Arial Black" w:eastAsia="Times New Roman" w:hAnsi="Arial Black" w:cs="Arial"/>
          <w:color w:val="202122"/>
          <w:kern w:val="0"/>
          <w:sz w:val="28"/>
          <w:szCs w:val="28"/>
          <w:lang w:eastAsia="pt-BR"/>
          <w14:ligatures w14:val="none"/>
        </w:rPr>
        <w:t xml:space="preserve">, responsável </w:t>
      </w:r>
      <w:r w:rsidR="005E0B8C">
        <w:rPr>
          <w:rFonts w:ascii="Arial Black" w:eastAsia="Times New Roman" w:hAnsi="Arial Black" w:cs="Arial"/>
          <w:color w:val="202122"/>
          <w:kern w:val="0"/>
          <w:sz w:val="28"/>
          <w:szCs w:val="28"/>
          <w:lang w:eastAsia="pt-BR"/>
          <w14:ligatures w14:val="none"/>
        </w:rPr>
        <w:t xml:space="preserve">por lançar </w:t>
      </w:r>
      <w:r w:rsidR="00F73ABE">
        <w:rPr>
          <w:rFonts w:ascii="Arial Black" w:eastAsia="Times New Roman" w:hAnsi="Arial Black" w:cs="Arial"/>
          <w:color w:val="202122"/>
          <w:kern w:val="0"/>
          <w:sz w:val="28"/>
          <w:szCs w:val="28"/>
          <w:lang w:eastAsia="pt-BR"/>
          <w14:ligatures w14:val="none"/>
        </w:rPr>
        <w:t xml:space="preserve">imensas </w:t>
      </w:r>
      <w:r w:rsidR="005E0B8C">
        <w:rPr>
          <w:rFonts w:ascii="Arial Black" w:eastAsia="Times New Roman" w:hAnsi="Arial Black" w:cs="Arial"/>
          <w:color w:val="202122"/>
          <w:kern w:val="0"/>
          <w:sz w:val="28"/>
          <w:szCs w:val="28"/>
          <w:lang w:eastAsia="pt-BR"/>
          <w14:ligatures w14:val="none"/>
        </w:rPr>
        <w:t>quantidade</w:t>
      </w:r>
      <w:r w:rsidR="00F73ABE">
        <w:rPr>
          <w:rFonts w:ascii="Arial Black" w:eastAsia="Times New Roman" w:hAnsi="Arial Black" w:cs="Arial"/>
          <w:color w:val="202122"/>
          <w:kern w:val="0"/>
          <w:sz w:val="28"/>
          <w:szCs w:val="28"/>
          <w:lang w:eastAsia="pt-BR"/>
          <w14:ligatures w14:val="none"/>
        </w:rPr>
        <w:t xml:space="preserve">s </w:t>
      </w:r>
      <w:r w:rsidR="005E0B8C">
        <w:rPr>
          <w:rFonts w:ascii="Arial Black" w:eastAsia="Times New Roman" w:hAnsi="Arial Black" w:cs="Arial"/>
          <w:color w:val="202122"/>
          <w:kern w:val="0"/>
          <w:sz w:val="28"/>
          <w:szCs w:val="28"/>
          <w:lang w:eastAsia="pt-BR"/>
          <w14:ligatures w14:val="none"/>
        </w:rPr>
        <w:t>de vapor d’água na atmosfera</w:t>
      </w:r>
      <w:r w:rsidR="00F73ABE">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proporciona</w:t>
      </w:r>
      <w:r w:rsidR="00F73ABE">
        <w:rPr>
          <w:rFonts w:ascii="Arial Black" w:eastAsia="Times New Roman" w:hAnsi="Arial Black" w:cs="Arial"/>
          <w:color w:val="202122"/>
          <w:kern w:val="0"/>
          <w:sz w:val="28"/>
          <w:szCs w:val="28"/>
          <w:lang w:eastAsia="pt-BR"/>
          <w14:ligatures w14:val="none"/>
        </w:rPr>
        <w:t>ndo o</w:t>
      </w:r>
      <w:r w:rsidR="005E0B8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aumento </w:t>
      </w:r>
      <w:r w:rsidR="005E0B8C">
        <w:rPr>
          <w:rFonts w:ascii="Arial Black" w:eastAsia="Times New Roman" w:hAnsi="Arial Black" w:cs="Arial"/>
          <w:color w:val="202122"/>
          <w:kern w:val="0"/>
          <w:sz w:val="28"/>
          <w:szCs w:val="28"/>
          <w:lang w:eastAsia="pt-BR"/>
          <w14:ligatures w14:val="none"/>
        </w:rPr>
        <w:t xml:space="preserve">expressivo </w:t>
      </w:r>
      <w:r>
        <w:rPr>
          <w:rFonts w:ascii="Arial Black" w:eastAsia="Times New Roman" w:hAnsi="Arial Black" w:cs="Arial"/>
          <w:color w:val="202122"/>
          <w:kern w:val="0"/>
          <w:sz w:val="28"/>
          <w:szCs w:val="28"/>
          <w:lang w:eastAsia="pt-BR"/>
          <w14:ligatures w14:val="none"/>
        </w:rPr>
        <w:t>da umidade do ar</w:t>
      </w:r>
      <w:r w:rsidR="00F73ABE">
        <w:rPr>
          <w:rFonts w:ascii="Arial Black" w:eastAsia="Times New Roman" w:hAnsi="Arial Black" w:cs="Arial"/>
          <w:color w:val="202122"/>
          <w:kern w:val="0"/>
          <w:sz w:val="28"/>
          <w:szCs w:val="28"/>
          <w:lang w:eastAsia="pt-BR"/>
          <w14:ligatures w14:val="none"/>
        </w:rPr>
        <w:t>, o combustível necessário para a formação de nuvens!</w:t>
      </w:r>
      <w:r w:rsidR="005E0B8C">
        <w:rPr>
          <w:rFonts w:ascii="Arial Black" w:eastAsia="Times New Roman" w:hAnsi="Arial Black" w:cs="Arial"/>
          <w:color w:val="202122"/>
          <w:kern w:val="0"/>
          <w:sz w:val="28"/>
          <w:szCs w:val="28"/>
          <w:lang w:eastAsia="pt-BR"/>
          <w14:ligatures w14:val="none"/>
        </w:rPr>
        <w:t xml:space="preserve"> Quando isso ocorre, há um</w:t>
      </w:r>
      <w:r w:rsidR="00CE7929">
        <w:rPr>
          <w:rFonts w:ascii="Arial Black" w:eastAsia="Times New Roman" w:hAnsi="Arial Black" w:cs="Arial"/>
          <w:color w:val="202122"/>
          <w:kern w:val="0"/>
          <w:sz w:val="28"/>
          <w:szCs w:val="28"/>
          <w:lang w:eastAsia="pt-BR"/>
          <w14:ligatures w14:val="none"/>
        </w:rPr>
        <w:t xml:space="preserve">a formação </w:t>
      </w:r>
      <w:r w:rsidR="00534710">
        <w:rPr>
          <w:rFonts w:ascii="Arial Black" w:eastAsia="Times New Roman" w:hAnsi="Arial Black" w:cs="Arial"/>
          <w:color w:val="202122"/>
          <w:kern w:val="0"/>
          <w:sz w:val="28"/>
          <w:szCs w:val="28"/>
          <w:lang w:eastAsia="pt-BR"/>
          <w14:ligatures w14:val="none"/>
        </w:rPr>
        <w:t xml:space="preserve">acentuada, em larga escala </w:t>
      </w:r>
      <w:r w:rsidR="005E0B8C">
        <w:rPr>
          <w:rFonts w:ascii="Arial Black" w:eastAsia="Times New Roman" w:hAnsi="Arial Black" w:cs="Arial"/>
          <w:color w:val="202122"/>
          <w:kern w:val="0"/>
          <w:sz w:val="28"/>
          <w:szCs w:val="28"/>
          <w:lang w:eastAsia="pt-BR"/>
          <w14:ligatures w14:val="none"/>
        </w:rPr>
        <w:t>de nuvens carregas</w:t>
      </w:r>
      <w:r w:rsidR="00CE7929">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como o gênero de nuvem</w:t>
      </w:r>
      <w:r w:rsidR="005E0B8C">
        <w:rPr>
          <w:rFonts w:ascii="Arial Black" w:eastAsia="Times New Roman" w:hAnsi="Arial Black" w:cs="Arial"/>
          <w:color w:val="202122"/>
          <w:kern w:val="0"/>
          <w:sz w:val="28"/>
          <w:szCs w:val="28"/>
          <w:lang w:eastAsia="pt-BR"/>
          <w14:ligatures w14:val="none"/>
        </w:rPr>
        <w:t xml:space="preserve"> denominado de</w:t>
      </w:r>
      <w:r>
        <w:rPr>
          <w:rFonts w:ascii="Arial Black" w:eastAsia="Times New Roman" w:hAnsi="Arial Black" w:cs="Arial"/>
          <w:color w:val="202122"/>
          <w:kern w:val="0"/>
          <w:sz w:val="28"/>
          <w:szCs w:val="28"/>
          <w:lang w:eastAsia="pt-BR"/>
          <w14:ligatures w14:val="none"/>
        </w:rPr>
        <w:t xml:space="preserve"> “</w:t>
      </w:r>
      <w:proofErr w:type="spellStart"/>
      <w:r>
        <w:rPr>
          <w:rFonts w:ascii="Arial Black" w:eastAsia="Times New Roman" w:hAnsi="Arial Black" w:cs="Arial"/>
          <w:color w:val="202122"/>
          <w:kern w:val="0"/>
          <w:sz w:val="28"/>
          <w:szCs w:val="28"/>
          <w:lang w:eastAsia="pt-BR"/>
          <w14:ligatures w14:val="none"/>
        </w:rPr>
        <w:t>cumulonimbus</w:t>
      </w:r>
      <w:proofErr w:type="spellEnd"/>
      <w:r>
        <w:rPr>
          <w:rFonts w:ascii="Arial Black" w:eastAsia="Times New Roman" w:hAnsi="Arial Black" w:cs="Arial"/>
          <w:color w:val="202122"/>
          <w:kern w:val="0"/>
          <w:sz w:val="28"/>
          <w:szCs w:val="28"/>
          <w:lang w:eastAsia="pt-BR"/>
          <w14:ligatures w14:val="none"/>
        </w:rPr>
        <w:t xml:space="preserve">”, as maiores fábricas de chuvas </w:t>
      </w:r>
      <w:r w:rsidR="00534710">
        <w:rPr>
          <w:rFonts w:ascii="Arial Black" w:eastAsia="Times New Roman" w:hAnsi="Arial Black" w:cs="Arial"/>
          <w:color w:val="202122"/>
          <w:kern w:val="0"/>
          <w:sz w:val="28"/>
          <w:szCs w:val="28"/>
          <w:lang w:eastAsia="pt-BR"/>
          <w14:ligatures w14:val="none"/>
        </w:rPr>
        <w:t>que existe</w:t>
      </w:r>
      <w:r w:rsidR="00F73ABE">
        <w:rPr>
          <w:rFonts w:ascii="Arial Black" w:eastAsia="Times New Roman" w:hAnsi="Arial Black" w:cs="Arial"/>
          <w:color w:val="202122"/>
          <w:kern w:val="0"/>
          <w:sz w:val="28"/>
          <w:szCs w:val="28"/>
          <w:lang w:eastAsia="pt-BR"/>
          <w14:ligatures w14:val="none"/>
        </w:rPr>
        <w:t>m</w:t>
      </w:r>
      <w:r w:rsidR="005E0B8C">
        <w:rPr>
          <w:rFonts w:ascii="Arial Black" w:eastAsia="Times New Roman" w:hAnsi="Arial Black" w:cs="Arial"/>
          <w:color w:val="202122"/>
          <w:kern w:val="0"/>
          <w:sz w:val="28"/>
          <w:szCs w:val="28"/>
          <w:lang w:eastAsia="pt-BR"/>
          <w14:ligatures w14:val="none"/>
        </w:rPr>
        <w:t>, as quais</w:t>
      </w:r>
      <w:r>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 xml:space="preserve">são responsáveis por chuvas </w:t>
      </w:r>
      <w:r w:rsidR="00534710">
        <w:rPr>
          <w:rFonts w:ascii="Arial Black" w:eastAsia="Times New Roman" w:hAnsi="Arial Black" w:cs="Arial"/>
          <w:color w:val="202122"/>
          <w:kern w:val="0"/>
          <w:sz w:val="28"/>
          <w:szCs w:val="28"/>
          <w:lang w:eastAsia="pt-BR"/>
          <w14:ligatures w14:val="none"/>
        </w:rPr>
        <w:t xml:space="preserve">torrenciais </w:t>
      </w:r>
      <w:r w:rsidR="005E0B8C">
        <w:rPr>
          <w:rFonts w:ascii="Arial Black" w:eastAsia="Times New Roman" w:hAnsi="Arial Black" w:cs="Arial"/>
          <w:color w:val="202122"/>
          <w:kern w:val="0"/>
          <w:sz w:val="28"/>
          <w:szCs w:val="28"/>
          <w:lang w:eastAsia="pt-BR"/>
          <w14:ligatures w14:val="none"/>
        </w:rPr>
        <w:t>expressivas e</w:t>
      </w:r>
      <w:r>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 xml:space="preserve">ocorrências de </w:t>
      </w:r>
      <w:r>
        <w:rPr>
          <w:rFonts w:ascii="Arial Black" w:eastAsia="Times New Roman" w:hAnsi="Arial Black" w:cs="Arial"/>
          <w:color w:val="202122"/>
          <w:kern w:val="0"/>
          <w:sz w:val="28"/>
          <w:szCs w:val="28"/>
          <w:lang w:eastAsia="pt-BR"/>
          <w14:ligatures w14:val="none"/>
        </w:rPr>
        <w:t>fortes tempestades</w:t>
      </w:r>
      <w:r w:rsidR="00534710">
        <w:rPr>
          <w:rFonts w:ascii="Arial Black" w:eastAsia="Times New Roman" w:hAnsi="Arial Black" w:cs="Arial"/>
          <w:color w:val="202122"/>
          <w:kern w:val="0"/>
          <w:sz w:val="28"/>
          <w:szCs w:val="28"/>
          <w:lang w:eastAsia="pt-BR"/>
          <w14:ligatures w14:val="none"/>
        </w:rPr>
        <w:t xml:space="preserve"> duradouras</w:t>
      </w:r>
      <w:r w:rsidR="005E0B8C">
        <w:rPr>
          <w:rFonts w:ascii="Arial Black" w:eastAsia="Times New Roman" w:hAnsi="Arial Black" w:cs="Arial"/>
          <w:color w:val="202122"/>
          <w:kern w:val="0"/>
          <w:sz w:val="28"/>
          <w:szCs w:val="28"/>
          <w:lang w:eastAsia="pt-BR"/>
          <w14:ligatures w14:val="none"/>
        </w:rPr>
        <w:t xml:space="preserve">. </w:t>
      </w:r>
    </w:p>
    <w:p w14:paraId="0442A4AC" w14:textId="34D0F93A" w:rsidR="008952C0" w:rsidRDefault="00534710"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Portanto, e</w:t>
      </w:r>
      <w:r w:rsidR="005E0B8C">
        <w:rPr>
          <w:rFonts w:ascii="Arial Black" w:eastAsia="Times New Roman" w:hAnsi="Arial Black" w:cs="Arial"/>
          <w:color w:val="202122"/>
          <w:kern w:val="0"/>
          <w:sz w:val="28"/>
          <w:szCs w:val="28"/>
          <w:lang w:eastAsia="pt-BR"/>
          <w14:ligatures w14:val="none"/>
        </w:rPr>
        <w:t>ss</w:t>
      </w:r>
      <w:r>
        <w:rPr>
          <w:rFonts w:ascii="Arial Black" w:eastAsia="Times New Roman" w:hAnsi="Arial Black" w:cs="Arial"/>
          <w:color w:val="202122"/>
          <w:kern w:val="0"/>
          <w:sz w:val="28"/>
          <w:szCs w:val="28"/>
          <w:lang w:eastAsia="pt-BR"/>
          <w14:ligatures w14:val="none"/>
        </w:rPr>
        <w:t>e</w:t>
      </w:r>
      <w:r w:rsidR="005E0B8C">
        <w:rPr>
          <w:rFonts w:ascii="Arial Black" w:eastAsia="Times New Roman" w:hAnsi="Arial Black" w:cs="Arial"/>
          <w:color w:val="202122"/>
          <w:kern w:val="0"/>
          <w:sz w:val="28"/>
          <w:szCs w:val="28"/>
          <w:lang w:eastAsia="pt-BR"/>
          <w14:ligatures w14:val="none"/>
        </w:rPr>
        <w:t xml:space="preserve"> fenômeno natural</w:t>
      </w:r>
      <w:r w:rsidR="00CE7929">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sempre</w:t>
      </w:r>
      <w:r w:rsidR="005E0B8C">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ocorre</w:t>
      </w:r>
      <w:r w:rsidR="00F73ABE">
        <w:rPr>
          <w:rFonts w:ascii="Arial Black" w:eastAsia="Times New Roman" w:hAnsi="Arial Black" w:cs="Arial"/>
          <w:color w:val="202122"/>
          <w:kern w:val="0"/>
          <w:sz w:val="28"/>
          <w:szCs w:val="28"/>
          <w:lang w:eastAsia="pt-BR"/>
          <w14:ligatures w14:val="none"/>
        </w:rPr>
        <w:t>,</w:t>
      </w:r>
      <w:r w:rsidR="00CE7929">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quando as águas </w:t>
      </w:r>
      <w:r w:rsidR="00CE7929">
        <w:rPr>
          <w:rFonts w:ascii="Arial Black" w:eastAsia="Times New Roman" w:hAnsi="Arial Black" w:cs="Arial"/>
          <w:color w:val="202122"/>
          <w:kern w:val="0"/>
          <w:sz w:val="28"/>
          <w:szCs w:val="28"/>
          <w:lang w:eastAsia="pt-BR"/>
          <w14:ligatures w14:val="none"/>
        </w:rPr>
        <w:t>oce</w:t>
      </w:r>
      <w:r w:rsidR="005E0B8C">
        <w:rPr>
          <w:rFonts w:ascii="Arial Black" w:eastAsia="Times New Roman" w:hAnsi="Arial Black" w:cs="Arial"/>
          <w:color w:val="202122"/>
          <w:kern w:val="0"/>
          <w:sz w:val="28"/>
          <w:szCs w:val="28"/>
          <w:lang w:eastAsia="pt-BR"/>
          <w14:ligatures w14:val="none"/>
        </w:rPr>
        <w:t>â</w:t>
      </w:r>
      <w:r w:rsidR="00CE7929">
        <w:rPr>
          <w:rFonts w:ascii="Arial Black" w:eastAsia="Times New Roman" w:hAnsi="Arial Black" w:cs="Arial"/>
          <w:color w:val="202122"/>
          <w:kern w:val="0"/>
          <w:sz w:val="28"/>
          <w:szCs w:val="28"/>
          <w:lang w:eastAsia="pt-BR"/>
          <w14:ligatures w14:val="none"/>
        </w:rPr>
        <w:t>n</w:t>
      </w:r>
      <w:r w:rsidR="005E0B8C">
        <w:rPr>
          <w:rFonts w:ascii="Arial Black" w:eastAsia="Times New Roman" w:hAnsi="Arial Black" w:cs="Arial"/>
          <w:color w:val="202122"/>
          <w:kern w:val="0"/>
          <w:sz w:val="28"/>
          <w:szCs w:val="28"/>
          <w:lang w:eastAsia="pt-BR"/>
          <w14:ligatures w14:val="none"/>
        </w:rPr>
        <w:t>ica</w:t>
      </w:r>
      <w:r w:rsidR="00CE7929">
        <w:rPr>
          <w:rFonts w:ascii="Arial Black" w:eastAsia="Times New Roman" w:hAnsi="Arial Black" w:cs="Arial"/>
          <w:color w:val="202122"/>
          <w:kern w:val="0"/>
          <w:sz w:val="28"/>
          <w:szCs w:val="28"/>
          <w:lang w:eastAsia="pt-BR"/>
          <w14:ligatures w14:val="none"/>
        </w:rPr>
        <w:t>s estão mais aquecid</w:t>
      </w:r>
      <w:r>
        <w:rPr>
          <w:rFonts w:ascii="Arial Black" w:eastAsia="Times New Roman" w:hAnsi="Arial Black" w:cs="Arial"/>
          <w:color w:val="202122"/>
          <w:kern w:val="0"/>
          <w:sz w:val="28"/>
          <w:szCs w:val="28"/>
          <w:lang w:eastAsia="pt-BR"/>
          <w14:ligatures w14:val="none"/>
        </w:rPr>
        <w:t>a</w:t>
      </w:r>
      <w:r w:rsidR="00CE7929">
        <w:rPr>
          <w:rFonts w:ascii="Arial Black" w:eastAsia="Times New Roman" w:hAnsi="Arial Black" w:cs="Arial"/>
          <w:color w:val="202122"/>
          <w:kern w:val="0"/>
          <w:sz w:val="28"/>
          <w:szCs w:val="28"/>
          <w:lang w:eastAsia="pt-BR"/>
          <w14:ligatures w14:val="none"/>
        </w:rPr>
        <w:t>s do que o normal!</w:t>
      </w:r>
      <w:r w:rsidR="005E0B8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Ao contrário</w:t>
      </w:r>
      <w:r w:rsidR="005E0B8C">
        <w:rPr>
          <w:rFonts w:ascii="Arial Black" w:eastAsia="Times New Roman" w:hAnsi="Arial Black" w:cs="Arial"/>
          <w:color w:val="202122"/>
          <w:kern w:val="0"/>
          <w:sz w:val="28"/>
          <w:szCs w:val="28"/>
          <w:lang w:eastAsia="pt-BR"/>
          <w14:ligatures w14:val="none"/>
        </w:rPr>
        <w:t>, quando as águas oceânicas estão mais frias</w:t>
      </w:r>
      <w:r>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a evaporação é significativamente menor, logo</w:t>
      </w:r>
      <w:r>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como </w:t>
      </w:r>
      <w:r w:rsidR="005E0B8C">
        <w:rPr>
          <w:rFonts w:ascii="Arial Black" w:eastAsia="Times New Roman" w:hAnsi="Arial Black" w:cs="Arial"/>
          <w:color w:val="202122"/>
          <w:kern w:val="0"/>
          <w:sz w:val="28"/>
          <w:szCs w:val="28"/>
          <w:lang w:eastAsia="pt-BR"/>
          <w14:ligatures w14:val="none"/>
        </w:rPr>
        <w:t>pouco vapor d’água é lançado na atmosfera, a formação de nuvens</w:t>
      </w:r>
      <w:r>
        <w:rPr>
          <w:rFonts w:ascii="Arial Black" w:eastAsia="Times New Roman" w:hAnsi="Arial Black" w:cs="Arial"/>
          <w:color w:val="202122"/>
          <w:kern w:val="0"/>
          <w:sz w:val="28"/>
          <w:szCs w:val="28"/>
          <w:lang w:eastAsia="pt-BR"/>
          <w14:ligatures w14:val="none"/>
        </w:rPr>
        <w:t xml:space="preserve"> carregadas</w:t>
      </w:r>
      <w:r w:rsidR="005E0B8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é</w:t>
      </w:r>
      <w:r w:rsidR="005E0B8C">
        <w:rPr>
          <w:rFonts w:ascii="Arial Black" w:eastAsia="Times New Roman" w:hAnsi="Arial Black" w:cs="Arial"/>
          <w:color w:val="202122"/>
          <w:kern w:val="0"/>
          <w:sz w:val="28"/>
          <w:szCs w:val="28"/>
          <w:lang w:eastAsia="pt-BR"/>
          <w14:ligatures w14:val="none"/>
        </w:rPr>
        <w:t xml:space="preserve"> bastante reduzida, as chuvas são escassas e consequentemente, baixos índices de chuva e secas são registradas em muitas regiões da Terra. Um exemplo d</w:t>
      </w:r>
      <w:r>
        <w:rPr>
          <w:rFonts w:ascii="Arial Black" w:eastAsia="Times New Roman" w:hAnsi="Arial Black" w:cs="Arial"/>
          <w:color w:val="202122"/>
          <w:kern w:val="0"/>
          <w:sz w:val="28"/>
          <w:szCs w:val="28"/>
          <w:lang w:eastAsia="pt-BR"/>
          <w14:ligatures w14:val="none"/>
        </w:rPr>
        <w:t>e</w:t>
      </w:r>
      <w:r w:rsidR="005E0B8C">
        <w:rPr>
          <w:rFonts w:ascii="Arial Black" w:eastAsia="Times New Roman" w:hAnsi="Arial Black" w:cs="Arial"/>
          <w:color w:val="202122"/>
          <w:kern w:val="0"/>
          <w:sz w:val="28"/>
          <w:szCs w:val="28"/>
          <w:lang w:eastAsia="pt-BR"/>
          <w14:ligatures w14:val="none"/>
        </w:rPr>
        <w:t>ss</w:t>
      </w:r>
      <w:r>
        <w:rPr>
          <w:rFonts w:ascii="Arial Black" w:eastAsia="Times New Roman" w:hAnsi="Arial Black" w:cs="Arial"/>
          <w:color w:val="202122"/>
          <w:kern w:val="0"/>
          <w:sz w:val="28"/>
          <w:szCs w:val="28"/>
          <w:lang w:eastAsia="pt-BR"/>
          <w14:ligatures w14:val="none"/>
        </w:rPr>
        <w:t>a situação</w:t>
      </w:r>
      <w:r w:rsidR="005E0B8C">
        <w:rPr>
          <w:rFonts w:ascii="Arial Black" w:eastAsia="Times New Roman" w:hAnsi="Arial Black" w:cs="Arial"/>
          <w:color w:val="202122"/>
          <w:kern w:val="0"/>
          <w:sz w:val="28"/>
          <w:szCs w:val="28"/>
          <w:lang w:eastAsia="pt-BR"/>
          <w14:ligatures w14:val="none"/>
        </w:rPr>
        <w:t>, ocorreu na década de 1951 a 1960</w:t>
      </w:r>
      <w:r w:rsidR="00F73ABE">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O</w:t>
      </w:r>
      <w:r w:rsidR="005E0B8C">
        <w:rPr>
          <w:rFonts w:ascii="Arial Black" w:eastAsia="Times New Roman" w:hAnsi="Arial Black" w:cs="Arial"/>
          <w:color w:val="202122"/>
          <w:kern w:val="0"/>
          <w:sz w:val="28"/>
          <w:szCs w:val="28"/>
          <w:lang w:eastAsia="pt-BR"/>
          <w14:ligatures w14:val="none"/>
        </w:rPr>
        <w:t>u seja, devido ao resfriamento das águas superficiais no oceano Atlântico Sul,</w:t>
      </w:r>
      <w:r w:rsidR="00F73ABE">
        <w:rPr>
          <w:rFonts w:ascii="Arial Black" w:eastAsia="Times New Roman" w:hAnsi="Arial Black" w:cs="Arial"/>
          <w:color w:val="202122"/>
          <w:kern w:val="0"/>
          <w:sz w:val="28"/>
          <w:szCs w:val="28"/>
          <w:lang w:eastAsia="pt-BR"/>
          <w14:ligatures w14:val="none"/>
        </w:rPr>
        <w:t xml:space="preserve"> entre a costa do Nordeste e a África</w:t>
      </w:r>
      <w:r w:rsidR="005E0B8C">
        <w:rPr>
          <w:rFonts w:ascii="Arial Black" w:eastAsia="Times New Roman" w:hAnsi="Arial Black" w:cs="Arial"/>
          <w:color w:val="202122"/>
          <w:kern w:val="0"/>
          <w:sz w:val="28"/>
          <w:szCs w:val="28"/>
          <w:lang w:eastAsia="pt-BR"/>
          <w14:ligatures w14:val="none"/>
        </w:rPr>
        <w:t xml:space="preserve"> a região</w:t>
      </w:r>
      <w:r w:rsidR="00F73ABE">
        <w:rPr>
          <w:rFonts w:ascii="Arial Black" w:eastAsia="Times New Roman" w:hAnsi="Arial Black" w:cs="Arial"/>
          <w:color w:val="202122"/>
          <w:kern w:val="0"/>
          <w:sz w:val="28"/>
          <w:szCs w:val="28"/>
          <w:lang w:eastAsia="pt-BR"/>
          <w14:ligatures w14:val="none"/>
        </w:rPr>
        <w:t>, ocorreu muito pouca evaporação das águas nesta região, consequentemente pouca formação de nuvens de chuva, devido a isso, a</w:t>
      </w:r>
      <w:r w:rsidR="005E0B8C">
        <w:rPr>
          <w:rFonts w:ascii="Arial Black" w:eastAsia="Times New Roman" w:hAnsi="Arial Black" w:cs="Arial"/>
          <w:color w:val="202122"/>
          <w:kern w:val="0"/>
          <w:sz w:val="28"/>
          <w:szCs w:val="28"/>
          <w:lang w:eastAsia="pt-BR"/>
          <w14:ligatures w14:val="none"/>
        </w:rPr>
        <w:t xml:space="preserve"> semiárida do Nordeste experimentou o maior período de estiagem e secas, em todo o século passado! P</w:t>
      </w:r>
      <w:r w:rsidR="00F73ABE">
        <w:rPr>
          <w:rFonts w:ascii="Arial Black" w:eastAsia="Times New Roman" w:hAnsi="Arial Black" w:cs="Arial"/>
          <w:color w:val="202122"/>
          <w:kern w:val="0"/>
          <w:sz w:val="28"/>
          <w:szCs w:val="28"/>
          <w:lang w:eastAsia="pt-BR"/>
          <w14:ligatures w14:val="none"/>
        </w:rPr>
        <w:t>or outro lado, p</w:t>
      </w:r>
      <w:r w:rsidR="005E0B8C">
        <w:rPr>
          <w:rFonts w:ascii="Arial Black" w:eastAsia="Times New Roman" w:hAnsi="Arial Black" w:cs="Arial"/>
          <w:color w:val="202122"/>
          <w:kern w:val="0"/>
          <w:sz w:val="28"/>
          <w:szCs w:val="28"/>
          <w:lang w:eastAsia="pt-BR"/>
          <w14:ligatures w14:val="none"/>
        </w:rPr>
        <w:t xml:space="preserve">ara aumentar </w:t>
      </w:r>
      <w:r>
        <w:rPr>
          <w:rFonts w:ascii="Arial Black" w:eastAsia="Times New Roman" w:hAnsi="Arial Black" w:cs="Arial"/>
          <w:color w:val="202122"/>
          <w:kern w:val="0"/>
          <w:sz w:val="28"/>
          <w:szCs w:val="28"/>
          <w:lang w:eastAsia="pt-BR"/>
          <w14:ligatures w14:val="none"/>
        </w:rPr>
        <w:t xml:space="preserve">a </w:t>
      </w:r>
      <w:r w:rsidR="005E0B8C">
        <w:rPr>
          <w:rFonts w:ascii="Arial Black" w:eastAsia="Times New Roman" w:hAnsi="Arial Black" w:cs="Arial"/>
          <w:color w:val="202122"/>
          <w:kern w:val="0"/>
          <w:sz w:val="28"/>
          <w:szCs w:val="28"/>
          <w:lang w:eastAsia="pt-BR"/>
          <w14:ligatures w14:val="none"/>
        </w:rPr>
        <w:t>gravidade da situação</w:t>
      </w:r>
      <w:r w:rsidR="00F73ABE">
        <w:rPr>
          <w:rFonts w:ascii="Arial Black" w:eastAsia="Times New Roman" w:hAnsi="Arial Black" w:cs="Arial"/>
          <w:color w:val="202122"/>
          <w:kern w:val="0"/>
          <w:sz w:val="28"/>
          <w:szCs w:val="28"/>
          <w:lang w:eastAsia="pt-BR"/>
          <w14:ligatures w14:val="none"/>
        </w:rPr>
        <w:t xml:space="preserve"> em</w:t>
      </w:r>
      <w:r w:rsidR="005E0B8C">
        <w:rPr>
          <w:rFonts w:ascii="Arial Black" w:eastAsia="Times New Roman" w:hAnsi="Arial Black" w:cs="Arial"/>
          <w:color w:val="202122"/>
          <w:kern w:val="0"/>
          <w:sz w:val="28"/>
          <w:szCs w:val="28"/>
          <w:lang w:eastAsia="pt-BR"/>
          <w14:ligatures w14:val="none"/>
        </w:rPr>
        <w:t xml:space="preserve"> 1958</w:t>
      </w:r>
      <w:r w:rsidR="00F73ABE">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 xml:space="preserve">ocorreu um </w:t>
      </w:r>
      <w:r w:rsidR="005E0B8C">
        <w:rPr>
          <w:rFonts w:ascii="Arial Black" w:eastAsia="Times New Roman" w:hAnsi="Arial Black" w:cs="Arial"/>
          <w:color w:val="202122"/>
          <w:kern w:val="0"/>
          <w:sz w:val="28"/>
          <w:szCs w:val="28"/>
          <w:lang w:eastAsia="pt-BR"/>
          <w14:ligatures w14:val="none"/>
        </w:rPr>
        <w:t xml:space="preserve">El </w:t>
      </w:r>
      <w:proofErr w:type="spellStart"/>
      <w:r w:rsidR="005E0B8C">
        <w:rPr>
          <w:rFonts w:ascii="Arial Black" w:eastAsia="Times New Roman" w:hAnsi="Arial Black" w:cs="Arial"/>
          <w:color w:val="202122"/>
          <w:kern w:val="0"/>
          <w:sz w:val="28"/>
          <w:szCs w:val="28"/>
          <w:lang w:eastAsia="pt-BR"/>
          <w14:ligatures w14:val="none"/>
        </w:rPr>
        <w:t>Niño</w:t>
      </w:r>
      <w:proofErr w:type="spellEnd"/>
      <w:r>
        <w:rPr>
          <w:rFonts w:ascii="Arial Black" w:eastAsia="Times New Roman" w:hAnsi="Arial Black" w:cs="Arial"/>
          <w:color w:val="202122"/>
          <w:kern w:val="0"/>
          <w:sz w:val="28"/>
          <w:szCs w:val="28"/>
          <w:lang w:eastAsia="pt-BR"/>
          <w14:ligatures w14:val="none"/>
        </w:rPr>
        <w:t xml:space="preserve">. Então, </w:t>
      </w:r>
      <w:r w:rsidR="005E0B8C">
        <w:rPr>
          <w:rFonts w:ascii="Arial Black" w:eastAsia="Times New Roman" w:hAnsi="Arial Black" w:cs="Arial"/>
          <w:color w:val="202122"/>
          <w:kern w:val="0"/>
          <w:sz w:val="28"/>
          <w:szCs w:val="28"/>
          <w:lang w:eastAsia="pt-BR"/>
          <w14:ligatures w14:val="none"/>
        </w:rPr>
        <w:t>o que já estava muito ruim</w:t>
      </w:r>
      <w:r>
        <w:rPr>
          <w:rFonts w:ascii="Arial Black" w:eastAsia="Times New Roman" w:hAnsi="Arial Black" w:cs="Arial"/>
          <w:color w:val="202122"/>
          <w:kern w:val="0"/>
          <w:sz w:val="28"/>
          <w:szCs w:val="28"/>
          <w:lang w:eastAsia="pt-BR"/>
          <w14:ligatures w14:val="none"/>
        </w:rPr>
        <w:t>,</w:t>
      </w:r>
      <w:r w:rsidR="005E0B8C">
        <w:rPr>
          <w:rFonts w:ascii="Arial Black" w:eastAsia="Times New Roman" w:hAnsi="Arial Black" w:cs="Arial"/>
          <w:color w:val="202122"/>
          <w:kern w:val="0"/>
          <w:sz w:val="28"/>
          <w:szCs w:val="28"/>
          <w:lang w:eastAsia="pt-BR"/>
          <w14:ligatures w14:val="none"/>
        </w:rPr>
        <w:t xml:space="preserve"> ficou ainda pior. </w:t>
      </w:r>
      <w:r w:rsidR="00F73ABE">
        <w:rPr>
          <w:rFonts w:ascii="Arial Black" w:eastAsia="Times New Roman" w:hAnsi="Arial Black" w:cs="Arial"/>
          <w:color w:val="202122"/>
          <w:kern w:val="0"/>
          <w:sz w:val="28"/>
          <w:szCs w:val="28"/>
          <w:lang w:eastAsia="pt-BR"/>
          <w14:ligatures w14:val="none"/>
        </w:rPr>
        <w:t>T</w:t>
      </w:r>
      <w:r w:rsidR="005E0B8C">
        <w:rPr>
          <w:rFonts w:ascii="Arial Black" w:eastAsia="Times New Roman" w:hAnsi="Arial Black" w:cs="Arial"/>
          <w:color w:val="202122"/>
          <w:kern w:val="0"/>
          <w:sz w:val="28"/>
          <w:szCs w:val="28"/>
          <w:lang w:eastAsia="pt-BR"/>
          <w14:ligatures w14:val="none"/>
        </w:rPr>
        <w:t>a</w:t>
      </w:r>
      <w:r w:rsidR="00F73ABE">
        <w:rPr>
          <w:rFonts w:ascii="Arial Black" w:eastAsia="Times New Roman" w:hAnsi="Arial Black" w:cs="Arial"/>
          <w:color w:val="202122"/>
          <w:kern w:val="0"/>
          <w:sz w:val="28"/>
          <w:szCs w:val="28"/>
          <w:lang w:eastAsia="pt-BR"/>
          <w14:ligatures w14:val="none"/>
        </w:rPr>
        <w:t>l</w:t>
      </w:r>
      <w:r w:rsidR="005E0B8C">
        <w:rPr>
          <w:rFonts w:ascii="Arial Black" w:eastAsia="Times New Roman" w:hAnsi="Arial Black" w:cs="Arial"/>
          <w:color w:val="202122"/>
          <w:kern w:val="0"/>
          <w:sz w:val="28"/>
          <w:szCs w:val="28"/>
          <w:lang w:eastAsia="pt-BR"/>
          <w14:ligatures w14:val="none"/>
        </w:rPr>
        <w:t xml:space="preserve"> ocorrência longa de anos de estiagem e </w:t>
      </w:r>
      <w:r w:rsidR="00E43104">
        <w:rPr>
          <w:rFonts w:ascii="Arial Black" w:eastAsia="Times New Roman" w:hAnsi="Arial Black" w:cs="Arial"/>
          <w:color w:val="202122"/>
          <w:kern w:val="0"/>
          <w:sz w:val="28"/>
          <w:szCs w:val="28"/>
          <w:lang w:eastAsia="pt-BR"/>
          <w14:ligatures w14:val="none"/>
        </w:rPr>
        <w:t xml:space="preserve">de </w:t>
      </w:r>
      <w:r w:rsidR="005E0B8C">
        <w:rPr>
          <w:rFonts w:ascii="Arial Black" w:eastAsia="Times New Roman" w:hAnsi="Arial Black" w:cs="Arial"/>
          <w:color w:val="202122"/>
          <w:kern w:val="0"/>
          <w:sz w:val="28"/>
          <w:szCs w:val="28"/>
          <w:lang w:eastAsia="pt-BR"/>
          <w14:ligatures w14:val="none"/>
        </w:rPr>
        <w:t>pouc</w:t>
      </w:r>
      <w:r w:rsidR="00E43104">
        <w:rPr>
          <w:rFonts w:ascii="Arial Black" w:eastAsia="Times New Roman" w:hAnsi="Arial Black" w:cs="Arial"/>
          <w:color w:val="202122"/>
          <w:kern w:val="0"/>
          <w:sz w:val="28"/>
          <w:szCs w:val="28"/>
          <w:lang w:eastAsia="pt-BR"/>
          <w14:ligatures w14:val="none"/>
        </w:rPr>
        <w:t>a</w:t>
      </w:r>
      <w:r w:rsidR="005E0B8C">
        <w:rPr>
          <w:rFonts w:ascii="Arial Black" w:eastAsia="Times New Roman" w:hAnsi="Arial Black" w:cs="Arial"/>
          <w:color w:val="202122"/>
          <w:kern w:val="0"/>
          <w:sz w:val="28"/>
          <w:szCs w:val="28"/>
          <w:lang w:eastAsia="pt-BR"/>
          <w14:ligatures w14:val="none"/>
        </w:rPr>
        <w:t xml:space="preserve">s chuvas </w:t>
      </w:r>
      <w:r w:rsidR="00F73ABE">
        <w:rPr>
          <w:rFonts w:ascii="Arial Black" w:eastAsia="Times New Roman" w:hAnsi="Arial Black" w:cs="Arial"/>
          <w:color w:val="202122"/>
          <w:kern w:val="0"/>
          <w:sz w:val="28"/>
          <w:szCs w:val="28"/>
          <w:lang w:eastAsia="pt-BR"/>
          <w14:ligatures w14:val="none"/>
        </w:rPr>
        <w:t xml:space="preserve">acabou </w:t>
      </w:r>
      <w:r w:rsidR="005E0B8C">
        <w:rPr>
          <w:rFonts w:ascii="Arial Black" w:eastAsia="Times New Roman" w:hAnsi="Arial Black" w:cs="Arial"/>
          <w:color w:val="202122"/>
          <w:kern w:val="0"/>
          <w:sz w:val="28"/>
          <w:szCs w:val="28"/>
          <w:lang w:eastAsia="pt-BR"/>
          <w14:ligatures w14:val="none"/>
        </w:rPr>
        <w:t>dizim</w:t>
      </w:r>
      <w:r w:rsidR="00F73ABE">
        <w:rPr>
          <w:rFonts w:ascii="Arial Black" w:eastAsia="Times New Roman" w:hAnsi="Arial Black" w:cs="Arial"/>
          <w:color w:val="202122"/>
          <w:kern w:val="0"/>
          <w:sz w:val="28"/>
          <w:szCs w:val="28"/>
          <w:lang w:eastAsia="pt-BR"/>
          <w14:ligatures w14:val="none"/>
        </w:rPr>
        <w:t>ando</w:t>
      </w:r>
      <w:r w:rsidR="005E0B8C">
        <w:rPr>
          <w:rFonts w:ascii="Arial Black" w:eastAsia="Times New Roman" w:hAnsi="Arial Black" w:cs="Arial"/>
          <w:color w:val="202122"/>
          <w:kern w:val="0"/>
          <w:sz w:val="28"/>
          <w:szCs w:val="28"/>
          <w:lang w:eastAsia="pt-BR"/>
          <w14:ligatures w14:val="none"/>
        </w:rPr>
        <w:t xml:space="preserve"> os rebanhos e arrasou a</w:t>
      </w:r>
      <w:r w:rsidR="00F73ABE">
        <w:rPr>
          <w:rFonts w:ascii="Arial Black" w:eastAsia="Times New Roman" w:hAnsi="Arial Black" w:cs="Arial"/>
          <w:color w:val="202122"/>
          <w:kern w:val="0"/>
          <w:sz w:val="28"/>
          <w:szCs w:val="28"/>
          <w:lang w:eastAsia="pt-BR"/>
          <w14:ligatures w14:val="none"/>
        </w:rPr>
        <w:t xml:space="preserve"> </w:t>
      </w:r>
      <w:r w:rsidR="005E0B8C">
        <w:rPr>
          <w:rFonts w:ascii="Arial Black" w:eastAsia="Times New Roman" w:hAnsi="Arial Black" w:cs="Arial"/>
          <w:color w:val="202122"/>
          <w:kern w:val="0"/>
          <w:sz w:val="28"/>
          <w:szCs w:val="28"/>
          <w:lang w:eastAsia="pt-BR"/>
          <w14:ligatures w14:val="none"/>
        </w:rPr>
        <w:t>economia do Nordeste!</w:t>
      </w:r>
    </w:p>
    <w:p w14:paraId="7117710B" w14:textId="61CF54CB" w:rsidR="00AC7CEC" w:rsidRDefault="00686271" w:rsidP="00E43104">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É</w:t>
      </w:r>
      <w:r w:rsidR="00CE7929">
        <w:rPr>
          <w:rFonts w:ascii="Arial Black" w:eastAsia="Times New Roman" w:hAnsi="Arial Black" w:cs="Arial"/>
          <w:color w:val="202122"/>
          <w:kern w:val="0"/>
          <w:sz w:val="28"/>
          <w:szCs w:val="28"/>
          <w:lang w:eastAsia="pt-BR"/>
          <w14:ligatures w14:val="none"/>
        </w:rPr>
        <w:t xml:space="preserve"> oportuno esclarecer que</w:t>
      </w:r>
      <w:r>
        <w:rPr>
          <w:rFonts w:ascii="Arial Black" w:eastAsia="Times New Roman" w:hAnsi="Arial Black" w:cs="Arial"/>
          <w:color w:val="202122"/>
          <w:kern w:val="0"/>
          <w:sz w:val="28"/>
          <w:szCs w:val="28"/>
          <w:lang w:eastAsia="pt-BR"/>
          <w14:ligatures w14:val="none"/>
        </w:rPr>
        <w:t>,</w:t>
      </w:r>
      <w:r w:rsidR="00CE7929">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ao contrário do que muitos imaginam</w:t>
      </w:r>
      <w:r w:rsidR="006A2304">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 xml:space="preserve">o efeito estufa não é </w:t>
      </w:r>
      <w:r w:rsidR="008952C0">
        <w:rPr>
          <w:rFonts w:ascii="Arial Black" w:eastAsia="Times New Roman" w:hAnsi="Arial Black" w:cs="Arial"/>
          <w:color w:val="202122"/>
          <w:kern w:val="0"/>
          <w:sz w:val="28"/>
          <w:szCs w:val="28"/>
          <w:lang w:eastAsia="pt-BR"/>
          <w14:ligatures w14:val="none"/>
        </w:rPr>
        <w:t>algo</w:t>
      </w:r>
      <w:r w:rsidR="00CE7929">
        <w:rPr>
          <w:rFonts w:ascii="Arial Black" w:eastAsia="Times New Roman" w:hAnsi="Arial Black" w:cs="Arial"/>
          <w:color w:val="202122"/>
          <w:kern w:val="0"/>
          <w:sz w:val="28"/>
          <w:szCs w:val="28"/>
          <w:lang w:eastAsia="pt-BR"/>
          <w14:ligatures w14:val="none"/>
        </w:rPr>
        <w:t xml:space="preserve"> ruim,</w:t>
      </w:r>
      <w:r w:rsidR="008952C0">
        <w:rPr>
          <w:rFonts w:ascii="Arial Black" w:eastAsia="Times New Roman" w:hAnsi="Arial Black" w:cs="Arial"/>
          <w:color w:val="202122"/>
          <w:kern w:val="0"/>
          <w:sz w:val="28"/>
          <w:szCs w:val="28"/>
          <w:lang w:eastAsia="pt-BR"/>
          <w14:ligatures w14:val="none"/>
        </w:rPr>
        <w:t xml:space="preserve"> </w:t>
      </w:r>
      <w:r w:rsidR="00CE7929">
        <w:rPr>
          <w:rFonts w:ascii="Arial Black" w:eastAsia="Times New Roman" w:hAnsi="Arial Black" w:cs="Arial"/>
          <w:color w:val="202122"/>
          <w:kern w:val="0"/>
          <w:sz w:val="28"/>
          <w:szCs w:val="28"/>
          <w:lang w:eastAsia="pt-BR"/>
          <w14:ligatures w14:val="none"/>
        </w:rPr>
        <w:t>ele é muito importante para o clima</w:t>
      </w:r>
      <w:r w:rsidR="008952C0">
        <w:rPr>
          <w:rFonts w:ascii="Arial Black" w:eastAsia="Times New Roman" w:hAnsi="Arial Black" w:cs="Arial"/>
          <w:color w:val="202122"/>
          <w:kern w:val="0"/>
          <w:sz w:val="28"/>
          <w:szCs w:val="28"/>
          <w:lang w:eastAsia="pt-BR"/>
          <w14:ligatures w14:val="none"/>
        </w:rPr>
        <w:t xml:space="preserve"> da Terra</w:t>
      </w:r>
      <w:r w:rsidR="00CE7929">
        <w:rPr>
          <w:rFonts w:ascii="Arial Black" w:eastAsia="Times New Roman" w:hAnsi="Arial Black" w:cs="Arial"/>
          <w:color w:val="202122"/>
          <w:kern w:val="0"/>
          <w:sz w:val="28"/>
          <w:szCs w:val="28"/>
          <w:lang w:eastAsia="pt-BR"/>
          <w14:ligatures w14:val="none"/>
        </w:rPr>
        <w:t xml:space="preserve">! Se o efeito estufa </w:t>
      </w:r>
      <w:r w:rsidR="00AC7CEC">
        <w:rPr>
          <w:rFonts w:ascii="Arial Black" w:eastAsia="Times New Roman" w:hAnsi="Arial Black" w:cs="Arial"/>
          <w:color w:val="202122"/>
          <w:kern w:val="0"/>
          <w:sz w:val="28"/>
          <w:szCs w:val="28"/>
          <w:lang w:eastAsia="pt-BR"/>
          <w14:ligatures w14:val="none"/>
        </w:rPr>
        <w:t xml:space="preserve">não existisse, para aumentar em 33 </w:t>
      </w:r>
      <w:proofErr w:type="spellStart"/>
      <w:r w:rsidR="00AC7CEC" w:rsidRPr="00CE7929">
        <w:rPr>
          <w:rFonts w:ascii="Arial Black" w:eastAsia="Times New Roman" w:hAnsi="Arial Black" w:cs="Arial"/>
          <w:color w:val="202122"/>
          <w:kern w:val="0"/>
          <w:sz w:val="28"/>
          <w:szCs w:val="28"/>
          <w:vertAlign w:val="superscript"/>
          <w:lang w:eastAsia="pt-BR"/>
          <w14:ligatures w14:val="none"/>
        </w:rPr>
        <w:t>o</w:t>
      </w:r>
      <w:r w:rsidR="00AC7CEC">
        <w:rPr>
          <w:rFonts w:ascii="Arial Black" w:eastAsia="Times New Roman" w:hAnsi="Arial Black" w:cs="Arial"/>
          <w:color w:val="202122"/>
          <w:kern w:val="0"/>
          <w:sz w:val="28"/>
          <w:szCs w:val="28"/>
          <w:lang w:eastAsia="pt-BR"/>
          <w14:ligatures w14:val="none"/>
        </w:rPr>
        <w:t>C</w:t>
      </w:r>
      <w:proofErr w:type="spellEnd"/>
      <w:r w:rsidR="00CE7929">
        <w:rPr>
          <w:rFonts w:ascii="Arial Black" w:eastAsia="Times New Roman" w:hAnsi="Arial Black" w:cs="Arial"/>
          <w:color w:val="202122"/>
          <w:kern w:val="0"/>
          <w:sz w:val="28"/>
          <w:szCs w:val="28"/>
          <w:lang w:eastAsia="pt-BR"/>
          <w14:ligatures w14:val="none"/>
        </w:rPr>
        <w:t>, a temperatura média da Terra</w:t>
      </w:r>
      <w:r w:rsidR="00AC7CEC">
        <w:rPr>
          <w:rFonts w:ascii="Arial Black" w:eastAsia="Times New Roman" w:hAnsi="Arial Black" w:cs="Arial"/>
          <w:color w:val="202122"/>
          <w:kern w:val="0"/>
          <w:sz w:val="28"/>
          <w:szCs w:val="28"/>
          <w:lang w:eastAsia="pt-BR"/>
          <w14:ligatures w14:val="none"/>
        </w:rPr>
        <w:t xml:space="preserve">, o nosso planeta seria muito frio, teria uma temperatura média de -18 </w:t>
      </w:r>
      <w:proofErr w:type="spellStart"/>
      <w:r w:rsidR="00AC7CEC" w:rsidRPr="00CE7929">
        <w:rPr>
          <w:rFonts w:ascii="Arial Black" w:eastAsia="Times New Roman" w:hAnsi="Arial Black" w:cs="Arial"/>
          <w:color w:val="202122"/>
          <w:kern w:val="0"/>
          <w:sz w:val="28"/>
          <w:szCs w:val="28"/>
          <w:vertAlign w:val="superscript"/>
          <w:lang w:eastAsia="pt-BR"/>
          <w14:ligatures w14:val="none"/>
        </w:rPr>
        <w:t>o</w:t>
      </w:r>
      <w:r w:rsidR="00AC7CEC">
        <w:rPr>
          <w:rFonts w:ascii="Arial Black" w:eastAsia="Times New Roman" w:hAnsi="Arial Black" w:cs="Arial"/>
          <w:color w:val="202122"/>
          <w:kern w:val="0"/>
          <w:sz w:val="28"/>
          <w:szCs w:val="28"/>
          <w:lang w:eastAsia="pt-BR"/>
          <w14:ligatures w14:val="none"/>
        </w:rPr>
        <w:t>C</w:t>
      </w:r>
      <w:r w:rsidR="00E43104">
        <w:rPr>
          <w:rFonts w:ascii="Arial Black" w:eastAsia="Times New Roman" w:hAnsi="Arial Black" w:cs="Arial"/>
          <w:color w:val="202122"/>
          <w:kern w:val="0"/>
          <w:sz w:val="28"/>
          <w:szCs w:val="28"/>
          <w:lang w:eastAsia="pt-BR"/>
          <w14:ligatures w14:val="none"/>
        </w:rPr>
        <w:t>.</w:t>
      </w:r>
      <w:proofErr w:type="spellEnd"/>
      <w:r w:rsidR="00E431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Portanto</w:t>
      </w:r>
      <w:r w:rsidR="00E43104">
        <w:rPr>
          <w:rFonts w:ascii="Arial Black" w:eastAsia="Times New Roman" w:hAnsi="Arial Black" w:cs="Arial"/>
          <w:color w:val="202122"/>
          <w:kern w:val="0"/>
          <w:sz w:val="28"/>
          <w:szCs w:val="28"/>
          <w:lang w:eastAsia="pt-BR"/>
          <w14:ligatures w14:val="none"/>
        </w:rPr>
        <w:t>, certamente não</w:t>
      </w:r>
      <w:r w:rsidR="006A23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esta</w:t>
      </w:r>
      <w:r w:rsidR="006A2304">
        <w:rPr>
          <w:rFonts w:ascii="Arial Black" w:eastAsia="Times New Roman" w:hAnsi="Arial Black" w:cs="Arial"/>
          <w:color w:val="202122"/>
          <w:kern w:val="0"/>
          <w:sz w:val="28"/>
          <w:szCs w:val="28"/>
          <w:lang w:eastAsia="pt-BR"/>
          <w14:ligatures w14:val="none"/>
        </w:rPr>
        <w:t>ríamos aqui</w:t>
      </w:r>
      <w:r w:rsidR="00F73ABE">
        <w:rPr>
          <w:rFonts w:ascii="Arial Black" w:eastAsia="Times New Roman" w:hAnsi="Arial Black" w:cs="Arial"/>
          <w:color w:val="202122"/>
          <w:kern w:val="0"/>
          <w:sz w:val="28"/>
          <w:szCs w:val="28"/>
          <w:lang w:eastAsia="pt-BR"/>
          <w14:ligatures w14:val="none"/>
        </w:rPr>
        <w:t>, ou seja, não haveria</w:t>
      </w:r>
      <w:r w:rsidR="006A23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ess</w:t>
      </w:r>
      <w:r w:rsidR="006A2304">
        <w:rPr>
          <w:rFonts w:ascii="Arial Black" w:eastAsia="Times New Roman" w:hAnsi="Arial Black" w:cs="Arial"/>
          <w:color w:val="202122"/>
          <w:kern w:val="0"/>
          <w:sz w:val="28"/>
          <w:szCs w:val="28"/>
          <w:lang w:eastAsia="pt-BR"/>
          <w14:ligatures w14:val="none"/>
        </w:rPr>
        <w:t>a explosão de incontáveis seres vivos</w:t>
      </w:r>
      <w:r w:rsidR="00F73ABE" w:rsidRPr="00F73ABE">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na Terra</w:t>
      </w:r>
      <w:r w:rsidR="006A2304">
        <w:rPr>
          <w:rFonts w:ascii="Arial Black" w:eastAsia="Times New Roman" w:hAnsi="Arial Black" w:cs="Arial"/>
          <w:color w:val="202122"/>
          <w:kern w:val="0"/>
          <w:sz w:val="28"/>
          <w:szCs w:val="28"/>
          <w:lang w:eastAsia="pt-BR"/>
          <w14:ligatures w14:val="none"/>
        </w:rPr>
        <w:t>: animais e vegetais hoje existentes?</w:t>
      </w:r>
      <w:r w:rsidR="00AC7CE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Neste contexto,</w:t>
      </w:r>
      <w:r w:rsidR="008952C0">
        <w:rPr>
          <w:rFonts w:ascii="Arial Black" w:eastAsia="Times New Roman" w:hAnsi="Arial Black" w:cs="Arial"/>
          <w:color w:val="202122"/>
          <w:kern w:val="0"/>
          <w:sz w:val="28"/>
          <w:szCs w:val="28"/>
          <w:lang w:eastAsia="pt-BR"/>
          <w14:ligatures w14:val="none"/>
        </w:rPr>
        <w:t xml:space="preserve"> o vapor d’água </w:t>
      </w:r>
      <w:r>
        <w:rPr>
          <w:rFonts w:ascii="Arial Black" w:eastAsia="Times New Roman" w:hAnsi="Arial Black" w:cs="Arial"/>
          <w:color w:val="202122"/>
          <w:kern w:val="0"/>
          <w:sz w:val="28"/>
          <w:szCs w:val="28"/>
          <w:lang w:eastAsia="pt-BR"/>
          <w14:ligatures w14:val="none"/>
        </w:rPr>
        <w:t xml:space="preserve">é </w:t>
      </w:r>
      <w:r w:rsidR="008952C0">
        <w:rPr>
          <w:rFonts w:ascii="Arial Black" w:eastAsia="Times New Roman" w:hAnsi="Arial Black" w:cs="Arial"/>
          <w:color w:val="202122"/>
          <w:kern w:val="0"/>
          <w:sz w:val="28"/>
          <w:szCs w:val="28"/>
          <w:lang w:eastAsia="pt-BR"/>
          <w14:ligatures w14:val="none"/>
        </w:rPr>
        <w:t xml:space="preserve">o constituinte atmosférico mais importante do efeito estufa, visto que </w:t>
      </w:r>
      <w:r w:rsidR="00AC7CEC">
        <w:rPr>
          <w:rFonts w:ascii="Arial Black" w:eastAsia="Times New Roman" w:hAnsi="Arial Black" w:cs="Arial"/>
          <w:color w:val="202122"/>
          <w:kern w:val="0"/>
          <w:sz w:val="28"/>
          <w:szCs w:val="28"/>
          <w:lang w:eastAsia="pt-BR"/>
          <w14:ligatures w14:val="none"/>
        </w:rPr>
        <w:t xml:space="preserve">dos 33 </w:t>
      </w:r>
      <w:proofErr w:type="spellStart"/>
      <w:r w:rsidR="00AC7CEC" w:rsidRPr="00CE7929">
        <w:rPr>
          <w:rFonts w:ascii="Arial Black" w:eastAsia="Times New Roman" w:hAnsi="Arial Black" w:cs="Arial"/>
          <w:color w:val="202122"/>
          <w:kern w:val="0"/>
          <w:sz w:val="28"/>
          <w:szCs w:val="28"/>
          <w:vertAlign w:val="superscript"/>
          <w:lang w:eastAsia="pt-BR"/>
          <w14:ligatures w14:val="none"/>
        </w:rPr>
        <w:t>o</w:t>
      </w:r>
      <w:r w:rsidR="00AC7CEC">
        <w:rPr>
          <w:rFonts w:ascii="Arial Black" w:eastAsia="Times New Roman" w:hAnsi="Arial Black" w:cs="Arial"/>
          <w:color w:val="202122"/>
          <w:kern w:val="0"/>
          <w:sz w:val="28"/>
          <w:szCs w:val="28"/>
          <w:lang w:eastAsia="pt-BR"/>
          <w14:ligatures w14:val="none"/>
        </w:rPr>
        <w:t>C</w:t>
      </w:r>
      <w:proofErr w:type="spellEnd"/>
      <w:r w:rsidR="00AC7CEC">
        <w:rPr>
          <w:rFonts w:ascii="Arial Black" w:eastAsia="Times New Roman" w:hAnsi="Arial Black" w:cs="Arial"/>
          <w:color w:val="202122"/>
          <w:kern w:val="0"/>
          <w:sz w:val="28"/>
          <w:szCs w:val="28"/>
          <w:lang w:eastAsia="pt-BR"/>
          <w14:ligatures w14:val="none"/>
        </w:rPr>
        <w:t xml:space="preserve">, ele </w:t>
      </w:r>
      <w:r>
        <w:rPr>
          <w:rFonts w:ascii="Arial Black" w:eastAsia="Times New Roman" w:hAnsi="Arial Black" w:cs="Arial"/>
          <w:color w:val="202122"/>
          <w:kern w:val="0"/>
          <w:sz w:val="28"/>
          <w:szCs w:val="28"/>
          <w:lang w:eastAsia="pt-BR"/>
          <w14:ligatures w14:val="none"/>
        </w:rPr>
        <w:t xml:space="preserve">sozinho </w:t>
      </w:r>
      <w:r w:rsidR="008952C0">
        <w:rPr>
          <w:rFonts w:ascii="Arial Black" w:eastAsia="Times New Roman" w:hAnsi="Arial Black" w:cs="Arial"/>
          <w:color w:val="202122"/>
          <w:kern w:val="0"/>
          <w:sz w:val="28"/>
          <w:szCs w:val="28"/>
          <w:lang w:eastAsia="pt-BR"/>
          <w14:ligatures w14:val="none"/>
        </w:rPr>
        <w:t xml:space="preserve">é responsável </w:t>
      </w:r>
      <w:r w:rsidR="00E43104">
        <w:rPr>
          <w:rFonts w:ascii="Arial Black" w:eastAsia="Times New Roman" w:hAnsi="Arial Black" w:cs="Arial"/>
          <w:color w:val="202122"/>
          <w:kern w:val="0"/>
          <w:sz w:val="28"/>
          <w:szCs w:val="28"/>
          <w:lang w:eastAsia="pt-BR"/>
          <w14:ligatures w14:val="none"/>
        </w:rPr>
        <w:t xml:space="preserve">por </w:t>
      </w:r>
      <w:r>
        <w:rPr>
          <w:rFonts w:ascii="Arial Black" w:eastAsia="Times New Roman" w:hAnsi="Arial Black" w:cs="Arial"/>
          <w:color w:val="202122"/>
          <w:kern w:val="0"/>
          <w:sz w:val="28"/>
          <w:szCs w:val="28"/>
          <w:lang w:eastAsia="pt-BR"/>
          <w14:ligatures w14:val="none"/>
        </w:rPr>
        <w:t>c</w:t>
      </w:r>
      <w:r w:rsidR="008952C0">
        <w:rPr>
          <w:rFonts w:ascii="Arial Black" w:eastAsia="Times New Roman" w:hAnsi="Arial Black" w:cs="Arial"/>
          <w:color w:val="202122"/>
          <w:kern w:val="0"/>
          <w:sz w:val="28"/>
          <w:szCs w:val="28"/>
          <w:lang w:eastAsia="pt-BR"/>
          <w14:ligatures w14:val="none"/>
        </w:rPr>
        <w:t xml:space="preserve">erca de 21 </w:t>
      </w:r>
      <w:proofErr w:type="spellStart"/>
      <w:r w:rsidR="008952C0" w:rsidRPr="00CE7929">
        <w:rPr>
          <w:rFonts w:ascii="Arial Black" w:eastAsia="Times New Roman" w:hAnsi="Arial Black" w:cs="Arial"/>
          <w:color w:val="202122"/>
          <w:kern w:val="0"/>
          <w:sz w:val="28"/>
          <w:szCs w:val="28"/>
          <w:vertAlign w:val="superscript"/>
          <w:lang w:eastAsia="pt-BR"/>
          <w14:ligatures w14:val="none"/>
        </w:rPr>
        <w:t>o</w:t>
      </w:r>
      <w:r w:rsidR="008952C0">
        <w:rPr>
          <w:rFonts w:ascii="Arial Black" w:eastAsia="Times New Roman" w:hAnsi="Arial Black" w:cs="Arial"/>
          <w:color w:val="202122"/>
          <w:kern w:val="0"/>
          <w:sz w:val="28"/>
          <w:szCs w:val="28"/>
          <w:lang w:eastAsia="pt-BR"/>
          <w14:ligatures w14:val="none"/>
        </w:rPr>
        <w:t>C</w:t>
      </w:r>
      <w:proofErr w:type="spellEnd"/>
      <w:r w:rsidR="006A2304">
        <w:rPr>
          <w:rFonts w:ascii="Arial Black" w:eastAsia="Times New Roman" w:hAnsi="Arial Black" w:cs="Arial"/>
          <w:color w:val="202122"/>
          <w:kern w:val="0"/>
          <w:sz w:val="28"/>
          <w:szCs w:val="28"/>
          <w:lang w:eastAsia="pt-BR"/>
          <w14:ligatures w14:val="none"/>
        </w:rPr>
        <w:t xml:space="preserve"> na temperatura média da Terra! Um exemplo bem claro do aumento da concentração do vapor d’água na atmosfera pode ser percebido antes das ocorrências de chuvas</w:t>
      </w:r>
      <w:r w:rsidR="00F73ABE">
        <w:rPr>
          <w:rFonts w:ascii="Arial Black" w:eastAsia="Times New Roman" w:hAnsi="Arial Black" w:cs="Arial"/>
          <w:color w:val="202122"/>
          <w:kern w:val="0"/>
          <w:sz w:val="28"/>
          <w:szCs w:val="28"/>
          <w:lang w:eastAsia="pt-BR"/>
          <w14:ligatures w14:val="none"/>
        </w:rPr>
        <w:t xml:space="preserve"> e isso é mais perceptível,</w:t>
      </w:r>
      <w:r w:rsidR="006A2304">
        <w:rPr>
          <w:rFonts w:ascii="Arial Black" w:eastAsia="Times New Roman" w:hAnsi="Arial Black" w:cs="Arial"/>
          <w:color w:val="202122"/>
          <w:kern w:val="0"/>
          <w:sz w:val="28"/>
          <w:szCs w:val="28"/>
          <w:lang w:eastAsia="pt-BR"/>
          <w14:ligatures w14:val="none"/>
        </w:rPr>
        <w:t xml:space="preserve"> principalmente </w:t>
      </w:r>
      <w:r w:rsidR="00E43104">
        <w:rPr>
          <w:rFonts w:ascii="Arial Black" w:eastAsia="Times New Roman" w:hAnsi="Arial Black" w:cs="Arial"/>
          <w:color w:val="202122"/>
          <w:kern w:val="0"/>
          <w:sz w:val="28"/>
          <w:szCs w:val="28"/>
          <w:lang w:eastAsia="pt-BR"/>
          <w14:ligatures w14:val="none"/>
        </w:rPr>
        <w:t xml:space="preserve">durante </w:t>
      </w:r>
      <w:r w:rsidR="006A2304">
        <w:rPr>
          <w:rFonts w:ascii="Arial Black" w:eastAsia="Times New Roman" w:hAnsi="Arial Black" w:cs="Arial"/>
          <w:color w:val="202122"/>
          <w:kern w:val="0"/>
          <w:sz w:val="28"/>
          <w:szCs w:val="28"/>
          <w:lang w:eastAsia="pt-BR"/>
          <w14:ligatures w14:val="none"/>
        </w:rPr>
        <w:t xml:space="preserve">as estações </w:t>
      </w:r>
      <w:r w:rsidR="00E43104">
        <w:rPr>
          <w:rFonts w:ascii="Arial Black" w:eastAsia="Times New Roman" w:hAnsi="Arial Black" w:cs="Arial"/>
          <w:color w:val="202122"/>
          <w:kern w:val="0"/>
          <w:sz w:val="28"/>
          <w:szCs w:val="28"/>
          <w:lang w:eastAsia="pt-BR"/>
          <w14:ligatures w14:val="none"/>
        </w:rPr>
        <w:t>mais quentes no hemisfério Sul (</w:t>
      </w:r>
      <w:r w:rsidR="006A2304">
        <w:rPr>
          <w:rFonts w:ascii="Arial Black" w:eastAsia="Times New Roman" w:hAnsi="Arial Black" w:cs="Arial"/>
          <w:color w:val="202122"/>
          <w:kern w:val="0"/>
          <w:sz w:val="28"/>
          <w:szCs w:val="28"/>
          <w:lang w:eastAsia="pt-BR"/>
          <w14:ligatures w14:val="none"/>
        </w:rPr>
        <w:t>primavera e verão</w:t>
      </w:r>
      <w:r w:rsidR="00E43104">
        <w:rPr>
          <w:rFonts w:ascii="Arial Black" w:eastAsia="Times New Roman" w:hAnsi="Arial Black" w:cs="Arial"/>
          <w:color w:val="202122"/>
          <w:kern w:val="0"/>
          <w:sz w:val="28"/>
          <w:szCs w:val="28"/>
          <w:lang w:eastAsia="pt-BR"/>
          <w14:ligatures w14:val="none"/>
        </w:rPr>
        <w:t>)</w:t>
      </w:r>
      <w:r w:rsidR="00F73ABE">
        <w:rPr>
          <w:rFonts w:ascii="Arial Black" w:eastAsia="Times New Roman" w:hAnsi="Arial Black" w:cs="Arial"/>
          <w:color w:val="202122"/>
          <w:kern w:val="0"/>
          <w:sz w:val="28"/>
          <w:szCs w:val="28"/>
          <w:lang w:eastAsia="pt-BR"/>
          <w14:ligatures w14:val="none"/>
        </w:rPr>
        <w:t>.</w:t>
      </w:r>
      <w:r w:rsidR="006A23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D</w:t>
      </w:r>
      <w:r w:rsidR="006A2304">
        <w:rPr>
          <w:rFonts w:ascii="Arial Black" w:eastAsia="Times New Roman" w:hAnsi="Arial Black" w:cs="Arial"/>
          <w:color w:val="202122"/>
          <w:kern w:val="0"/>
          <w:sz w:val="28"/>
          <w:szCs w:val="28"/>
          <w:lang w:eastAsia="pt-BR"/>
          <w14:ligatures w14:val="none"/>
        </w:rPr>
        <w:t>evido ao aumento da umidade do ar</w:t>
      </w:r>
      <w:r w:rsidR="00F73ABE">
        <w:rPr>
          <w:rFonts w:ascii="Arial Black" w:eastAsia="Times New Roman" w:hAnsi="Arial Black" w:cs="Arial"/>
          <w:color w:val="202122"/>
          <w:kern w:val="0"/>
          <w:sz w:val="28"/>
          <w:szCs w:val="28"/>
          <w:lang w:eastAsia="pt-BR"/>
          <w14:ligatures w14:val="none"/>
        </w:rPr>
        <w:t xml:space="preserve"> na atmosfera, durante </w:t>
      </w:r>
      <w:r w:rsidR="00E43104">
        <w:rPr>
          <w:rFonts w:ascii="Arial Black" w:eastAsia="Times New Roman" w:hAnsi="Arial Black" w:cs="Arial"/>
          <w:color w:val="202122"/>
          <w:kern w:val="0"/>
          <w:sz w:val="28"/>
          <w:szCs w:val="28"/>
          <w:lang w:eastAsia="pt-BR"/>
          <w14:ligatures w14:val="none"/>
        </w:rPr>
        <w:t xml:space="preserve">o processo de preparação das </w:t>
      </w:r>
      <w:r w:rsidR="00F73ABE">
        <w:rPr>
          <w:rFonts w:ascii="Arial Black" w:eastAsia="Times New Roman" w:hAnsi="Arial Black" w:cs="Arial"/>
          <w:color w:val="202122"/>
          <w:kern w:val="0"/>
          <w:sz w:val="28"/>
          <w:szCs w:val="28"/>
          <w:lang w:eastAsia="pt-BR"/>
          <w14:ligatures w14:val="none"/>
        </w:rPr>
        <w:t xml:space="preserve">condições do tempo e formação de nuvens, antes das </w:t>
      </w:r>
      <w:r w:rsidR="00E43104">
        <w:rPr>
          <w:rFonts w:ascii="Arial Black" w:eastAsia="Times New Roman" w:hAnsi="Arial Black" w:cs="Arial"/>
          <w:color w:val="202122"/>
          <w:kern w:val="0"/>
          <w:sz w:val="28"/>
          <w:szCs w:val="28"/>
          <w:lang w:eastAsia="pt-BR"/>
          <w14:ligatures w14:val="none"/>
        </w:rPr>
        <w:t>chuvas,</w:t>
      </w:r>
      <w:r w:rsidR="006A2304">
        <w:rPr>
          <w:rFonts w:ascii="Arial Black" w:eastAsia="Times New Roman" w:hAnsi="Arial Black" w:cs="Arial"/>
          <w:color w:val="202122"/>
          <w:kern w:val="0"/>
          <w:sz w:val="28"/>
          <w:szCs w:val="28"/>
          <w:lang w:eastAsia="pt-BR"/>
          <w14:ligatures w14:val="none"/>
        </w:rPr>
        <w:t xml:space="preserve"> ocorre uma sensação de calor mais acentuada</w:t>
      </w:r>
      <w:r w:rsidR="00F73ABE">
        <w:rPr>
          <w:rFonts w:ascii="Arial Black" w:eastAsia="Times New Roman" w:hAnsi="Arial Black" w:cs="Arial"/>
          <w:color w:val="202122"/>
          <w:kern w:val="0"/>
          <w:sz w:val="28"/>
          <w:szCs w:val="28"/>
          <w:lang w:eastAsia="pt-BR"/>
          <w14:ligatures w14:val="none"/>
        </w:rPr>
        <w:t xml:space="preserve"> que muitas vezes gera desconforto térmico</w:t>
      </w:r>
      <w:r w:rsidR="006A2304">
        <w:rPr>
          <w:rFonts w:ascii="Arial Black" w:eastAsia="Times New Roman" w:hAnsi="Arial Black" w:cs="Arial"/>
          <w:color w:val="202122"/>
          <w:kern w:val="0"/>
          <w:sz w:val="28"/>
          <w:szCs w:val="28"/>
          <w:lang w:eastAsia="pt-BR"/>
          <w14:ligatures w14:val="none"/>
        </w:rPr>
        <w:t xml:space="preserve">, então muitas pessoas, principalmente aquelas mais idosas </w:t>
      </w:r>
      <w:r w:rsidR="00F73ABE">
        <w:rPr>
          <w:rFonts w:ascii="Arial Black" w:eastAsia="Times New Roman" w:hAnsi="Arial Black" w:cs="Arial"/>
          <w:color w:val="202122"/>
          <w:kern w:val="0"/>
          <w:sz w:val="28"/>
          <w:szCs w:val="28"/>
          <w:lang w:eastAsia="pt-BR"/>
          <w14:ligatures w14:val="none"/>
        </w:rPr>
        <w:t xml:space="preserve">e experientes </w:t>
      </w:r>
      <w:r w:rsidR="006A2304">
        <w:rPr>
          <w:rFonts w:ascii="Arial Black" w:eastAsia="Times New Roman" w:hAnsi="Arial Black" w:cs="Arial"/>
          <w:color w:val="202122"/>
          <w:kern w:val="0"/>
          <w:sz w:val="28"/>
          <w:szCs w:val="28"/>
          <w:lang w:eastAsia="pt-BR"/>
          <w14:ligatures w14:val="none"/>
        </w:rPr>
        <w:t>falam</w:t>
      </w:r>
      <w:r w:rsidR="00E43104">
        <w:rPr>
          <w:rFonts w:ascii="Arial Black" w:eastAsia="Times New Roman" w:hAnsi="Arial Black" w:cs="Arial"/>
          <w:color w:val="202122"/>
          <w:kern w:val="0"/>
          <w:sz w:val="28"/>
          <w:szCs w:val="28"/>
          <w:lang w:eastAsia="pt-BR"/>
          <w14:ligatures w14:val="none"/>
        </w:rPr>
        <w:t>:</w:t>
      </w:r>
      <w:r w:rsidR="006A2304">
        <w:rPr>
          <w:rFonts w:ascii="Arial Black" w:eastAsia="Times New Roman" w:hAnsi="Arial Black" w:cs="Arial"/>
          <w:color w:val="202122"/>
          <w:kern w:val="0"/>
          <w:sz w:val="28"/>
          <w:szCs w:val="28"/>
          <w:lang w:eastAsia="pt-BR"/>
          <w14:ligatures w14:val="none"/>
        </w:rPr>
        <w:t xml:space="preserve"> o tempo está abafado, hoje vai chover. Também nestas circunstâncias, nós suamos mais do que nos dias </w:t>
      </w:r>
      <w:r w:rsidR="00E43104">
        <w:rPr>
          <w:rFonts w:ascii="Arial Black" w:eastAsia="Times New Roman" w:hAnsi="Arial Black" w:cs="Arial"/>
          <w:color w:val="202122"/>
          <w:kern w:val="0"/>
          <w:sz w:val="28"/>
          <w:szCs w:val="28"/>
          <w:lang w:eastAsia="pt-BR"/>
          <w14:ligatures w14:val="none"/>
        </w:rPr>
        <w:t>em que a</w:t>
      </w:r>
      <w:r w:rsidR="006A2304">
        <w:rPr>
          <w:rFonts w:ascii="Arial Black" w:eastAsia="Times New Roman" w:hAnsi="Arial Black" w:cs="Arial"/>
          <w:color w:val="202122"/>
          <w:kern w:val="0"/>
          <w:sz w:val="28"/>
          <w:szCs w:val="28"/>
          <w:lang w:eastAsia="pt-BR"/>
          <w14:ligatures w14:val="none"/>
        </w:rPr>
        <w:t xml:space="preserve"> umidade do ar </w:t>
      </w:r>
      <w:r w:rsidR="00E43104">
        <w:rPr>
          <w:rFonts w:ascii="Arial Black" w:eastAsia="Times New Roman" w:hAnsi="Arial Black" w:cs="Arial"/>
          <w:color w:val="202122"/>
          <w:kern w:val="0"/>
          <w:sz w:val="28"/>
          <w:szCs w:val="28"/>
          <w:lang w:eastAsia="pt-BR"/>
          <w14:ligatures w14:val="none"/>
        </w:rPr>
        <w:t xml:space="preserve">é </w:t>
      </w:r>
      <w:r w:rsidR="006A2304">
        <w:rPr>
          <w:rFonts w:ascii="Arial Black" w:eastAsia="Times New Roman" w:hAnsi="Arial Black" w:cs="Arial"/>
          <w:color w:val="202122"/>
          <w:kern w:val="0"/>
          <w:sz w:val="28"/>
          <w:szCs w:val="28"/>
          <w:lang w:eastAsia="pt-BR"/>
          <w14:ligatures w14:val="none"/>
        </w:rPr>
        <w:t xml:space="preserve">mais baixa. Isso ocorre porque </w:t>
      </w:r>
      <w:r w:rsidR="00F73ABE">
        <w:rPr>
          <w:rFonts w:ascii="Arial Black" w:eastAsia="Times New Roman" w:hAnsi="Arial Black" w:cs="Arial"/>
          <w:color w:val="202122"/>
          <w:kern w:val="0"/>
          <w:sz w:val="28"/>
          <w:szCs w:val="28"/>
          <w:lang w:eastAsia="pt-BR"/>
          <w14:ligatures w14:val="none"/>
        </w:rPr>
        <w:t xml:space="preserve">ao </w:t>
      </w:r>
      <w:r w:rsidR="006A2304">
        <w:rPr>
          <w:rFonts w:ascii="Arial Black" w:eastAsia="Times New Roman" w:hAnsi="Arial Black" w:cs="Arial"/>
          <w:color w:val="202122"/>
          <w:kern w:val="0"/>
          <w:sz w:val="28"/>
          <w:szCs w:val="28"/>
          <w:lang w:eastAsia="pt-BR"/>
          <w14:ligatures w14:val="none"/>
        </w:rPr>
        <w:t>transpira</w:t>
      </w:r>
      <w:r w:rsidR="00F73ABE">
        <w:rPr>
          <w:rFonts w:ascii="Arial Black" w:eastAsia="Times New Roman" w:hAnsi="Arial Black" w:cs="Arial"/>
          <w:color w:val="202122"/>
          <w:kern w:val="0"/>
          <w:sz w:val="28"/>
          <w:szCs w:val="28"/>
          <w:lang w:eastAsia="pt-BR"/>
          <w14:ligatures w14:val="none"/>
        </w:rPr>
        <w:t>r</w:t>
      </w:r>
      <w:r w:rsidR="006A2304">
        <w:rPr>
          <w:rFonts w:ascii="Arial Black" w:eastAsia="Times New Roman" w:hAnsi="Arial Black" w:cs="Arial"/>
          <w:color w:val="202122"/>
          <w:kern w:val="0"/>
          <w:sz w:val="28"/>
          <w:szCs w:val="28"/>
          <w:lang w:eastAsia="pt-BR"/>
          <w14:ligatures w14:val="none"/>
        </w:rPr>
        <w:t xml:space="preserve">mos, como a umidade do ar </w:t>
      </w:r>
      <w:r w:rsidR="00F73ABE">
        <w:rPr>
          <w:rFonts w:ascii="Arial Black" w:eastAsia="Times New Roman" w:hAnsi="Arial Black" w:cs="Arial"/>
          <w:color w:val="202122"/>
          <w:kern w:val="0"/>
          <w:sz w:val="28"/>
          <w:szCs w:val="28"/>
          <w:lang w:eastAsia="pt-BR"/>
          <w14:ligatures w14:val="none"/>
        </w:rPr>
        <w:t xml:space="preserve">na atmosfera </w:t>
      </w:r>
      <w:r w:rsidR="006A2304">
        <w:rPr>
          <w:rFonts w:ascii="Arial Black" w:eastAsia="Times New Roman" w:hAnsi="Arial Black" w:cs="Arial"/>
          <w:color w:val="202122"/>
          <w:kern w:val="0"/>
          <w:sz w:val="28"/>
          <w:szCs w:val="28"/>
          <w:lang w:eastAsia="pt-BR"/>
          <w14:ligatures w14:val="none"/>
        </w:rPr>
        <w:t>está elevada, o suor resultante da transpiração</w:t>
      </w:r>
      <w:r w:rsidR="00F73ABE">
        <w:rPr>
          <w:rFonts w:ascii="Arial Black" w:eastAsia="Times New Roman" w:hAnsi="Arial Black" w:cs="Arial"/>
          <w:color w:val="202122"/>
          <w:kern w:val="0"/>
          <w:sz w:val="28"/>
          <w:szCs w:val="28"/>
          <w:lang w:eastAsia="pt-BR"/>
          <w14:ligatures w14:val="none"/>
        </w:rPr>
        <w:t xml:space="preserve"> acumulado na pele</w:t>
      </w:r>
      <w:r w:rsidR="00E43104">
        <w:rPr>
          <w:rFonts w:ascii="Arial Black" w:eastAsia="Times New Roman" w:hAnsi="Arial Black" w:cs="Arial"/>
          <w:color w:val="202122"/>
          <w:kern w:val="0"/>
          <w:sz w:val="28"/>
          <w:szCs w:val="28"/>
          <w:lang w:eastAsia="pt-BR"/>
          <w14:ligatures w14:val="none"/>
        </w:rPr>
        <w:t>, ao contrário</w:t>
      </w:r>
      <w:r w:rsidR="006A2304">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do que ocorre nos</w:t>
      </w:r>
      <w:r w:rsidR="006A2304">
        <w:rPr>
          <w:rFonts w:ascii="Arial Black" w:eastAsia="Times New Roman" w:hAnsi="Arial Black" w:cs="Arial"/>
          <w:color w:val="202122"/>
          <w:kern w:val="0"/>
          <w:sz w:val="28"/>
          <w:szCs w:val="28"/>
          <w:lang w:eastAsia="pt-BR"/>
          <w14:ligatures w14:val="none"/>
        </w:rPr>
        <w:t xml:space="preserve"> dias secos</w:t>
      </w:r>
      <w:r w:rsidR="00F73ABE">
        <w:rPr>
          <w:rFonts w:ascii="Arial Black" w:eastAsia="Times New Roman" w:hAnsi="Arial Black" w:cs="Arial"/>
          <w:color w:val="202122"/>
          <w:kern w:val="0"/>
          <w:sz w:val="28"/>
          <w:szCs w:val="28"/>
          <w:lang w:eastAsia="pt-BR"/>
          <w14:ligatures w14:val="none"/>
        </w:rPr>
        <w:t>,</w:t>
      </w:r>
      <w:r w:rsidR="00E431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 xml:space="preserve">dias de </w:t>
      </w:r>
      <w:r w:rsidR="00E43104">
        <w:rPr>
          <w:rFonts w:ascii="Arial Black" w:eastAsia="Times New Roman" w:hAnsi="Arial Black" w:cs="Arial"/>
          <w:color w:val="202122"/>
          <w:kern w:val="0"/>
          <w:sz w:val="28"/>
          <w:szCs w:val="28"/>
          <w:lang w:eastAsia="pt-BR"/>
          <w14:ligatures w14:val="none"/>
        </w:rPr>
        <w:t>umidade do ar mais baixa</w:t>
      </w:r>
      <w:r w:rsidR="006A2304">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demora a evaporar</w:t>
      </w:r>
      <w:r w:rsidR="00F73ABE">
        <w:rPr>
          <w:rFonts w:ascii="Arial Black" w:eastAsia="Times New Roman" w:hAnsi="Arial Black" w:cs="Arial"/>
          <w:color w:val="202122"/>
          <w:kern w:val="0"/>
          <w:sz w:val="28"/>
          <w:szCs w:val="28"/>
          <w:lang w:eastAsia="pt-BR"/>
          <w14:ligatures w14:val="none"/>
        </w:rPr>
        <w:t>, então o</w:t>
      </w:r>
      <w:r w:rsidR="006A2304">
        <w:rPr>
          <w:rFonts w:ascii="Arial Black" w:eastAsia="Times New Roman" w:hAnsi="Arial Black" w:cs="Arial"/>
          <w:color w:val="202122"/>
          <w:kern w:val="0"/>
          <w:sz w:val="28"/>
          <w:szCs w:val="28"/>
          <w:lang w:eastAsia="pt-BR"/>
          <w14:ligatures w14:val="none"/>
        </w:rPr>
        <w:t xml:space="preserve"> nosso corpo não perde calor</w:t>
      </w:r>
      <w:r w:rsidR="00F73ABE">
        <w:rPr>
          <w:rFonts w:ascii="Arial Black" w:eastAsia="Times New Roman" w:hAnsi="Arial Black" w:cs="Arial"/>
          <w:color w:val="202122"/>
          <w:kern w:val="0"/>
          <w:sz w:val="28"/>
          <w:szCs w:val="28"/>
          <w:lang w:eastAsia="pt-BR"/>
          <w14:ligatures w14:val="none"/>
        </w:rPr>
        <w:t>. Para</w:t>
      </w:r>
      <w:r w:rsidR="006A2304">
        <w:rPr>
          <w:rFonts w:ascii="Arial Black" w:eastAsia="Times New Roman" w:hAnsi="Arial Black" w:cs="Arial"/>
          <w:color w:val="202122"/>
          <w:kern w:val="0"/>
          <w:sz w:val="28"/>
          <w:szCs w:val="28"/>
          <w:lang w:eastAsia="pt-BR"/>
          <w14:ligatures w14:val="none"/>
        </w:rPr>
        <w:t xml:space="preserve"> cada grama de água </w:t>
      </w:r>
      <w:r w:rsidR="00E43104">
        <w:rPr>
          <w:rFonts w:ascii="Arial Black" w:eastAsia="Times New Roman" w:hAnsi="Arial Black" w:cs="Arial"/>
          <w:color w:val="202122"/>
          <w:kern w:val="0"/>
          <w:sz w:val="28"/>
          <w:szCs w:val="28"/>
          <w:lang w:eastAsia="pt-BR"/>
          <w14:ligatures w14:val="none"/>
        </w:rPr>
        <w:t xml:space="preserve">que </w:t>
      </w:r>
      <w:r w:rsidR="006A2304">
        <w:rPr>
          <w:rFonts w:ascii="Arial Black" w:eastAsia="Times New Roman" w:hAnsi="Arial Black" w:cs="Arial"/>
          <w:color w:val="202122"/>
          <w:kern w:val="0"/>
          <w:sz w:val="28"/>
          <w:szCs w:val="28"/>
          <w:lang w:eastAsia="pt-BR"/>
          <w14:ligatures w14:val="none"/>
        </w:rPr>
        <w:t>evapora</w:t>
      </w:r>
      <w:r w:rsidR="00E43104">
        <w:rPr>
          <w:rFonts w:ascii="Arial Black" w:eastAsia="Times New Roman" w:hAnsi="Arial Black" w:cs="Arial"/>
          <w:color w:val="202122"/>
          <w:kern w:val="0"/>
          <w:sz w:val="28"/>
          <w:szCs w:val="28"/>
          <w:lang w:eastAsia="pt-BR"/>
          <w14:ligatures w14:val="none"/>
        </w:rPr>
        <w:t xml:space="preserve"> do nosso corpo, de uma superfície liquida ou úmida </w:t>
      </w:r>
      <w:r w:rsidR="006A2304">
        <w:rPr>
          <w:rFonts w:ascii="Arial Black" w:eastAsia="Times New Roman" w:hAnsi="Arial Black" w:cs="Arial"/>
          <w:color w:val="202122"/>
          <w:kern w:val="0"/>
          <w:sz w:val="28"/>
          <w:szCs w:val="28"/>
          <w:lang w:eastAsia="pt-BR"/>
          <w14:ligatures w14:val="none"/>
        </w:rPr>
        <w:t>leva cerca de 580 calorias. Portanto, se o suor não evapora, o calor fica armazenado no nosso corpo</w:t>
      </w:r>
      <w:r w:rsidR="00E43104">
        <w:rPr>
          <w:rFonts w:ascii="Arial Black" w:eastAsia="Times New Roman" w:hAnsi="Arial Black" w:cs="Arial"/>
          <w:color w:val="202122"/>
          <w:kern w:val="0"/>
          <w:sz w:val="28"/>
          <w:szCs w:val="28"/>
          <w:lang w:eastAsia="pt-BR"/>
          <w14:ligatures w14:val="none"/>
        </w:rPr>
        <w:t>, então a sensação de calor é maior</w:t>
      </w:r>
      <w:r w:rsidR="006A23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 xml:space="preserve">Um exemplo bem prático desse processo, é observado em regiões mais úmidas como na Amazônia e no litoral! </w:t>
      </w:r>
      <w:r w:rsidR="00E43104">
        <w:rPr>
          <w:rFonts w:ascii="Arial Black" w:eastAsia="Times New Roman" w:hAnsi="Arial Black" w:cs="Arial"/>
          <w:color w:val="202122"/>
          <w:kern w:val="0"/>
          <w:sz w:val="28"/>
          <w:szCs w:val="28"/>
          <w:lang w:eastAsia="pt-BR"/>
          <w14:ligatures w14:val="none"/>
        </w:rPr>
        <w:t>Quem já esteve na região amazônica</w:t>
      </w:r>
      <w:r w:rsidR="00F73ABE">
        <w:rPr>
          <w:rFonts w:ascii="Arial Black" w:eastAsia="Times New Roman" w:hAnsi="Arial Black" w:cs="Arial"/>
          <w:color w:val="202122"/>
          <w:kern w:val="0"/>
          <w:sz w:val="28"/>
          <w:szCs w:val="28"/>
          <w:lang w:eastAsia="pt-BR"/>
          <w14:ligatures w14:val="none"/>
        </w:rPr>
        <w:t xml:space="preserve"> ou lá </w:t>
      </w:r>
      <w:r w:rsidR="0035241D">
        <w:rPr>
          <w:rFonts w:ascii="Arial Black" w:eastAsia="Times New Roman" w:hAnsi="Arial Black" w:cs="Arial"/>
          <w:color w:val="202122"/>
          <w:kern w:val="0"/>
          <w:sz w:val="28"/>
          <w:szCs w:val="28"/>
          <w:lang w:eastAsia="pt-BR"/>
          <w14:ligatures w14:val="none"/>
        </w:rPr>
        <w:t xml:space="preserve">for, </w:t>
      </w:r>
      <w:r w:rsidR="00F73ABE">
        <w:rPr>
          <w:rFonts w:ascii="Arial Black" w:eastAsia="Times New Roman" w:hAnsi="Arial Black" w:cs="Arial"/>
          <w:color w:val="202122"/>
          <w:kern w:val="0"/>
          <w:sz w:val="28"/>
          <w:szCs w:val="28"/>
          <w:lang w:eastAsia="pt-BR"/>
          <w14:ligatures w14:val="none"/>
        </w:rPr>
        <w:t>pode</w:t>
      </w:r>
      <w:r w:rsidR="0035241D">
        <w:rPr>
          <w:rFonts w:ascii="Arial Black" w:eastAsia="Times New Roman" w:hAnsi="Arial Black" w:cs="Arial"/>
          <w:color w:val="202122"/>
          <w:kern w:val="0"/>
          <w:sz w:val="28"/>
          <w:szCs w:val="28"/>
          <w:lang w:eastAsia="pt-BR"/>
          <w14:ligatures w14:val="none"/>
        </w:rPr>
        <w:t>rá</w:t>
      </w:r>
      <w:r w:rsidR="00F73ABE">
        <w:rPr>
          <w:rFonts w:ascii="Arial Black" w:eastAsia="Times New Roman" w:hAnsi="Arial Black" w:cs="Arial"/>
          <w:color w:val="202122"/>
          <w:kern w:val="0"/>
          <w:sz w:val="28"/>
          <w:szCs w:val="28"/>
          <w:lang w:eastAsia="pt-BR"/>
          <w14:ligatures w14:val="none"/>
        </w:rPr>
        <w:t xml:space="preserve"> comprovar isso.</w:t>
      </w:r>
      <w:r w:rsidR="00E43104">
        <w:rPr>
          <w:rFonts w:ascii="Arial Black" w:eastAsia="Times New Roman" w:hAnsi="Arial Black" w:cs="Arial"/>
          <w:color w:val="202122"/>
          <w:kern w:val="0"/>
          <w:sz w:val="28"/>
          <w:szCs w:val="28"/>
          <w:lang w:eastAsia="pt-BR"/>
          <w14:ligatures w14:val="none"/>
        </w:rPr>
        <w:t xml:space="preserve"> </w:t>
      </w:r>
      <w:r w:rsidR="00F73ABE">
        <w:rPr>
          <w:rFonts w:ascii="Arial Black" w:eastAsia="Times New Roman" w:hAnsi="Arial Black" w:cs="Arial"/>
          <w:color w:val="202122"/>
          <w:kern w:val="0"/>
          <w:sz w:val="28"/>
          <w:szCs w:val="28"/>
          <w:lang w:eastAsia="pt-BR"/>
          <w14:ligatures w14:val="none"/>
        </w:rPr>
        <w:t xml:space="preserve">Na Amazônia </w:t>
      </w:r>
      <w:r w:rsidR="00E43104">
        <w:rPr>
          <w:rFonts w:ascii="Arial Black" w:eastAsia="Times New Roman" w:hAnsi="Arial Black" w:cs="Arial"/>
          <w:color w:val="202122"/>
          <w:kern w:val="0"/>
          <w:sz w:val="28"/>
          <w:szCs w:val="28"/>
          <w:lang w:eastAsia="pt-BR"/>
          <w14:ligatures w14:val="none"/>
        </w:rPr>
        <w:t>como a umidade do ar geralmente é elevada, mesmo na sombra</w:t>
      </w:r>
      <w:r w:rsidR="00F73ABE">
        <w:rPr>
          <w:rFonts w:ascii="Arial Black" w:eastAsia="Times New Roman" w:hAnsi="Arial Black" w:cs="Arial"/>
          <w:color w:val="202122"/>
          <w:kern w:val="0"/>
          <w:sz w:val="28"/>
          <w:szCs w:val="28"/>
          <w:lang w:eastAsia="pt-BR"/>
          <w14:ligatures w14:val="none"/>
        </w:rPr>
        <w:t>,</w:t>
      </w:r>
      <w:r w:rsidR="00E43104">
        <w:rPr>
          <w:rFonts w:ascii="Arial Black" w:eastAsia="Times New Roman" w:hAnsi="Arial Black" w:cs="Arial"/>
          <w:color w:val="202122"/>
          <w:kern w:val="0"/>
          <w:sz w:val="28"/>
          <w:szCs w:val="28"/>
          <w:lang w:eastAsia="pt-BR"/>
          <w14:ligatures w14:val="none"/>
        </w:rPr>
        <w:t xml:space="preserve"> sente</w:t>
      </w:r>
      <w:r w:rsidR="00F73ABE">
        <w:rPr>
          <w:rFonts w:ascii="Arial Black" w:eastAsia="Times New Roman" w:hAnsi="Arial Black" w:cs="Arial"/>
          <w:color w:val="202122"/>
          <w:kern w:val="0"/>
          <w:sz w:val="28"/>
          <w:szCs w:val="28"/>
          <w:lang w:eastAsia="pt-BR"/>
          <w14:ligatures w14:val="none"/>
        </w:rPr>
        <w:t>-se</w:t>
      </w:r>
      <w:r w:rsidR="00E43104">
        <w:rPr>
          <w:rFonts w:ascii="Arial Black" w:eastAsia="Times New Roman" w:hAnsi="Arial Black" w:cs="Arial"/>
          <w:color w:val="202122"/>
          <w:kern w:val="0"/>
          <w:sz w:val="28"/>
          <w:szCs w:val="28"/>
          <w:lang w:eastAsia="pt-BR"/>
          <w14:ligatures w14:val="none"/>
        </w:rPr>
        <w:t xml:space="preserve"> um calor muito maior</w:t>
      </w:r>
      <w:r w:rsidR="00F73ABE">
        <w:rPr>
          <w:rFonts w:ascii="Arial Black" w:eastAsia="Times New Roman" w:hAnsi="Arial Black" w:cs="Arial"/>
          <w:color w:val="202122"/>
          <w:kern w:val="0"/>
          <w:sz w:val="28"/>
          <w:szCs w:val="28"/>
          <w:lang w:eastAsia="pt-BR"/>
          <w14:ligatures w14:val="none"/>
        </w:rPr>
        <w:t>,</w:t>
      </w:r>
      <w:r w:rsidR="00E43104">
        <w:rPr>
          <w:rFonts w:ascii="Arial Black" w:eastAsia="Times New Roman" w:hAnsi="Arial Black" w:cs="Arial"/>
          <w:color w:val="202122"/>
          <w:kern w:val="0"/>
          <w:sz w:val="28"/>
          <w:szCs w:val="28"/>
          <w:lang w:eastAsia="pt-BR"/>
          <w14:ligatures w14:val="none"/>
        </w:rPr>
        <w:t xml:space="preserve"> mesmo a temperatura não estando elevada.</w:t>
      </w:r>
    </w:p>
    <w:p w14:paraId="251089C4" w14:textId="4AAA44F2" w:rsidR="00EB425B" w:rsidRDefault="00AC7CEC"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Portanto</w:t>
      </w:r>
      <w:r w:rsidR="00EB425B">
        <w:rPr>
          <w:rFonts w:ascii="Arial Black" w:eastAsia="Times New Roman" w:hAnsi="Arial Black" w:cs="Arial"/>
          <w:color w:val="202122"/>
          <w:kern w:val="0"/>
          <w:sz w:val="28"/>
          <w:szCs w:val="28"/>
          <w:lang w:eastAsia="pt-BR"/>
          <w14:ligatures w14:val="none"/>
        </w:rPr>
        <w:t xml:space="preserve">, </w:t>
      </w:r>
      <w:r w:rsidR="0035241D">
        <w:rPr>
          <w:rFonts w:ascii="Arial Black" w:eastAsia="Times New Roman" w:hAnsi="Arial Black" w:cs="Arial"/>
          <w:color w:val="202122"/>
          <w:kern w:val="0"/>
          <w:sz w:val="28"/>
          <w:szCs w:val="28"/>
          <w:lang w:eastAsia="pt-BR"/>
          <w14:ligatures w14:val="none"/>
        </w:rPr>
        <w:t xml:space="preserve">gostaria de chamar a atenção sobre o fato de que </w:t>
      </w:r>
      <w:r w:rsidR="00AB7468" w:rsidRPr="00B16D9F">
        <w:rPr>
          <w:rFonts w:ascii="Arial Black" w:eastAsia="Times New Roman" w:hAnsi="Arial Black" w:cs="Arial"/>
          <w:color w:val="202122"/>
          <w:kern w:val="0"/>
          <w:sz w:val="28"/>
          <w:szCs w:val="28"/>
          <w:lang w:eastAsia="pt-BR"/>
          <w14:ligatures w14:val="none"/>
        </w:rPr>
        <w:t xml:space="preserve">nem tudo </w:t>
      </w:r>
      <w:r w:rsidR="00E43104">
        <w:rPr>
          <w:rFonts w:ascii="Arial Black" w:eastAsia="Times New Roman" w:hAnsi="Arial Black" w:cs="Arial"/>
          <w:color w:val="202122"/>
          <w:kern w:val="0"/>
          <w:sz w:val="28"/>
          <w:szCs w:val="28"/>
          <w:lang w:eastAsia="pt-BR"/>
          <w14:ligatures w14:val="none"/>
        </w:rPr>
        <w:t xml:space="preserve">que </w:t>
      </w:r>
      <w:r w:rsidR="00686271">
        <w:rPr>
          <w:rFonts w:ascii="Arial Black" w:eastAsia="Times New Roman" w:hAnsi="Arial Black" w:cs="Arial"/>
          <w:color w:val="202122"/>
          <w:kern w:val="0"/>
          <w:sz w:val="28"/>
          <w:szCs w:val="28"/>
          <w:lang w:eastAsia="pt-BR"/>
          <w14:ligatures w14:val="none"/>
        </w:rPr>
        <w:t xml:space="preserve">aparece na mídia e </w:t>
      </w:r>
      <w:r w:rsidR="00EB425B">
        <w:rPr>
          <w:rFonts w:ascii="Arial Black" w:eastAsia="Times New Roman" w:hAnsi="Arial Black" w:cs="Arial"/>
          <w:color w:val="202122"/>
          <w:kern w:val="0"/>
          <w:sz w:val="28"/>
          <w:szCs w:val="28"/>
          <w:lang w:eastAsia="pt-BR"/>
          <w14:ligatures w14:val="none"/>
        </w:rPr>
        <w:t xml:space="preserve">frequentemente </w:t>
      </w:r>
      <w:r w:rsidR="00686271">
        <w:rPr>
          <w:rFonts w:ascii="Arial Black" w:eastAsia="Times New Roman" w:hAnsi="Arial Black" w:cs="Arial"/>
          <w:color w:val="202122"/>
          <w:kern w:val="0"/>
          <w:sz w:val="28"/>
          <w:szCs w:val="28"/>
          <w:lang w:eastAsia="pt-BR"/>
          <w14:ligatures w14:val="none"/>
        </w:rPr>
        <w:t>denominam</w:t>
      </w:r>
      <w:r w:rsidR="00F84048" w:rsidRPr="00B16D9F">
        <w:rPr>
          <w:rFonts w:ascii="Arial Black" w:eastAsia="Times New Roman" w:hAnsi="Arial Black" w:cs="Arial"/>
          <w:color w:val="202122"/>
          <w:kern w:val="0"/>
          <w:sz w:val="28"/>
          <w:szCs w:val="28"/>
          <w:lang w:eastAsia="pt-BR"/>
          <w14:ligatures w14:val="none"/>
        </w:rPr>
        <w:t xml:space="preserve"> </w:t>
      </w:r>
      <w:r w:rsidR="00B1159F" w:rsidRPr="00B16D9F">
        <w:rPr>
          <w:rFonts w:ascii="Arial Black" w:eastAsia="Times New Roman" w:hAnsi="Arial Black" w:cs="Arial"/>
          <w:color w:val="202122"/>
          <w:kern w:val="0"/>
          <w:sz w:val="28"/>
          <w:szCs w:val="28"/>
          <w:lang w:eastAsia="pt-BR"/>
          <w14:ligatures w14:val="none"/>
        </w:rPr>
        <w:t xml:space="preserve">de </w:t>
      </w:r>
      <w:r w:rsidR="00AB7468" w:rsidRPr="00B16D9F">
        <w:rPr>
          <w:rFonts w:ascii="Arial Black" w:eastAsia="Times New Roman" w:hAnsi="Arial Black" w:cs="Arial"/>
          <w:color w:val="202122"/>
          <w:kern w:val="0"/>
          <w:sz w:val="28"/>
          <w:szCs w:val="28"/>
          <w:lang w:eastAsia="pt-BR"/>
          <w14:ligatures w14:val="none"/>
        </w:rPr>
        <w:t>mudança</w:t>
      </w:r>
      <w:r w:rsidR="00EB425B">
        <w:rPr>
          <w:rFonts w:ascii="Arial Black" w:eastAsia="Times New Roman" w:hAnsi="Arial Black" w:cs="Arial"/>
          <w:color w:val="202122"/>
          <w:kern w:val="0"/>
          <w:sz w:val="28"/>
          <w:szCs w:val="28"/>
          <w:lang w:eastAsia="pt-BR"/>
          <w14:ligatures w14:val="none"/>
        </w:rPr>
        <w:t>s</w:t>
      </w:r>
      <w:r w:rsidR="00B1159F" w:rsidRPr="00B16D9F">
        <w:rPr>
          <w:rFonts w:ascii="Arial Black" w:eastAsia="Times New Roman" w:hAnsi="Arial Black" w:cs="Arial"/>
          <w:color w:val="202122"/>
          <w:kern w:val="0"/>
          <w:sz w:val="28"/>
          <w:szCs w:val="28"/>
          <w:lang w:eastAsia="pt-BR"/>
          <w14:ligatures w14:val="none"/>
        </w:rPr>
        <w:t xml:space="preserve"> climática</w:t>
      </w:r>
      <w:r w:rsidR="00EB425B">
        <w:rPr>
          <w:rFonts w:ascii="Arial Black" w:eastAsia="Times New Roman" w:hAnsi="Arial Black" w:cs="Arial"/>
          <w:color w:val="202122"/>
          <w:kern w:val="0"/>
          <w:sz w:val="28"/>
          <w:szCs w:val="28"/>
          <w:lang w:eastAsia="pt-BR"/>
          <w14:ligatures w14:val="none"/>
        </w:rPr>
        <w:t xml:space="preserve">s </w:t>
      </w:r>
      <w:r>
        <w:rPr>
          <w:rFonts w:ascii="Arial Black" w:eastAsia="Times New Roman" w:hAnsi="Arial Black" w:cs="Arial"/>
          <w:color w:val="202122"/>
          <w:kern w:val="0"/>
          <w:sz w:val="28"/>
          <w:szCs w:val="28"/>
          <w:lang w:eastAsia="pt-BR"/>
          <w14:ligatures w14:val="none"/>
        </w:rPr>
        <w:t xml:space="preserve">e são </w:t>
      </w:r>
      <w:r w:rsidR="00EB425B">
        <w:rPr>
          <w:rFonts w:ascii="Arial Black" w:eastAsia="Times New Roman" w:hAnsi="Arial Black" w:cs="Arial"/>
          <w:color w:val="202122"/>
          <w:kern w:val="0"/>
          <w:sz w:val="28"/>
          <w:szCs w:val="28"/>
          <w:lang w:eastAsia="pt-BR"/>
          <w14:ligatures w14:val="none"/>
        </w:rPr>
        <w:t>atribuídas a</w:t>
      </w:r>
      <w:r>
        <w:rPr>
          <w:rFonts w:ascii="Arial Black" w:eastAsia="Times New Roman" w:hAnsi="Arial Black" w:cs="Arial"/>
          <w:color w:val="202122"/>
          <w:kern w:val="0"/>
          <w:sz w:val="28"/>
          <w:szCs w:val="28"/>
          <w:lang w:eastAsia="pt-BR"/>
          <w14:ligatures w14:val="none"/>
        </w:rPr>
        <w:t>s</w:t>
      </w:r>
      <w:r w:rsidR="00EB425B">
        <w:rPr>
          <w:rFonts w:ascii="Arial Black" w:eastAsia="Times New Roman" w:hAnsi="Arial Black" w:cs="Arial"/>
          <w:color w:val="202122"/>
          <w:kern w:val="0"/>
          <w:sz w:val="28"/>
          <w:szCs w:val="28"/>
          <w:lang w:eastAsia="pt-BR"/>
          <w14:ligatures w14:val="none"/>
        </w:rPr>
        <w:t xml:space="preserve"> ações antrópicas</w:t>
      </w:r>
      <w:r w:rsidR="00B1159F" w:rsidRPr="00B16D9F">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são </w:t>
      </w:r>
      <w:r>
        <w:rPr>
          <w:rFonts w:ascii="Arial Black" w:eastAsia="Times New Roman" w:hAnsi="Arial Black" w:cs="Arial"/>
          <w:color w:val="202122"/>
          <w:kern w:val="0"/>
          <w:sz w:val="28"/>
          <w:szCs w:val="28"/>
          <w:lang w:eastAsia="pt-BR"/>
          <w14:ligatures w14:val="none"/>
        </w:rPr>
        <w:t xml:space="preserve">na </w:t>
      </w:r>
      <w:r w:rsidRPr="00B16D9F">
        <w:rPr>
          <w:rFonts w:ascii="Arial Black" w:eastAsia="Times New Roman" w:hAnsi="Arial Black" w:cs="Arial"/>
          <w:color w:val="202122"/>
          <w:kern w:val="0"/>
          <w:sz w:val="28"/>
          <w:szCs w:val="28"/>
          <w:lang w:eastAsia="pt-BR"/>
          <w14:ligatures w14:val="none"/>
        </w:rPr>
        <w:t>real</w:t>
      </w:r>
      <w:r>
        <w:rPr>
          <w:rFonts w:ascii="Arial Black" w:eastAsia="Times New Roman" w:hAnsi="Arial Black" w:cs="Arial"/>
          <w:color w:val="202122"/>
          <w:kern w:val="0"/>
          <w:sz w:val="28"/>
          <w:szCs w:val="28"/>
          <w:lang w:eastAsia="pt-BR"/>
          <w14:ligatures w14:val="none"/>
        </w:rPr>
        <w:t xml:space="preserve">idade </w:t>
      </w:r>
      <w:r w:rsidR="00B1159F" w:rsidRPr="00B16D9F">
        <w:rPr>
          <w:rFonts w:ascii="Arial Black" w:eastAsia="Times New Roman" w:hAnsi="Arial Black" w:cs="Arial"/>
          <w:color w:val="202122"/>
          <w:kern w:val="0"/>
          <w:sz w:val="28"/>
          <w:szCs w:val="28"/>
          <w:lang w:eastAsia="pt-BR"/>
          <w14:ligatures w14:val="none"/>
        </w:rPr>
        <w:t>mudança</w:t>
      </w:r>
      <w:r w:rsidR="00EB425B">
        <w:rPr>
          <w:rFonts w:ascii="Arial Black" w:eastAsia="Times New Roman" w:hAnsi="Arial Black" w:cs="Arial"/>
          <w:color w:val="202122"/>
          <w:kern w:val="0"/>
          <w:sz w:val="28"/>
          <w:szCs w:val="28"/>
          <w:lang w:eastAsia="pt-BR"/>
          <w14:ligatures w14:val="none"/>
        </w:rPr>
        <w:t>s</w:t>
      </w:r>
      <w:r w:rsidR="00B1159F" w:rsidRPr="00B16D9F">
        <w:rPr>
          <w:rFonts w:ascii="Arial Black" w:eastAsia="Times New Roman" w:hAnsi="Arial Black" w:cs="Arial"/>
          <w:color w:val="202122"/>
          <w:kern w:val="0"/>
          <w:sz w:val="28"/>
          <w:szCs w:val="28"/>
          <w:lang w:eastAsia="pt-BR"/>
          <w14:ligatures w14:val="none"/>
        </w:rPr>
        <w:t xml:space="preserve"> climática</w:t>
      </w:r>
      <w:r w:rsidR="00EB425B">
        <w:rPr>
          <w:rFonts w:ascii="Arial Black" w:eastAsia="Times New Roman" w:hAnsi="Arial Black" w:cs="Arial"/>
          <w:color w:val="202122"/>
          <w:kern w:val="0"/>
          <w:sz w:val="28"/>
          <w:szCs w:val="28"/>
          <w:lang w:eastAsia="pt-BR"/>
          <w14:ligatures w14:val="none"/>
        </w:rPr>
        <w:t>s</w:t>
      </w:r>
      <w:r>
        <w:rPr>
          <w:rFonts w:ascii="Arial Black" w:eastAsia="Times New Roman" w:hAnsi="Arial Black" w:cs="Arial"/>
          <w:color w:val="202122"/>
          <w:kern w:val="0"/>
          <w:sz w:val="28"/>
          <w:szCs w:val="28"/>
          <w:lang w:eastAsia="pt-BR"/>
          <w14:ligatures w14:val="none"/>
        </w:rPr>
        <w:t>,</w:t>
      </w:r>
      <w:r w:rsidR="00FD5B86">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são </w:t>
      </w:r>
      <w:r w:rsidR="00686271">
        <w:rPr>
          <w:rFonts w:ascii="Arial Black" w:eastAsia="Times New Roman" w:hAnsi="Arial Black" w:cs="Arial"/>
          <w:color w:val="202122"/>
          <w:kern w:val="0"/>
          <w:sz w:val="28"/>
          <w:szCs w:val="28"/>
          <w:lang w:eastAsia="pt-BR"/>
          <w14:ligatures w14:val="none"/>
        </w:rPr>
        <w:t xml:space="preserve">na verdade </w:t>
      </w:r>
      <w:r>
        <w:rPr>
          <w:rFonts w:ascii="Arial Black" w:eastAsia="Times New Roman" w:hAnsi="Arial Black" w:cs="Arial"/>
          <w:color w:val="202122"/>
          <w:kern w:val="0"/>
          <w:sz w:val="28"/>
          <w:szCs w:val="28"/>
          <w:lang w:eastAsia="pt-BR"/>
          <w14:ligatures w14:val="none"/>
        </w:rPr>
        <w:t xml:space="preserve">variações climáticas naturais. </w:t>
      </w:r>
      <w:r w:rsidR="00686271">
        <w:rPr>
          <w:rFonts w:ascii="Arial Black" w:eastAsia="Times New Roman" w:hAnsi="Arial Black" w:cs="Arial"/>
          <w:color w:val="202122"/>
          <w:kern w:val="0"/>
          <w:sz w:val="28"/>
          <w:szCs w:val="28"/>
          <w:lang w:eastAsia="pt-BR"/>
          <w14:ligatures w14:val="none"/>
        </w:rPr>
        <w:t xml:space="preserve">Ou seja, </w:t>
      </w:r>
      <w:r w:rsidR="0035241D">
        <w:rPr>
          <w:rFonts w:ascii="Arial Black" w:eastAsia="Times New Roman" w:hAnsi="Arial Black" w:cs="Arial"/>
          <w:color w:val="202122"/>
          <w:kern w:val="0"/>
          <w:sz w:val="28"/>
          <w:szCs w:val="28"/>
          <w:lang w:eastAsia="pt-BR"/>
          <w14:ligatures w14:val="none"/>
        </w:rPr>
        <w:t xml:space="preserve">as </w:t>
      </w:r>
      <w:r w:rsidR="00EB425B">
        <w:rPr>
          <w:rFonts w:ascii="Arial Black" w:eastAsia="Times New Roman" w:hAnsi="Arial Black" w:cs="Arial"/>
          <w:color w:val="202122"/>
          <w:kern w:val="0"/>
          <w:sz w:val="28"/>
          <w:szCs w:val="28"/>
          <w:lang w:eastAsia="pt-BR"/>
          <w14:ligatures w14:val="none"/>
        </w:rPr>
        <w:t xml:space="preserve">manifestações </w:t>
      </w:r>
      <w:r w:rsidR="00EB425B" w:rsidRPr="00B16D9F">
        <w:rPr>
          <w:rFonts w:ascii="Arial Black" w:eastAsia="Times New Roman" w:hAnsi="Arial Black" w:cs="Arial"/>
          <w:color w:val="202122"/>
          <w:kern w:val="0"/>
          <w:sz w:val="28"/>
          <w:szCs w:val="28"/>
          <w:lang w:eastAsia="pt-BR"/>
          <w14:ligatures w14:val="none"/>
        </w:rPr>
        <w:t>clim</w:t>
      </w:r>
      <w:r w:rsidR="00EB425B">
        <w:rPr>
          <w:rFonts w:ascii="Arial Black" w:eastAsia="Times New Roman" w:hAnsi="Arial Black" w:cs="Arial"/>
          <w:color w:val="202122"/>
          <w:kern w:val="0"/>
          <w:sz w:val="28"/>
          <w:szCs w:val="28"/>
          <w:lang w:eastAsia="pt-BR"/>
          <w14:ligatures w14:val="none"/>
        </w:rPr>
        <w:t>áticas</w:t>
      </w:r>
      <w:r w:rsidR="00EB425B" w:rsidRPr="00B16D9F">
        <w:rPr>
          <w:rFonts w:ascii="Arial Black" w:eastAsia="Times New Roman" w:hAnsi="Arial Black" w:cs="Arial"/>
          <w:color w:val="202122"/>
          <w:kern w:val="0"/>
          <w:sz w:val="28"/>
          <w:szCs w:val="28"/>
          <w:lang w:eastAsia="pt-BR"/>
          <w14:ligatures w14:val="none"/>
        </w:rPr>
        <w:t xml:space="preserve"> que </w:t>
      </w:r>
      <w:r>
        <w:rPr>
          <w:rFonts w:ascii="Arial Black" w:eastAsia="Times New Roman" w:hAnsi="Arial Black" w:cs="Arial"/>
          <w:color w:val="202122"/>
          <w:kern w:val="0"/>
          <w:sz w:val="28"/>
          <w:szCs w:val="28"/>
          <w:lang w:eastAsia="pt-BR"/>
          <w14:ligatures w14:val="none"/>
        </w:rPr>
        <w:t>estão ocorrendo agora</w:t>
      </w:r>
      <w:r w:rsidR="00E43104">
        <w:rPr>
          <w:rFonts w:ascii="Arial Black" w:eastAsia="Times New Roman" w:hAnsi="Arial Black" w:cs="Arial"/>
          <w:color w:val="202122"/>
          <w:kern w:val="0"/>
          <w:sz w:val="28"/>
          <w:szCs w:val="28"/>
          <w:lang w:eastAsia="pt-BR"/>
          <w14:ligatures w14:val="none"/>
        </w:rPr>
        <w:t xml:space="preserve"> ou ocorreram</w:t>
      </w:r>
      <w:r>
        <w:rPr>
          <w:rFonts w:ascii="Arial Black" w:eastAsia="Times New Roman" w:hAnsi="Arial Black" w:cs="Arial"/>
          <w:color w:val="202122"/>
          <w:kern w:val="0"/>
          <w:sz w:val="28"/>
          <w:szCs w:val="28"/>
          <w:lang w:eastAsia="pt-BR"/>
          <w14:ligatures w14:val="none"/>
        </w:rPr>
        <w:t xml:space="preserve"> em anos mais recentes</w:t>
      </w:r>
      <w:r w:rsidR="00EB425B">
        <w:rPr>
          <w:rFonts w:ascii="Arial Black" w:eastAsia="Times New Roman" w:hAnsi="Arial Black" w:cs="Arial"/>
          <w:color w:val="202122"/>
          <w:kern w:val="0"/>
          <w:sz w:val="28"/>
          <w:szCs w:val="28"/>
          <w:lang w:eastAsia="pt-BR"/>
          <w14:ligatures w14:val="none"/>
        </w:rPr>
        <w:t xml:space="preserve">, </w:t>
      </w:r>
      <w:r w:rsidR="0035241D">
        <w:rPr>
          <w:rFonts w:ascii="Arial Black" w:eastAsia="Times New Roman" w:hAnsi="Arial Black" w:cs="Arial"/>
          <w:color w:val="202122"/>
          <w:kern w:val="0"/>
          <w:sz w:val="28"/>
          <w:szCs w:val="28"/>
          <w:lang w:eastAsia="pt-BR"/>
          <w14:ligatures w14:val="none"/>
        </w:rPr>
        <w:t xml:space="preserve">também </w:t>
      </w:r>
      <w:r w:rsidR="00EB425B" w:rsidRPr="00B16D9F">
        <w:rPr>
          <w:rFonts w:ascii="Arial Black" w:eastAsia="Times New Roman" w:hAnsi="Arial Black" w:cs="Arial"/>
          <w:color w:val="202122"/>
          <w:kern w:val="0"/>
          <w:sz w:val="28"/>
          <w:szCs w:val="28"/>
          <w:lang w:eastAsia="pt-BR"/>
          <w14:ligatures w14:val="none"/>
        </w:rPr>
        <w:t>já ocorr</w:t>
      </w:r>
      <w:r w:rsidR="00EB425B">
        <w:rPr>
          <w:rFonts w:ascii="Arial Black" w:eastAsia="Times New Roman" w:hAnsi="Arial Black" w:cs="Arial"/>
          <w:color w:val="202122"/>
          <w:kern w:val="0"/>
          <w:sz w:val="28"/>
          <w:szCs w:val="28"/>
          <w:lang w:eastAsia="pt-BR"/>
          <w14:ligatures w14:val="none"/>
        </w:rPr>
        <w:t>eram muitas vezes em</w:t>
      </w:r>
      <w:r w:rsidR="00EB425B" w:rsidRPr="00B16D9F">
        <w:rPr>
          <w:rFonts w:ascii="Arial Black" w:eastAsia="Times New Roman" w:hAnsi="Arial Black" w:cs="Arial"/>
          <w:color w:val="202122"/>
          <w:kern w:val="0"/>
          <w:sz w:val="28"/>
          <w:szCs w:val="28"/>
          <w:lang w:eastAsia="pt-BR"/>
          <w14:ligatures w14:val="none"/>
        </w:rPr>
        <w:t xml:space="preserve"> épocas passad</w:t>
      </w:r>
      <w:r w:rsidR="00EB425B">
        <w:rPr>
          <w:rFonts w:ascii="Arial Black" w:eastAsia="Times New Roman" w:hAnsi="Arial Black" w:cs="Arial"/>
          <w:color w:val="202122"/>
          <w:kern w:val="0"/>
          <w:sz w:val="28"/>
          <w:szCs w:val="28"/>
          <w:lang w:eastAsia="pt-BR"/>
          <w14:ligatures w14:val="none"/>
        </w:rPr>
        <w:t>as</w:t>
      </w:r>
      <w:r w:rsidR="00E43104">
        <w:rPr>
          <w:rFonts w:ascii="Arial Black" w:eastAsia="Times New Roman" w:hAnsi="Arial Black" w:cs="Arial"/>
          <w:color w:val="202122"/>
          <w:kern w:val="0"/>
          <w:sz w:val="28"/>
          <w:szCs w:val="28"/>
          <w:lang w:eastAsia="pt-BR"/>
          <w14:ligatures w14:val="none"/>
        </w:rPr>
        <w:t>, quando ainda não se falava em mudanças climáticas antrópicas!</w:t>
      </w:r>
      <w:r w:rsidR="0035241D">
        <w:rPr>
          <w:rFonts w:ascii="Arial Black" w:eastAsia="Times New Roman" w:hAnsi="Arial Black" w:cs="Arial"/>
          <w:color w:val="202122"/>
          <w:kern w:val="0"/>
          <w:sz w:val="28"/>
          <w:szCs w:val="28"/>
          <w:lang w:eastAsia="pt-BR"/>
          <w14:ligatures w14:val="none"/>
        </w:rPr>
        <w:t xml:space="preserve"> Então</w:t>
      </w:r>
      <w:r w:rsidR="00E43104">
        <w:rPr>
          <w:rFonts w:ascii="Arial Black" w:eastAsia="Times New Roman" w:hAnsi="Arial Black" w:cs="Arial"/>
          <w:color w:val="202122"/>
          <w:kern w:val="0"/>
          <w:sz w:val="28"/>
          <w:szCs w:val="28"/>
          <w:lang w:eastAsia="pt-BR"/>
          <w14:ligatures w14:val="none"/>
        </w:rPr>
        <w:t xml:space="preserve">, diante do </w:t>
      </w:r>
      <w:r w:rsidR="0035241D">
        <w:rPr>
          <w:rFonts w:ascii="Arial Black" w:eastAsia="Times New Roman" w:hAnsi="Arial Black" w:cs="Arial"/>
          <w:color w:val="202122"/>
          <w:kern w:val="0"/>
          <w:sz w:val="28"/>
          <w:szCs w:val="28"/>
          <w:lang w:eastAsia="pt-BR"/>
          <w14:ligatures w14:val="none"/>
        </w:rPr>
        <w:t xml:space="preserve">que foi </w:t>
      </w:r>
      <w:r w:rsidR="00E43104">
        <w:rPr>
          <w:rFonts w:ascii="Arial Black" w:eastAsia="Times New Roman" w:hAnsi="Arial Black" w:cs="Arial"/>
          <w:color w:val="202122"/>
          <w:kern w:val="0"/>
          <w:sz w:val="28"/>
          <w:szCs w:val="28"/>
          <w:lang w:eastAsia="pt-BR"/>
          <w14:ligatures w14:val="none"/>
        </w:rPr>
        <w:t>exposto, posso afirmar com muita segurança que o</w:t>
      </w:r>
      <w:r w:rsidR="00EB425B">
        <w:rPr>
          <w:rFonts w:ascii="Arial Black" w:eastAsia="Times New Roman" w:hAnsi="Arial Black" w:cs="Arial"/>
          <w:color w:val="202122"/>
          <w:kern w:val="0"/>
          <w:sz w:val="28"/>
          <w:szCs w:val="28"/>
          <w:lang w:eastAsia="pt-BR"/>
          <w14:ligatures w14:val="none"/>
        </w:rPr>
        <w:t xml:space="preserve"> fator natural mais importante, decisivo e preponderante que contribui diretamente para ocorrências de chuvas</w:t>
      </w:r>
      <w:r w:rsidRPr="00AC7CE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acentuadas</w:t>
      </w:r>
      <w:r w:rsidR="00EB425B">
        <w:rPr>
          <w:rFonts w:ascii="Arial Black" w:eastAsia="Times New Roman" w:hAnsi="Arial Black" w:cs="Arial"/>
          <w:color w:val="202122"/>
          <w:kern w:val="0"/>
          <w:sz w:val="28"/>
          <w:szCs w:val="28"/>
          <w:lang w:eastAsia="pt-BR"/>
          <w14:ligatures w14:val="none"/>
        </w:rPr>
        <w:t>, não são as ações antrópicas</w:t>
      </w:r>
      <w:r w:rsidR="0035241D">
        <w:rPr>
          <w:rFonts w:ascii="Arial Black" w:eastAsia="Times New Roman" w:hAnsi="Arial Black" w:cs="Arial"/>
          <w:color w:val="202122"/>
          <w:kern w:val="0"/>
          <w:sz w:val="28"/>
          <w:szCs w:val="28"/>
          <w:lang w:eastAsia="pt-BR"/>
          <w14:ligatures w14:val="none"/>
        </w:rPr>
        <w:t xml:space="preserve">, ou seja, as </w:t>
      </w:r>
      <w:r w:rsidR="00EB425B">
        <w:rPr>
          <w:rFonts w:ascii="Arial Black" w:eastAsia="Times New Roman" w:hAnsi="Arial Black" w:cs="Arial"/>
          <w:color w:val="202122"/>
          <w:kern w:val="0"/>
          <w:sz w:val="28"/>
          <w:szCs w:val="28"/>
          <w:lang w:eastAsia="pt-BR"/>
          <w14:ligatures w14:val="none"/>
        </w:rPr>
        <w:t>concentraç</w:t>
      </w:r>
      <w:r w:rsidR="0035241D">
        <w:rPr>
          <w:rFonts w:ascii="Arial Black" w:eastAsia="Times New Roman" w:hAnsi="Arial Black" w:cs="Arial"/>
          <w:color w:val="202122"/>
          <w:kern w:val="0"/>
          <w:sz w:val="28"/>
          <w:szCs w:val="28"/>
          <w:lang w:eastAsia="pt-BR"/>
          <w14:ligatures w14:val="none"/>
        </w:rPr>
        <w:t>ões</w:t>
      </w:r>
      <w:r>
        <w:rPr>
          <w:rFonts w:ascii="Arial Black" w:eastAsia="Times New Roman" w:hAnsi="Arial Black" w:cs="Arial"/>
          <w:color w:val="202122"/>
          <w:kern w:val="0"/>
          <w:sz w:val="28"/>
          <w:szCs w:val="28"/>
          <w:lang w:eastAsia="pt-BR"/>
          <w14:ligatures w14:val="none"/>
        </w:rPr>
        <w:t xml:space="preserve"> atuais</w:t>
      </w:r>
      <w:r w:rsidR="00EB425B">
        <w:rPr>
          <w:rFonts w:ascii="Arial Black" w:eastAsia="Times New Roman" w:hAnsi="Arial Black" w:cs="Arial"/>
          <w:color w:val="202122"/>
          <w:kern w:val="0"/>
          <w:sz w:val="28"/>
          <w:szCs w:val="28"/>
          <w:lang w:eastAsia="pt-BR"/>
          <w14:ligatures w14:val="none"/>
        </w:rPr>
        <w:t xml:space="preserve"> </w:t>
      </w:r>
      <w:r w:rsidR="0035241D">
        <w:rPr>
          <w:rFonts w:ascii="Arial Black" w:eastAsia="Times New Roman" w:hAnsi="Arial Black" w:cs="Arial"/>
          <w:color w:val="202122"/>
          <w:kern w:val="0"/>
          <w:sz w:val="28"/>
          <w:szCs w:val="28"/>
          <w:lang w:eastAsia="pt-BR"/>
          <w14:ligatures w14:val="none"/>
        </w:rPr>
        <w:t xml:space="preserve">na atmosfera </w:t>
      </w:r>
      <w:r w:rsidR="00EB425B">
        <w:rPr>
          <w:rFonts w:ascii="Arial Black" w:eastAsia="Times New Roman" w:hAnsi="Arial Black" w:cs="Arial"/>
          <w:color w:val="202122"/>
          <w:kern w:val="0"/>
          <w:sz w:val="28"/>
          <w:szCs w:val="28"/>
          <w:lang w:eastAsia="pt-BR"/>
          <w14:ligatures w14:val="none"/>
        </w:rPr>
        <w:t>de gases do efeito estufa</w:t>
      </w:r>
      <w:r w:rsidR="0035241D">
        <w:rPr>
          <w:rFonts w:ascii="Arial Black" w:eastAsia="Times New Roman" w:hAnsi="Arial Black" w:cs="Arial"/>
          <w:color w:val="202122"/>
          <w:kern w:val="0"/>
          <w:sz w:val="28"/>
          <w:szCs w:val="28"/>
          <w:lang w:eastAsia="pt-BR"/>
          <w14:ligatures w14:val="none"/>
        </w:rPr>
        <w:t>, elas ainda não são suficientes para gerar a quantidade colossal de energia necessária para aquecer as águas oceânicas e desencadear grande evaporação nos oceanos!</w:t>
      </w:r>
      <w:r>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O f</w:t>
      </w:r>
      <w:r>
        <w:rPr>
          <w:rFonts w:ascii="Arial Black" w:eastAsia="Times New Roman" w:hAnsi="Arial Black" w:cs="Arial"/>
          <w:color w:val="202122"/>
          <w:kern w:val="0"/>
          <w:sz w:val="28"/>
          <w:szCs w:val="28"/>
          <w:lang w:eastAsia="pt-BR"/>
          <w14:ligatures w14:val="none"/>
        </w:rPr>
        <w:t xml:space="preserve">enômeno </w:t>
      </w:r>
      <w:r w:rsidR="0035241D">
        <w:rPr>
          <w:rFonts w:ascii="Arial Black" w:eastAsia="Times New Roman" w:hAnsi="Arial Black" w:cs="Arial"/>
          <w:color w:val="202122"/>
          <w:kern w:val="0"/>
          <w:sz w:val="28"/>
          <w:szCs w:val="28"/>
          <w:lang w:eastAsia="pt-BR"/>
          <w14:ligatures w14:val="none"/>
        </w:rPr>
        <w:t xml:space="preserve">natural </w:t>
      </w:r>
      <w:r>
        <w:rPr>
          <w:rFonts w:ascii="Arial Black" w:eastAsia="Times New Roman" w:hAnsi="Arial Black" w:cs="Arial"/>
          <w:color w:val="202122"/>
          <w:kern w:val="0"/>
          <w:sz w:val="28"/>
          <w:szCs w:val="28"/>
          <w:lang w:eastAsia="pt-BR"/>
          <w14:ligatures w14:val="none"/>
        </w:rPr>
        <w:t>causador de</w:t>
      </w:r>
      <w:r w:rsidR="0035241D">
        <w:rPr>
          <w:rFonts w:ascii="Arial Black" w:eastAsia="Times New Roman" w:hAnsi="Arial Black" w:cs="Arial"/>
          <w:color w:val="202122"/>
          <w:kern w:val="0"/>
          <w:sz w:val="28"/>
          <w:szCs w:val="28"/>
          <w:lang w:eastAsia="pt-BR"/>
          <w14:ligatures w14:val="none"/>
        </w:rPr>
        <w:t>sse processo de</w:t>
      </w:r>
      <w:r>
        <w:rPr>
          <w:rFonts w:ascii="Arial Black" w:eastAsia="Times New Roman" w:hAnsi="Arial Black" w:cs="Arial"/>
          <w:color w:val="202122"/>
          <w:kern w:val="0"/>
          <w:sz w:val="28"/>
          <w:szCs w:val="28"/>
          <w:lang w:eastAsia="pt-BR"/>
          <w14:ligatures w14:val="none"/>
        </w:rPr>
        <w:t xml:space="preserve"> </w:t>
      </w:r>
      <w:r w:rsidR="00EB425B">
        <w:rPr>
          <w:rFonts w:ascii="Arial Black" w:eastAsia="Times New Roman" w:hAnsi="Arial Black" w:cs="Arial"/>
          <w:color w:val="202122"/>
          <w:kern w:val="0"/>
          <w:sz w:val="28"/>
          <w:szCs w:val="28"/>
          <w:lang w:eastAsia="pt-BR"/>
          <w14:ligatures w14:val="none"/>
        </w:rPr>
        <w:t xml:space="preserve">aquecimento das águas oceânicas, </w:t>
      </w:r>
      <w:r>
        <w:rPr>
          <w:rFonts w:ascii="Arial Black" w:eastAsia="Times New Roman" w:hAnsi="Arial Black" w:cs="Arial"/>
          <w:color w:val="202122"/>
          <w:kern w:val="0"/>
          <w:sz w:val="28"/>
          <w:szCs w:val="28"/>
          <w:lang w:eastAsia="pt-BR"/>
          <w14:ligatures w14:val="none"/>
        </w:rPr>
        <w:t>ocorre</w:t>
      </w:r>
      <w:r w:rsidR="0035241D">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através de</w:t>
      </w:r>
      <w:r>
        <w:rPr>
          <w:rFonts w:ascii="Arial Black" w:eastAsia="Times New Roman" w:hAnsi="Arial Black" w:cs="Arial"/>
          <w:color w:val="202122"/>
          <w:kern w:val="0"/>
          <w:sz w:val="28"/>
          <w:szCs w:val="28"/>
          <w:lang w:eastAsia="pt-BR"/>
          <w14:ligatures w14:val="none"/>
        </w:rPr>
        <w:t xml:space="preserve"> dois processos naturais: maior incidência de radiação solar à superfície da Terra</w:t>
      </w:r>
      <w:r w:rsidR="0035241D">
        <w:rPr>
          <w:rFonts w:ascii="Arial Black" w:eastAsia="Times New Roman" w:hAnsi="Arial Black" w:cs="Arial"/>
          <w:color w:val="202122"/>
          <w:kern w:val="0"/>
          <w:sz w:val="28"/>
          <w:szCs w:val="28"/>
          <w:lang w:eastAsia="pt-BR"/>
          <w14:ligatures w14:val="none"/>
        </w:rPr>
        <w:t>, quando o Sol aumenta de atividade</w:t>
      </w:r>
      <w:r>
        <w:rPr>
          <w:rFonts w:ascii="Arial Black" w:eastAsia="Times New Roman" w:hAnsi="Arial Black" w:cs="Arial"/>
          <w:color w:val="202122"/>
          <w:kern w:val="0"/>
          <w:sz w:val="28"/>
          <w:szCs w:val="28"/>
          <w:lang w:eastAsia="pt-BR"/>
          <w14:ligatures w14:val="none"/>
        </w:rPr>
        <w:t xml:space="preserve"> </w:t>
      </w:r>
      <w:r w:rsidR="0035241D">
        <w:rPr>
          <w:rFonts w:ascii="Arial Black" w:eastAsia="Times New Roman" w:hAnsi="Arial Black" w:cs="Arial"/>
          <w:color w:val="202122"/>
          <w:kern w:val="0"/>
          <w:sz w:val="28"/>
          <w:szCs w:val="28"/>
          <w:lang w:eastAsia="pt-BR"/>
          <w14:ligatures w14:val="none"/>
        </w:rPr>
        <w:t xml:space="preserve">e emite mais radiação em direção a Terra </w:t>
      </w:r>
      <w:r>
        <w:rPr>
          <w:rFonts w:ascii="Arial Black" w:eastAsia="Times New Roman" w:hAnsi="Arial Black" w:cs="Arial"/>
          <w:color w:val="202122"/>
          <w:kern w:val="0"/>
          <w:sz w:val="28"/>
          <w:szCs w:val="28"/>
          <w:lang w:eastAsia="pt-BR"/>
          <w14:ligatures w14:val="none"/>
        </w:rPr>
        <w:t xml:space="preserve">e/ou </w:t>
      </w:r>
      <w:r w:rsidR="0035241D">
        <w:rPr>
          <w:rFonts w:ascii="Arial Black" w:eastAsia="Times New Roman" w:hAnsi="Arial Black" w:cs="Arial"/>
          <w:color w:val="202122"/>
          <w:kern w:val="0"/>
          <w:sz w:val="28"/>
          <w:szCs w:val="28"/>
          <w:lang w:eastAsia="pt-BR"/>
          <w14:ligatures w14:val="none"/>
        </w:rPr>
        <w:t xml:space="preserve">as </w:t>
      </w:r>
      <w:r>
        <w:rPr>
          <w:rFonts w:ascii="Arial Black" w:eastAsia="Times New Roman" w:hAnsi="Arial Black" w:cs="Arial"/>
          <w:color w:val="202122"/>
          <w:kern w:val="0"/>
          <w:sz w:val="28"/>
          <w:szCs w:val="28"/>
          <w:lang w:eastAsia="pt-BR"/>
          <w14:ligatures w14:val="none"/>
        </w:rPr>
        <w:t xml:space="preserve">erupções vulcânicas </w:t>
      </w:r>
      <w:r w:rsidR="00E43104">
        <w:rPr>
          <w:rFonts w:ascii="Arial Black" w:eastAsia="Times New Roman" w:hAnsi="Arial Black" w:cs="Arial"/>
          <w:color w:val="202122"/>
          <w:kern w:val="0"/>
          <w:sz w:val="28"/>
          <w:szCs w:val="28"/>
          <w:lang w:eastAsia="pt-BR"/>
          <w14:ligatures w14:val="none"/>
        </w:rPr>
        <w:t xml:space="preserve">que ocorrem </w:t>
      </w:r>
      <w:r>
        <w:rPr>
          <w:rFonts w:ascii="Arial Black" w:eastAsia="Times New Roman" w:hAnsi="Arial Black" w:cs="Arial"/>
          <w:color w:val="202122"/>
          <w:kern w:val="0"/>
          <w:sz w:val="28"/>
          <w:szCs w:val="28"/>
          <w:lang w:eastAsia="pt-BR"/>
          <w14:ligatures w14:val="none"/>
        </w:rPr>
        <w:t>no fundo dos oceanos</w:t>
      </w:r>
      <w:r w:rsidR="0035241D">
        <w:rPr>
          <w:rFonts w:ascii="Arial Black" w:eastAsia="Times New Roman" w:hAnsi="Arial Black" w:cs="Arial"/>
          <w:color w:val="202122"/>
          <w:kern w:val="0"/>
          <w:sz w:val="28"/>
          <w:szCs w:val="28"/>
          <w:lang w:eastAsia="pt-BR"/>
          <w14:ligatures w14:val="none"/>
        </w:rPr>
        <w:t>. Neste sentido, é importante lembrar que os oceanos</w:t>
      </w:r>
      <w:r>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têm</w:t>
      </w:r>
      <w:r w:rsidR="0035241D">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um papel preponderante para o clima d</w:t>
      </w:r>
      <w:r w:rsidR="00EB425B">
        <w:rPr>
          <w:rFonts w:ascii="Arial Black" w:eastAsia="Times New Roman" w:hAnsi="Arial Black" w:cs="Arial"/>
          <w:color w:val="202122"/>
          <w:kern w:val="0"/>
          <w:sz w:val="28"/>
          <w:szCs w:val="28"/>
          <w:lang w:eastAsia="pt-BR"/>
          <w14:ligatures w14:val="none"/>
        </w:rPr>
        <w:t>o</w:t>
      </w:r>
      <w:r w:rsidR="00E43104">
        <w:rPr>
          <w:rFonts w:ascii="Arial Black" w:eastAsia="Times New Roman" w:hAnsi="Arial Black" w:cs="Arial"/>
          <w:color w:val="202122"/>
          <w:kern w:val="0"/>
          <w:sz w:val="28"/>
          <w:szCs w:val="28"/>
          <w:lang w:eastAsia="pt-BR"/>
          <w14:ligatures w14:val="none"/>
        </w:rPr>
        <w:t xml:space="preserve"> nosso planeta, visto que o</w:t>
      </w:r>
      <w:r w:rsidR="00EB425B">
        <w:rPr>
          <w:rFonts w:ascii="Arial Black" w:eastAsia="Times New Roman" w:hAnsi="Arial Black" w:cs="Arial"/>
          <w:color w:val="202122"/>
          <w:kern w:val="0"/>
          <w:sz w:val="28"/>
          <w:szCs w:val="28"/>
          <w:lang w:eastAsia="pt-BR"/>
          <w14:ligatures w14:val="none"/>
        </w:rPr>
        <w:t xml:space="preserve">cupam cerca de 71% da superfície da Terra! </w:t>
      </w:r>
      <w:r w:rsidR="0035241D">
        <w:rPr>
          <w:rFonts w:ascii="Arial Black" w:eastAsia="Times New Roman" w:hAnsi="Arial Black" w:cs="Arial"/>
          <w:color w:val="202122"/>
          <w:kern w:val="0"/>
          <w:sz w:val="28"/>
          <w:szCs w:val="28"/>
          <w:lang w:eastAsia="pt-BR"/>
          <w14:ligatures w14:val="none"/>
        </w:rPr>
        <w:t xml:space="preserve">Por outro lado, as correntes marinhas levam essas águas aquecidas para os mais longínquos locais dos oceanos e ao se deslocarem, por onde passam, alteram as condições atmosféricas, modificando as condições climáticas. </w:t>
      </w:r>
    </w:p>
    <w:p w14:paraId="3A601634" w14:textId="77777777" w:rsidR="00E04B3A" w:rsidRDefault="00E04B3A" w:rsidP="00E04B3A">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Portanto, as manifestações </w:t>
      </w:r>
      <w:r w:rsidRPr="00B16D9F">
        <w:rPr>
          <w:rFonts w:ascii="Arial Black" w:eastAsia="Times New Roman" w:hAnsi="Arial Black" w:cs="Arial"/>
          <w:color w:val="202122"/>
          <w:kern w:val="0"/>
          <w:sz w:val="28"/>
          <w:szCs w:val="28"/>
          <w:lang w:eastAsia="pt-BR"/>
          <w14:ligatures w14:val="none"/>
        </w:rPr>
        <w:t>clim</w:t>
      </w:r>
      <w:r>
        <w:rPr>
          <w:rFonts w:ascii="Arial Black" w:eastAsia="Times New Roman" w:hAnsi="Arial Black" w:cs="Arial"/>
          <w:color w:val="202122"/>
          <w:kern w:val="0"/>
          <w:sz w:val="28"/>
          <w:szCs w:val="28"/>
          <w:lang w:eastAsia="pt-BR"/>
          <w14:ligatures w14:val="none"/>
        </w:rPr>
        <w:t>áticas</w:t>
      </w:r>
      <w:r w:rsidRPr="00B16D9F">
        <w:rPr>
          <w:rFonts w:ascii="Arial Black" w:eastAsia="Times New Roman" w:hAnsi="Arial Black" w:cs="Arial"/>
          <w:color w:val="202122"/>
          <w:kern w:val="0"/>
          <w:sz w:val="28"/>
          <w:szCs w:val="28"/>
          <w:lang w:eastAsia="pt-BR"/>
          <w14:ligatures w14:val="none"/>
        </w:rPr>
        <w:t xml:space="preserve"> que est</w:t>
      </w:r>
      <w:r>
        <w:rPr>
          <w:rFonts w:ascii="Arial Black" w:eastAsia="Times New Roman" w:hAnsi="Arial Black" w:cs="Arial"/>
          <w:color w:val="202122"/>
          <w:kern w:val="0"/>
          <w:sz w:val="28"/>
          <w:szCs w:val="28"/>
          <w:lang w:eastAsia="pt-BR"/>
          <w14:ligatures w14:val="none"/>
        </w:rPr>
        <w:t>ão</w:t>
      </w:r>
      <w:r w:rsidRPr="00B16D9F">
        <w:rPr>
          <w:rFonts w:ascii="Arial Black" w:eastAsia="Times New Roman" w:hAnsi="Arial Black" w:cs="Arial"/>
          <w:color w:val="202122"/>
          <w:kern w:val="0"/>
          <w:sz w:val="28"/>
          <w:szCs w:val="28"/>
          <w:lang w:eastAsia="pt-BR"/>
          <w14:ligatures w14:val="none"/>
        </w:rPr>
        <w:t xml:space="preserve"> acontecendo </w:t>
      </w:r>
      <w:r>
        <w:rPr>
          <w:rFonts w:ascii="Arial Black" w:eastAsia="Times New Roman" w:hAnsi="Arial Black" w:cs="Arial"/>
          <w:color w:val="202122"/>
          <w:kern w:val="0"/>
          <w:sz w:val="28"/>
          <w:szCs w:val="28"/>
          <w:lang w:eastAsia="pt-BR"/>
          <w14:ligatures w14:val="none"/>
        </w:rPr>
        <w:t xml:space="preserve">na </w:t>
      </w:r>
      <w:r w:rsidRPr="00B16D9F">
        <w:rPr>
          <w:rFonts w:ascii="Arial Black" w:eastAsia="Times New Roman" w:hAnsi="Arial Black" w:cs="Arial"/>
          <w:color w:val="202122"/>
          <w:kern w:val="0"/>
          <w:sz w:val="28"/>
          <w:szCs w:val="28"/>
          <w:lang w:eastAsia="pt-BR"/>
          <w14:ligatures w14:val="none"/>
        </w:rPr>
        <w:t>a</w:t>
      </w:r>
      <w:r>
        <w:rPr>
          <w:rFonts w:ascii="Arial Black" w:eastAsia="Times New Roman" w:hAnsi="Arial Black" w:cs="Arial"/>
          <w:color w:val="202122"/>
          <w:kern w:val="0"/>
          <w:sz w:val="28"/>
          <w:szCs w:val="28"/>
          <w:lang w:eastAsia="pt-BR"/>
          <w14:ligatures w14:val="none"/>
        </w:rPr>
        <w:t xml:space="preserve">tualidade e que aconteceram ao longo de nossas vidas, </w:t>
      </w:r>
      <w:r w:rsidRPr="00B16D9F">
        <w:rPr>
          <w:rFonts w:ascii="Arial Black" w:eastAsia="Times New Roman" w:hAnsi="Arial Black" w:cs="Arial"/>
          <w:color w:val="202122"/>
          <w:kern w:val="0"/>
          <w:sz w:val="28"/>
          <w:szCs w:val="28"/>
          <w:lang w:eastAsia="pt-BR"/>
          <w14:ligatures w14:val="none"/>
        </w:rPr>
        <w:t>já ocorr</w:t>
      </w:r>
      <w:r>
        <w:rPr>
          <w:rFonts w:ascii="Arial Black" w:eastAsia="Times New Roman" w:hAnsi="Arial Black" w:cs="Arial"/>
          <w:color w:val="202122"/>
          <w:kern w:val="0"/>
          <w:sz w:val="28"/>
          <w:szCs w:val="28"/>
          <w:lang w:eastAsia="pt-BR"/>
          <w14:ligatures w14:val="none"/>
        </w:rPr>
        <w:t>eram muitas vezes em</w:t>
      </w:r>
      <w:r w:rsidRPr="00B16D9F">
        <w:rPr>
          <w:rFonts w:ascii="Arial Black" w:eastAsia="Times New Roman" w:hAnsi="Arial Black" w:cs="Arial"/>
          <w:color w:val="202122"/>
          <w:kern w:val="0"/>
          <w:sz w:val="28"/>
          <w:szCs w:val="28"/>
          <w:lang w:eastAsia="pt-BR"/>
          <w14:ligatures w14:val="none"/>
        </w:rPr>
        <w:t xml:space="preserve"> épocas passad</w:t>
      </w:r>
      <w:r>
        <w:rPr>
          <w:rFonts w:ascii="Arial Black" w:eastAsia="Times New Roman" w:hAnsi="Arial Black" w:cs="Arial"/>
          <w:color w:val="202122"/>
          <w:kern w:val="0"/>
          <w:sz w:val="28"/>
          <w:szCs w:val="28"/>
          <w:lang w:eastAsia="pt-BR"/>
          <w14:ligatures w14:val="none"/>
        </w:rPr>
        <w:t>as.</w:t>
      </w:r>
      <w:r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O fator natural mais importante, decisivo e preponderante que contribui diretamente para ocorrências destas chuvas mais acentuadas, que temos presenciado recentemente é o aquecimento mais abrangente e forte das águas oceânicas! Pois, sempre que uma </w:t>
      </w:r>
      <w:r w:rsidRPr="00003773">
        <w:rPr>
          <w:rFonts w:ascii="Arial Black" w:eastAsia="Times New Roman" w:hAnsi="Arial Black" w:cs="Arial"/>
          <w:kern w:val="0"/>
          <w:sz w:val="28"/>
          <w:szCs w:val="28"/>
          <w:lang w:eastAsia="pt-BR"/>
          <w14:ligatures w14:val="none"/>
        </w:rPr>
        <w:t xml:space="preserve">quantidade maior de energia solar </w:t>
      </w:r>
      <w:r>
        <w:rPr>
          <w:rFonts w:ascii="Arial Black" w:eastAsia="Times New Roman" w:hAnsi="Arial Black" w:cs="Arial"/>
          <w:kern w:val="0"/>
          <w:sz w:val="28"/>
          <w:szCs w:val="28"/>
          <w:lang w:eastAsia="pt-BR"/>
          <w14:ligatures w14:val="none"/>
        </w:rPr>
        <w:t>atinge</w:t>
      </w:r>
      <w:r w:rsidRPr="00003773">
        <w:rPr>
          <w:rFonts w:ascii="Arial Black" w:eastAsia="Times New Roman" w:hAnsi="Arial Black" w:cs="Arial"/>
          <w:kern w:val="0"/>
          <w:sz w:val="28"/>
          <w:szCs w:val="28"/>
          <w:lang w:eastAsia="pt-BR"/>
          <w14:ligatures w14:val="none"/>
        </w:rPr>
        <w:t xml:space="preserve"> </w:t>
      </w:r>
      <w:r>
        <w:rPr>
          <w:rFonts w:ascii="Arial Black" w:eastAsia="Times New Roman" w:hAnsi="Arial Black" w:cs="Arial"/>
          <w:kern w:val="0"/>
          <w:sz w:val="28"/>
          <w:szCs w:val="28"/>
          <w:lang w:eastAsia="pt-BR"/>
          <w14:ligatures w14:val="none"/>
        </w:rPr>
        <w:t>a</w:t>
      </w:r>
      <w:r w:rsidRPr="00003773">
        <w:rPr>
          <w:rFonts w:ascii="Arial Black" w:eastAsia="Times New Roman" w:hAnsi="Arial Black" w:cs="Arial"/>
          <w:kern w:val="0"/>
          <w:sz w:val="28"/>
          <w:szCs w:val="28"/>
          <w:lang w:eastAsia="pt-BR"/>
          <w14:ligatures w14:val="none"/>
        </w:rPr>
        <w:t xml:space="preserve"> superfície da Terra</w:t>
      </w:r>
      <w:r>
        <w:rPr>
          <w:rFonts w:ascii="Arial Black" w:eastAsia="Times New Roman" w:hAnsi="Arial Black" w:cs="Arial"/>
          <w:kern w:val="0"/>
          <w:sz w:val="28"/>
          <w:szCs w:val="28"/>
          <w:lang w:eastAsia="pt-BR"/>
          <w14:ligatures w14:val="none"/>
        </w:rPr>
        <w:t xml:space="preserve">, ocorre maior aquecimento das águas </w:t>
      </w:r>
      <w:r>
        <w:rPr>
          <w:rFonts w:ascii="Arial Black" w:eastAsia="Times New Roman" w:hAnsi="Arial Black" w:cs="Arial"/>
          <w:color w:val="202122"/>
          <w:kern w:val="0"/>
          <w:sz w:val="28"/>
          <w:szCs w:val="28"/>
          <w:lang w:eastAsia="pt-BR"/>
          <w14:ligatures w14:val="none"/>
        </w:rPr>
        <w:t>oceânicas</w:t>
      </w:r>
      <w:r>
        <w:rPr>
          <w:rFonts w:ascii="Arial Black" w:eastAsia="Times New Roman" w:hAnsi="Arial Black" w:cs="Arial"/>
          <w:kern w:val="0"/>
          <w:sz w:val="28"/>
          <w:szCs w:val="28"/>
          <w:lang w:eastAsia="pt-BR"/>
          <w14:ligatures w14:val="none"/>
        </w:rPr>
        <w:t xml:space="preserve">! Aliás, o </w:t>
      </w:r>
      <w:r w:rsidRPr="00003773">
        <w:rPr>
          <w:rFonts w:ascii="Arial Black" w:eastAsia="Times New Roman" w:hAnsi="Arial Black" w:cs="Arial"/>
          <w:kern w:val="0"/>
          <w:sz w:val="28"/>
          <w:szCs w:val="28"/>
          <w:lang w:eastAsia="pt-BR"/>
          <w14:ligatures w14:val="none"/>
        </w:rPr>
        <w:t xml:space="preserve">Sol não é tão </w:t>
      </w:r>
      <w:r>
        <w:rPr>
          <w:rFonts w:ascii="Arial Black" w:eastAsia="Times New Roman" w:hAnsi="Arial Black" w:cs="Arial"/>
          <w:kern w:val="0"/>
          <w:sz w:val="28"/>
          <w:szCs w:val="28"/>
          <w:lang w:eastAsia="pt-BR"/>
          <w14:ligatures w14:val="none"/>
        </w:rPr>
        <w:t>bem-comportado</w:t>
      </w:r>
      <w:r w:rsidRPr="00003773">
        <w:rPr>
          <w:rFonts w:ascii="Arial Black" w:eastAsia="Times New Roman" w:hAnsi="Arial Black" w:cs="Arial"/>
          <w:kern w:val="0"/>
          <w:sz w:val="28"/>
          <w:szCs w:val="28"/>
          <w:lang w:eastAsia="pt-BR"/>
          <w14:ligatures w14:val="none"/>
        </w:rPr>
        <w:t xml:space="preserve"> como </w:t>
      </w:r>
      <w:r>
        <w:rPr>
          <w:rFonts w:ascii="Arial Black" w:eastAsia="Times New Roman" w:hAnsi="Arial Black" w:cs="Arial"/>
          <w:kern w:val="0"/>
          <w:sz w:val="28"/>
          <w:szCs w:val="28"/>
          <w:lang w:eastAsia="pt-BR"/>
          <w14:ligatures w14:val="none"/>
        </w:rPr>
        <w:t xml:space="preserve">se </w:t>
      </w:r>
      <w:r w:rsidRPr="00003773">
        <w:rPr>
          <w:rFonts w:ascii="Arial Black" w:eastAsia="Times New Roman" w:hAnsi="Arial Black" w:cs="Arial"/>
          <w:kern w:val="0"/>
          <w:sz w:val="28"/>
          <w:szCs w:val="28"/>
          <w:lang w:eastAsia="pt-BR"/>
          <w14:ligatures w14:val="none"/>
        </w:rPr>
        <w:t xml:space="preserve">imagina, </w:t>
      </w:r>
      <w:r>
        <w:rPr>
          <w:rFonts w:ascii="Arial Black" w:eastAsia="Times New Roman" w:hAnsi="Arial Black" w:cs="Arial"/>
          <w:kern w:val="0"/>
          <w:sz w:val="28"/>
          <w:szCs w:val="28"/>
          <w:lang w:eastAsia="pt-BR"/>
          <w14:ligatures w14:val="none"/>
        </w:rPr>
        <w:t>ele</w:t>
      </w:r>
      <w:r w:rsidRPr="00003773">
        <w:rPr>
          <w:rFonts w:ascii="Arial Black" w:eastAsia="Times New Roman" w:hAnsi="Arial Black" w:cs="Arial"/>
          <w:kern w:val="0"/>
          <w:sz w:val="28"/>
          <w:szCs w:val="28"/>
          <w:lang w:eastAsia="pt-BR"/>
          <w14:ligatures w14:val="none"/>
        </w:rPr>
        <w:t xml:space="preserve"> tem vários ciclos</w:t>
      </w:r>
      <w:r>
        <w:rPr>
          <w:rFonts w:ascii="Arial Black" w:eastAsia="Times New Roman" w:hAnsi="Arial Black" w:cs="Arial"/>
          <w:kern w:val="0"/>
          <w:sz w:val="28"/>
          <w:szCs w:val="28"/>
          <w:lang w:eastAsia="pt-BR"/>
          <w14:ligatures w14:val="none"/>
        </w:rPr>
        <w:t>, logo, ora aumenta ora diminui de</w:t>
      </w:r>
      <w:r w:rsidRPr="00003773">
        <w:rPr>
          <w:rFonts w:ascii="Arial Black" w:eastAsia="Times New Roman" w:hAnsi="Arial Black" w:cs="Arial"/>
          <w:kern w:val="0"/>
          <w:sz w:val="28"/>
          <w:szCs w:val="28"/>
          <w:lang w:eastAsia="pt-BR"/>
          <w14:ligatures w14:val="none"/>
        </w:rPr>
        <w:t xml:space="preserve"> atividade</w:t>
      </w:r>
      <w:r w:rsidRPr="008516FB">
        <w:rPr>
          <w:rFonts w:ascii="Arial Black" w:eastAsia="Times New Roman" w:hAnsi="Arial Black" w:cs="Arial"/>
          <w:kern w:val="0"/>
          <w:sz w:val="28"/>
          <w:szCs w:val="28"/>
          <w:lang w:eastAsia="pt-BR"/>
          <w14:ligatures w14:val="none"/>
        </w:rPr>
        <w:t>. D</w:t>
      </w:r>
      <w:r>
        <w:rPr>
          <w:rFonts w:ascii="Arial Black" w:eastAsia="Times New Roman" w:hAnsi="Arial Black" w:cs="Arial"/>
          <w:kern w:val="0"/>
          <w:sz w:val="28"/>
          <w:szCs w:val="28"/>
          <w:lang w:eastAsia="pt-BR"/>
          <w14:ligatures w14:val="none"/>
        </w:rPr>
        <w:t>evido a</w:t>
      </w:r>
      <w:r w:rsidRPr="008516FB">
        <w:rPr>
          <w:rFonts w:ascii="Arial Black" w:eastAsia="Times New Roman" w:hAnsi="Arial Black" w:cs="Arial"/>
          <w:kern w:val="0"/>
          <w:sz w:val="28"/>
          <w:szCs w:val="28"/>
          <w:lang w:eastAsia="pt-BR"/>
          <w14:ligatures w14:val="none"/>
        </w:rPr>
        <w:t xml:space="preserve"> isso, em determinados </w:t>
      </w:r>
      <w:r>
        <w:rPr>
          <w:rFonts w:ascii="Arial Black" w:eastAsia="Times New Roman" w:hAnsi="Arial Black" w:cs="Arial"/>
          <w:kern w:val="0"/>
          <w:sz w:val="28"/>
          <w:szCs w:val="28"/>
          <w:lang w:eastAsia="pt-BR"/>
          <w14:ligatures w14:val="none"/>
        </w:rPr>
        <w:t>períod</w:t>
      </w:r>
      <w:r w:rsidRPr="008516FB">
        <w:rPr>
          <w:rFonts w:ascii="Arial Black" w:eastAsia="Times New Roman" w:hAnsi="Arial Black" w:cs="Arial"/>
          <w:kern w:val="0"/>
          <w:sz w:val="28"/>
          <w:szCs w:val="28"/>
          <w:lang w:eastAsia="pt-BR"/>
          <w14:ligatures w14:val="none"/>
        </w:rPr>
        <w:t>os</w:t>
      </w:r>
      <w:r>
        <w:rPr>
          <w:rFonts w:ascii="Arial Black" w:eastAsia="Times New Roman" w:hAnsi="Arial Black" w:cs="Arial"/>
          <w:kern w:val="0"/>
          <w:sz w:val="28"/>
          <w:szCs w:val="28"/>
          <w:lang w:eastAsia="pt-BR"/>
          <w14:ligatures w14:val="none"/>
        </w:rPr>
        <w:t>,</w:t>
      </w:r>
      <w:r w:rsidRPr="008516FB">
        <w:rPr>
          <w:rFonts w:ascii="Arial Black" w:eastAsia="Times New Roman" w:hAnsi="Arial Black" w:cs="Arial"/>
          <w:kern w:val="0"/>
          <w:sz w:val="28"/>
          <w:szCs w:val="28"/>
          <w:lang w:eastAsia="pt-BR"/>
          <w14:ligatures w14:val="none"/>
        </w:rPr>
        <w:t xml:space="preserve"> </w:t>
      </w:r>
      <w:r>
        <w:rPr>
          <w:rFonts w:ascii="Arial Black" w:eastAsia="Times New Roman" w:hAnsi="Arial Black" w:cs="Arial"/>
          <w:kern w:val="0"/>
          <w:sz w:val="28"/>
          <w:szCs w:val="28"/>
          <w:lang w:eastAsia="pt-BR"/>
          <w14:ligatures w14:val="none"/>
        </w:rPr>
        <w:t>ele</w:t>
      </w:r>
      <w:r w:rsidRPr="008516FB">
        <w:rPr>
          <w:rFonts w:ascii="Arial Black" w:eastAsia="Times New Roman" w:hAnsi="Arial Black" w:cs="Arial"/>
          <w:kern w:val="0"/>
          <w:sz w:val="28"/>
          <w:szCs w:val="28"/>
          <w:lang w:eastAsia="pt-BR"/>
          <w14:ligatures w14:val="none"/>
        </w:rPr>
        <w:t xml:space="preserve"> emite mais radiação, </w:t>
      </w:r>
      <w:r>
        <w:rPr>
          <w:rFonts w:ascii="Arial Black" w:eastAsia="Times New Roman" w:hAnsi="Arial Black" w:cs="Arial"/>
          <w:kern w:val="0"/>
          <w:sz w:val="28"/>
          <w:szCs w:val="28"/>
          <w:lang w:eastAsia="pt-BR"/>
          <w14:ligatures w14:val="none"/>
        </w:rPr>
        <w:t>log</w:t>
      </w:r>
      <w:r w:rsidRPr="008516FB">
        <w:rPr>
          <w:rFonts w:ascii="Arial Black" w:eastAsia="Times New Roman" w:hAnsi="Arial Black" w:cs="Arial"/>
          <w:kern w:val="0"/>
          <w:sz w:val="28"/>
          <w:szCs w:val="28"/>
          <w:lang w:eastAsia="pt-BR"/>
          <w14:ligatures w14:val="none"/>
        </w:rPr>
        <w:t>o</w:t>
      </w:r>
      <w:r>
        <w:rPr>
          <w:rFonts w:ascii="Arial Black" w:eastAsia="Times New Roman" w:hAnsi="Arial Black" w:cs="Arial"/>
          <w:kern w:val="0"/>
          <w:sz w:val="28"/>
          <w:szCs w:val="28"/>
          <w:lang w:eastAsia="pt-BR"/>
          <w14:ligatures w14:val="none"/>
        </w:rPr>
        <w:t>,</w:t>
      </w:r>
      <w:r w:rsidRPr="008516FB">
        <w:rPr>
          <w:rFonts w:ascii="Arial Black" w:eastAsia="Times New Roman" w:hAnsi="Arial Black" w:cs="Arial"/>
          <w:kern w:val="0"/>
          <w:sz w:val="28"/>
          <w:szCs w:val="28"/>
          <w:lang w:eastAsia="pt-BR"/>
          <w14:ligatures w14:val="none"/>
        </w:rPr>
        <w:t xml:space="preserve"> se a Terra est</w:t>
      </w:r>
      <w:r>
        <w:rPr>
          <w:rFonts w:ascii="Arial Black" w:eastAsia="Times New Roman" w:hAnsi="Arial Black" w:cs="Arial"/>
          <w:kern w:val="0"/>
          <w:sz w:val="28"/>
          <w:szCs w:val="28"/>
          <w:lang w:eastAsia="pt-BR"/>
          <w14:ligatures w14:val="none"/>
        </w:rPr>
        <w:t>iver</w:t>
      </w:r>
      <w:r w:rsidRPr="008516FB">
        <w:rPr>
          <w:rFonts w:ascii="Arial Black" w:eastAsia="Times New Roman" w:hAnsi="Arial Black" w:cs="Arial"/>
          <w:kern w:val="0"/>
          <w:sz w:val="28"/>
          <w:szCs w:val="28"/>
          <w:lang w:eastAsia="pt-BR"/>
          <w14:ligatures w14:val="none"/>
        </w:rPr>
        <w:t xml:space="preserve"> na direção deste fluxo solar, uma maior quantidade </w:t>
      </w:r>
      <w:r>
        <w:rPr>
          <w:rFonts w:ascii="Arial Black" w:eastAsia="Times New Roman" w:hAnsi="Arial Black" w:cs="Arial"/>
          <w:kern w:val="0"/>
          <w:sz w:val="28"/>
          <w:szCs w:val="28"/>
          <w:lang w:eastAsia="pt-BR"/>
          <w14:ligatures w14:val="none"/>
        </w:rPr>
        <w:t xml:space="preserve">de </w:t>
      </w:r>
      <w:r w:rsidRPr="008516FB">
        <w:rPr>
          <w:rFonts w:ascii="Arial Black" w:eastAsia="Times New Roman" w:hAnsi="Arial Black" w:cs="Arial"/>
          <w:kern w:val="0"/>
          <w:sz w:val="28"/>
          <w:szCs w:val="28"/>
          <w:lang w:eastAsia="pt-BR"/>
          <w14:ligatures w14:val="none"/>
        </w:rPr>
        <w:t xml:space="preserve">radiação </w:t>
      </w:r>
      <w:r>
        <w:rPr>
          <w:rFonts w:ascii="Arial Black" w:eastAsia="Times New Roman" w:hAnsi="Arial Black" w:cs="Arial"/>
          <w:kern w:val="0"/>
          <w:sz w:val="28"/>
          <w:szCs w:val="28"/>
          <w:lang w:eastAsia="pt-BR"/>
          <w14:ligatures w14:val="none"/>
        </w:rPr>
        <w:t xml:space="preserve">solar </w:t>
      </w:r>
      <w:r w:rsidRPr="008516FB">
        <w:rPr>
          <w:rFonts w:ascii="Arial Black" w:eastAsia="Times New Roman" w:hAnsi="Arial Black" w:cs="Arial"/>
          <w:kern w:val="0"/>
          <w:sz w:val="28"/>
          <w:szCs w:val="28"/>
          <w:lang w:eastAsia="pt-BR"/>
          <w14:ligatures w14:val="none"/>
        </w:rPr>
        <w:t xml:space="preserve">chega </w:t>
      </w:r>
      <w:r>
        <w:rPr>
          <w:rFonts w:ascii="Arial Black" w:eastAsia="Times New Roman" w:hAnsi="Arial Black" w:cs="Arial"/>
          <w:kern w:val="0"/>
          <w:sz w:val="28"/>
          <w:szCs w:val="28"/>
          <w:lang w:eastAsia="pt-BR"/>
          <w14:ligatures w14:val="none"/>
        </w:rPr>
        <w:t>à</w:t>
      </w:r>
      <w:r w:rsidRPr="008516FB">
        <w:rPr>
          <w:rFonts w:ascii="Arial Black" w:eastAsia="Times New Roman" w:hAnsi="Arial Black" w:cs="Arial"/>
          <w:kern w:val="0"/>
          <w:sz w:val="28"/>
          <w:szCs w:val="28"/>
          <w:lang w:eastAsia="pt-BR"/>
          <w14:ligatures w14:val="none"/>
        </w:rPr>
        <w:t xml:space="preserve"> superfície da Terra, faz</w:t>
      </w:r>
      <w:r>
        <w:rPr>
          <w:rFonts w:ascii="Arial Black" w:eastAsia="Times New Roman" w:hAnsi="Arial Black" w:cs="Arial"/>
          <w:kern w:val="0"/>
          <w:sz w:val="28"/>
          <w:szCs w:val="28"/>
          <w:lang w:eastAsia="pt-BR"/>
          <w14:ligatures w14:val="none"/>
        </w:rPr>
        <w:t>endo</w:t>
      </w:r>
      <w:r w:rsidRPr="008516FB">
        <w:rPr>
          <w:rFonts w:ascii="Arial Black" w:eastAsia="Times New Roman" w:hAnsi="Arial Black" w:cs="Arial"/>
          <w:kern w:val="0"/>
          <w:sz w:val="28"/>
          <w:szCs w:val="28"/>
          <w:lang w:eastAsia="pt-BR"/>
          <w14:ligatures w14:val="none"/>
        </w:rPr>
        <w:t xml:space="preserve"> com que as águas superficiais oce</w:t>
      </w:r>
      <w:r>
        <w:rPr>
          <w:rFonts w:ascii="Arial Black" w:eastAsia="Times New Roman" w:hAnsi="Arial Black" w:cs="Arial"/>
          <w:kern w:val="0"/>
          <w:sz w:val="28"/>
          <w:szCs w:val="28"/>
          <w:lang w:eastAsia="pt-BR"/>
          <w14:ligatures w14:val="none"/>
        </w:rPr>
        <w:t>â</w:t>
      </w:r>
      <w:r w:rsidRPr="008516FB">
        <w:rPr>
          <w:rFonts w:ascii="Arial Black" w:eastAsia="Times New Roman" w:hAnsi="Arial Black" w:cs="Arial"/>
          <w:kern w:val="0"/>
          <w:sz w:val="28"/>
          <w:szCs w:val="28"/>
          <w:lang w:eastAsia="pt-BR"/>
          <w14:ligatures w14:val="none"/>
        </w:rPr>
        <w:t>n</w:t>
      </w:r>
      <w:r>
        <w:rPr>
          <w:rFonts w:ascii="Arial Black" w:eastAsia="Times New Roman" w:hAnsi="Arial Black" w:cs="Arial"/>
          <w:kern w:val="0"/>
          <w:sz w:val="28"/>
          <w:szCs w:val="28"/>
          <w:lang w:eastAsia="pt-BR"/>
          <w14:ligatures w14:val="none"/>
        </w:rPr>
        <w:t>ica</w:t>
      </w:r>
      <w:r w:rsidRPr="008516FB">
        <w:rPr>
          <w:rFonts w:ascii="Arial Black" w:eastAsia="Times New Roman" w:hAnsi="Arial Black" w:cs="Arial"/>
          <w:kern w:val="0"/>
          <w:sz w:val="28"/>
          <w:szCs w:val="28"/>
          <w:lang w:eastAsia="pt-BR"/>
          <w14:ligatures w14:val="none"/>
        </w:rPr>
        <w:t xml:space="preserve">s se aqueçam bem mais do que </w:t>
      </w:r>
      <w:r>
        <w:rPr>
          <w:rFonts w:ascii="Arial Black" w:eastAsia="Times New Roman" w:hAnsi="Arial Black" w:cs="Arial"/>
          <w:kern w:val="0"/>
          <w:sz w:val="28"/>
          <w:szCs w:val="28"/>
          <w:lang w:eastAsia="pt-BR"/>
          <w14:ligatures w14:val="none"/>
        </w:rPr>
        <w:t xml:space="preserve">numa situação de </w:t>
      </w:r>
      <w:r w:rsidRPr="008516FB">
        <w:rPr>
          <w:rFonts w:ascii="Arial Black" w:eastAsia="Times New Roman" w:hAnsi="Arial Black" w:cs="Arial"/>
          <w:kern w:val="0"/>
          <w:sz w:val="28"/>
          <w:szCs w:val="28"/>
          <w:lang w:eastAsia="pt-BR"/>
          <w14:ligatures w14:val="none"/>
        </w:rPr>
        <w:t>normal</w:t>
      </w:r>
      <w:r>
        <w:rPr>
          <w:rFonts w:ascii="Arial Black" w:eastAsia="Times New Roman" w:hAnsi="Arial Black" w:cs="Arial"/>
          <w:kern w:val="0"/>
          <w:sz w:val="28"/>
          <w:szCs w:val="28"/>
          <w:lang w:eastAsia="pt-BR"/>
          <w14:ligatures w14:val="none"/>
        </w:rPr>
        <w:t>idade</w:t>
      </w:r>
      <w:r w:rsidRPr="008516FB">
        <w:rPr>
          <w:rFonts w:ascii="Arial Black" w:eastAsia="Times New Roman" w:hAnsi="Arial Black" w:cs="Arial"/>
          <w:kern w:val="0"/>
          <w:sz w:val="28"/>
          <w:szCs w:val="28"/>
          <w:lang w:eastAsia="pt-BR"/>
          <w14:ligatures w14:val="none"/>
        </w:rPr>
        <w:t>.</w:t>
      </w:r>
      <w:r>
        <w:rPr>
          <w:rFonts w:ascii="Arial Black" w:eastAsia="Times New Roman" w:hAnsi="Arial Black" w:cs="Arial"/>
          <w:color w:val="FF0000"/>
          <w:kern w:val="0"/>
          <w:sz w:val="28"/>
          <w:szCs w:val="28"/>
          <w:lang w:eastAsia="pt-BR"/>
          <w14:ligatures w14:val="none"/>
        </w:rPr>
        <w:t xml:space="preserve"> </w:t>
      </w:r>
      <w:r w:rsidRPr="008516FB">
        <w:rPr>
          <w:rFonts w:ascii="Arial Black" w:eastAsia="Times New Roman" w:hAnsi="Arial Black" w:cs="Arial"/>
          <w:kern w:val="0"/>
          <w:sz w:val="28"/>
          <w:szCs w:val="28"/>
          <w:lang w:eastAsia="pt-BR"/>
          <w14:ligatures w14:val="none"/>
        </w:rPr>
        <w:t>Por outro lado, também na própria Terra existe outra fonte muito importante de energia</w:t>
      </w:r>
      <w:r>
        <w:rPr>
          <w:rFonts w:ascii="Arial Black" w:eastAsia="Times New Roman" w:hAnsi="Arial Black" w:cs="Arial"/>
          <w:kern w:val="0"/>
          <w:sz w:val="28"/>
          <w:szCs w:val="28"/>
          <w:lang w:eastAsia="pt-BR"/>
          <w14:ligatures w14:val="none"/>
        </w:rPr>
        <w:t>,</w:t>
      </w:r>
      <w:r w:rsidRPr="008516FB">
        <w:rPr>
          <w:rFonts w:ascii="Arial Black" w:eastAsia="Times New Roman" w:hAnsi="Arial Black" w:cs="Arial"/>
          <w:kern w:val="0"/>
          <w:sz w:val="28"/>
          <w:szCs w:val="28"/>
          <w:lang w:eastAsia="pt-BR"/>
          <w14:ligatures w14:val="none"/>
        </w:rPr>
        <w:t xml:space="preserve"> que</w:t>
      </w:r>
      <w:r>
        <w:rPr>
          <w:rFonts w:ascii="Arial Black" w:eastAsia="Times New Roman" w:hAnsi="Arial Black" w:cs="Arial"/>
          <w:kern w:val="0"/>
          <w:sz w:val="28"/>
          <w:szCs w:val="28"/>
          <w:lang w:eastAsia="pt-BR"/>
          <w14:ligatures w14:val="none"/>
        </w:rPr>
        <w:t xml:space="preserve"> também</w:t>
      </w:r>
      <w:r w:rsidRPr="008516FB">
        <w:rPr>
          <w:rFonts w:ascii="Arial Black" w:eastAsia="Times New Roman" w:hAnsi="Arial Black" w:cs="Arial"/>
          <w:kern w:val="0"/>
          <w:sz w:val="28"/>
          <w:szCs w:val="28"/>
          <w:lang w:eastAsia="pt-BR"/>
          <w14:ligatures w14:val="none"/>
        </w:rPr>
        <w:t xml:space="preserve"> gera aquecimento das águas oceânicas</w:t>
      </w:r>
      <w:r>
        <w:rPr>
          <w:rFonts w:ascii="Arial Black" w:eastAsia="Times New Roman" w:hAnsi="Arial Black" w:cs="Arial"/>
          <w:color w:val="202122"/>
          <w:kern w:val="0"/>
          <w:sz w:val="28"/>
          <w:szCs w:val="28"/>
          <w:lang w:eastAsia="pt-BR"/>
          <w14:ligatures w14:val="none"/>
        </w:rPr>
        <w:t>, são os vulcões que existem dentro dos oceanos, que muito pouco se ouve falar sobre eles!</w:t>
      </w:r>
    </w:p>
    <w:p w14:paraId="3472FCFC" w14:textId="77777777" w:rsidR="00E04B3A" w:rsidRDefault="00E04B3A"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19786A2B"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sidRPr="00F0747C">
        <w:rPr>
          <w:rFonts w:ascii="Arial Black" w:eastAsia="Times New Roman" w:hAnsi="Arial Black" w:cs="Arial"/>
          <w:noProof/>
          <w:color w:val="202122"/>
          <w:kern w:val="0"/>
          <w:sz w:val="28"/>
          <w:szCs w:val="28"/>
          <w:lang w:eastAsia="pt-BR"/>
          <w14:ligatures w14:val="none"/>
        </w:rPr>
        <w:drawing>
          <wp:inline distT="0" distB="0" distL="0" distR="0" wp14:anchorId="469D813E" wp14:editId="23740017">
            <wp:extent cx="4550400" cy="4320000"/>
            <wp:effectExtent l="57150" t="57150" r="60325" b="61595"/>
            <wp:docPr id="12292" name="Picture 4" descr="S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Sol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0400" cy="4320000"/>
                    </a:xfrm>
                    <a:prstGeom prst="rect">
                      <a:avLst/>
                    </a:prstGeom>
                    <a:solidFill>
                      <a:srgbClr val="250108"/>
                    </a:solidFill>
                    <a:ln w="57150">
                      <a:solidFill>
                        <a:schemeClr val="tx1"/>
                      </a:solidFill>
                      <a:miter lim="800000"/>
                      <a:headEnd/>
                      <a:tailEnd/>
                    </a:ln>
                  </pic:spPr>
                </pic:pic>
              </a:graphicData>
            </a:graphic>
          </wp:inline>
        </w:drawing>
      </w:r>
      <w:r w:rsidRPr="00F0747C">
        <w:rPr>
          <w:rFonts w:ascii="Arial Black" w:eastAsia="Times New Roman" w:hAnsi="Arial Black" w:cs="Arial"/>
          <w:noProof/>
          <w:color w:val="202122"/>
          <w:kern w:val="0"/>
          <w:sz w:val="28"/>
          <w:szCs w:val="28"/>
          <w:lang w:eastAsia="pt-BR"/>
          <w14:ligatures w14:val="none"/>
        </w:rPr>
        <w:drawing>
          <wp:inline distT="0" distB="0" distL="0" distR="0" wp14:anchorId="343440A8" wp14:editId="53A13FC0">
            <wp:extent cx="5276850" cy="4335145"/>
            <wp:effectExtent l="57150" t="57150" r="57150" b="65405"/>
            <wp:docPr id="365575" name="Picture 7" descr="Solar Rad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 name="Picture 7" descr="Solar Radia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7647" cy="4335800"/>
                    </a:xfrm>
                    <a:prstGeom prst="rect">
                      <a:avLst/>
                    </a:prstGeom>
                    <a:noFill/>
                    <a:ln w="57150">
                      <a:solidFill>
                        <a:srgbClr val="FFFF00"/>
                      </a:solidFill>
                      <a:miter lim="800000"/>
                      <a:headEnd/>
                      <a:tailEnd/>
                    </a:ln>
                  </pic:spPr>
                </pic:pic>
              </a:graphicData>
            </a:graphic>
          </wp:inline>
        </w:drawing>
      </w:r>
    </w:p>
    <w:p w14:paraId="3B8DB675"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Exemplos de manchas solares                                 Variação da atividade constante solar</w:t>
      </w:r>
    </w:p>
    <w:p w14:paraId="451C55A9"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p>
    <w:p w14:paraId="3BED4B8E" w14:textId="38E1D700"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Pr>
          <w:noProof/>
        </w:rPr>
        <w:drawing>
          <wp:inline distT="0" distB="0" distL="0" distR="0" wp14:anchorId="4B01E0D5" wp14:editId="221B304F">
            <wp:extent cx="7678800" cy="4320000"/>
            <wp:effectExtent l="0" t="0" r="0" b="4445"/>
            <wp:docPr id="93333893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8932" name=""/>
                    <pic:cNvPicPr/>
                  </pic:nvPicPr>
                  <pic:blipFill>
                    <a:blip r:embed="rId8">
                      <a:extLst>
                        <a:ext uri="{96DAC541-7B7A-43D3-8B79-37D633B846F1}">
                          <asvg:svgBlip xmlns:asvg="http://schemas.microsoft.com/office/drawing/2016/SVG/main" r:embed="rId9"/>
                        </a:ext>
                      </a:extLst>
                    </a:blip>
                    <a:stretch>
                      <a:fillRect/>
                    </a:stretch>
                  </pic:blipFill>
                  <pic:spPr>
                    <a:xfrm>
                      <a:off x="0" y="0"/>
                      <a:ext cx="7678800" cy="4320000"/>
                    </a:xfrm>
                    <a:prstGeom prst="rect">
                      <a:avLst/>
                    </a:prstGeom>
                  </pic:spPr>
                </pic:pic>
              </a:graphicData>
            </a:graphic>
          </wp:inline>
        </w:drawing>
      </w:r>
    </w:p>
    <w:p w14:paraId="392C3B16"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p>
    <w:p w14:paraId="00683555" w14:textId="12D4218C" w:rsidR="007B1D18" w:rsidRDefault="007B1D18" w:rsidP="007B1D18">
      <w:pPr>
        <w:shd w:val="clear" w:color="auto" w:fill="FFFFFF"/>
        <w:spacing w:before="120" w:after="0" w:line="240" w:lineRule="auto"/>
        <w:jc w:val="both"/>
        <w:rPr>
          <w:rFonts w:ascii="Arial Black" w:eastAsia="Times New Roman" w:hAnsi="Arial Black" w:cs="Arial"/>
          <w:b/>
          <w:bCs/>
          <w:color w:val="202122"/>
          <w:kern w:val="0"/>
          <w:sz w:val="28"/>
          <w:szCs w:val="28"/>
          <w:lang w:eastAsia="pt-BR"/>
          <w14:ligatures w14:val="none"/>
        </w:rPr>
      </w:pPr>
      <w:r w:rsidRPr="006B7367">
        <w:rPr>
          <w:rFonts w:ascii="Arial Black" w:eastAsia="Times New Roman" w:hAnsi="Arial Black" w:cs="Arial"/>
          <w:b/>
          <w:bCs/>
          <w:color w:val="202122"/>
          <w:kern w:val="0"/>
          <w:sz w:val="28"/>
          <w:szCs w:val="28"/>
          <w:lang w:eastAsia="pt-BR"/>
          <w14:ligatures w14:val="none"/>
        </w:rPr>
        <w:t>O Anel de Fogo no Oceano Pacífico</w:t>
      </w:r>
      <w:r>
        <w:rPr>
          <w:rFonts w:ascii="Arial Black" w:eastAsia="Times New Roman" w:hAnsi="Arial Black" w:cs="Arial"/>
          <w:b/>
          <w:bCs/>
          <w:color w:val="202122"/>
          <w:kern w:val="0"/>
          <w:sz w:val="28"/>
          <w:szCs w:val="28"/>
          <w:lang w:eastAsia="pt-BR"/>
          <w14:ligatures w14:val="none"/>
        </w:rPr>
        <w:t xml:space="preserve"> conforme pode ser observado na figura abaixo </w:t>
      </w:r>
      <w:r w:rsidRPr="006B7367">
        <w:rPr>
          <w:rFonts w:ascii="Arial Black" w:eastAsia="Times New Roman" w:hAnsi="Arial Black" w:cs="Arial"/>
          <w:b/>
          <w:bCs/>
          <w:color w:val="202122"/>
          <w:kern w:val="0"/>
          <w:sz w:val="28"/>
          <w:szCs w:val="28"/>
          <w:lang w:eastAsia="pt-BR"/>
          <w14:ligatures w14:val="none"/>
        </w:rPr>
        <w:t xml:space="preserve">é uma área de grande instabilidade geológica, abrangendo o Oeste das Américas, Leste da Ásia e Leste da Oceania. Tem o formato de uma ferradura, uma extensão de 40 mil km e, é basicamente constituído por cordilheiras/cadeias de montanhas, fossas oceânicas e arcos de ilhas vulcânicas. A ação de vulcões no Pacífico, altera a temperatura e gera inclusive a formação de El </w:t>
      </w:r>
      <w:proofErr w:type="spellStart"/>
      <w:r w:rsidRPr="006B7367">
        <w:rPr>
          <w:rFonts w:ascii="Arial Black" w:eastAsia="Times New Roman" w:hAnsi="Arial Black" w:cs="Arial"/>
          <w:b/>
          <w:bCs/>
          <w:color w:val="202122"/>
          <w:kern w:val="0"/>
          <w:sz w:val="28"/>
          <w:szCs w:val="28"/>
          <w:lang w:eastAsia="pt-BR"/>
          <w14:ligatures w14:val="none"/>
        </w:rPr>
        <w:t>Niño</w:t>
      </w:r>
      <w:proofErr w:type="spellEnd"/>
      <w:r w:rsidRPr="006B7367">
        <w:rPr>
          <w:rFonts w:ascii="Arial Black" w:eastAsia="Times New Roman" w:hAnsi="Arial Black" w:cs="Arial"/>
          <w:b/>
          <w:bCs/>
          <w:color w:val="202122"/>
          <w:kern w:val="0"/>
          <w:sz w:val="28"/>
          <w:szCs w:val="28"/>
          <w:lang w:eastAsia="pt-BR"/>
          <w14:ligatures w14:val="none"/>
        </w:rPr>
        <w:t xml:space="preserve">, devido ao aquecimento tanto das águas mais profundas e como das águas superficiais. </w:t>
      </w:r>
    </w:p>
    <w:p w14:paraId="7B247B52" w14:textId="7FAF37AA" w:rsidR="00E04B3A" w:rsidRPr="006B7367" w:rsidRDefault="00E04B3A" w:rsidP="007B1D1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Por outro lado, conforme já foi mencionado anteriormente, </w:t>
      </w:r>
      <w:r w:rsidRPr="008516FB">
        <w:rPr>
          <w:rFonts w:ascii="Arial Black" w:eastAsia="Times New Roman" w:hAnsi="Arial Black" w:cs="Arial"/>
          <w:kern w:val="0"/>
          <w:sz w:val="28"/>
          <w:szCs w:val="28"/>
          <w:lang w:eastAsia="pt-BR"/>
          <w14:ligatures w14:val="none"/>
        </w:rPr>
        <w:t>o aquecimento das águas oceânicas</w:t>
      </w:r>
      <w:r>
        <w:rPr>
          <w:rFonts w:ascii="Arial Black" w:eastAsia="Times New Roman" w:hAnsi="Arial Black" w:cs="Arial"/>
          <w:kern w:val="0"/>
          <w:sz w:val="28"/>
          <w:szCs w:val="28"/>
          <w:lang w:eastAsia="pt-BR"/>
          <w14:ligatures w14:val="none"/>
        </w:rPr>
        <w:t>,</w:t>
      </w:r>
      <w:r w:rsidRPr="008516FB">
        <w:rPr>
          <w:rFonts w:ascii="Arial Black" w:eastAsia="Times New Roman" w:hAnsi="Arial Black" w:cs="Arial"/>
          <w:kern w:val="0"/>
          <w:sz w:val="28"/>
          <w:szCs w:val="28"/>
          <w:lang w:eastAsia="pt-BR"/>
          <w14:ligatures w14:val="none"/>
        </w:rPr>
        <w:t xml:space="preserve"> também pode ser gerado por vulcões no fundo dos oceanos</w:t>
      </w:r>
      <w:r>
        <w:rPr>
          <w:rFonts w:ascii="Arial Black" w:eastAsia="Times New Roman" w:hAnsi="Arial Black" w:cs="Arial"/>
          <w:kern w:val="0"/>
          <w:sz w:val="28"/>
          <w:szCs w:val="28"/>
          <w:lang w:eastAsia="pt-BR"/>
          <w14:ligatures w14:val="none"/>
        </w:rPr>
        <w:t>, quando estes entram em erupções</w:t>
      </w:r>
      <w:r w:rsidRPr="008516FB">
        <w:rPr>
          <w:rFonts w:ascii="Arial Black" w:eastAsia="Times New Roman" w:hAnsi="Arial Black" w:cs="Arial"/>
          <w:kern w:val="0"/>
          <w:sz w:val="28"/>
          <w:szCs w:val="28"/>
          <w:lang w:eastAsia="pt-BR"/>
          <w14:ligatures w14:val="none"/>
        </w:rPr>
        <w:t xml:space="preserve">, os </w:t>
      </w:r>
      <w:r>
        <w:rPr>
          <w:rFonts w:ascii="Arial Black" w:eastAsia="Times New Roman" w:hAnsi="Arial Black" w:cs="Arial"/>
          <w:kern w:val="0"/>
          <w:sz w:val="28"/>
          <w:szCs w:val="28"/>
          <w:lang w:eastAsia="pt-BR"/>
          <w14:ligatures w14:val="none"/>
        </w:rPr>
        <w:t>quais</w:t>
      </w:r>
      <w:r w:rsidRPr="008516FB">
        <w:rPr>
          <w:rFonts w:ascii="Arial Black" w:eastAsia="Times New Roman" w:hAnsi="Arial Black" w:cs="Arial"/>
          <w:kern w:val="0"/>
          <w:sz w:val="28"/>
          <w:szCs w:val="28"/>
          <w:lang w:eastAsia="pt-BR"/>
          <w14:ligatures w14:val="none"/>
        </w:rPr>
        <w:t xml:space="preserve"> representam cerca de 80% dos vulcões ativos existentes na</w:t>
      </w:r>
      <w:r>
        <w:rPr>
          <w:rFonts w:ascii="Arial Black" w:eastAsia="Times New Roman" w:hAnsi="Arial Black" w:cs="Arial"/>
          <w:kern w:val="0"/>
          <w:sz w:val="28"/>
          <w:szCs w:val="28"/>
          <w:lang w:eastAsia="pt-BR"/>
          <w14:ligatures w14:val="none"/>
        </w:rPr>
        <w:t xml:space="preserve"> Terra</w:t>
      </w:r>
      <w:r w:rsidRPr="008516FB">
        <w:rPr>
          <w:rFonts w:ascii="Arial Black" w:eastAsia="Times New Roman" w:hAnsi="Arial Black" w:cs="Arial"/>
          <w:kern w:val="0"/>
          <w:sz w:val="28"/>
          <w:szCs w:val="28"/>
          <w:lang w:eastAsia="pt-BR"/>
          <w14:ligatures w14:val="none"/>
        </w:rPr>
        <w:t xml:space="preserve">. </w:t>
      </w:r>
    </w:p>
    <w:p w14:paraId="069807C3" w14:textId="58D82E15" w:rsidR="00E04B3A" w:rsidRDefault="007B1D18" w:rsidP="00E04B3A">
      <w:pPr>
        <w:shd w:val="clear" w:color="auto" w:fill="FFFFFF"/>
        <w:spacing w:after="0" w:line="240" w:lineRule="auto"/>
        <w:jc w:val="center"/>
        <w:rPr>
          <w:rFonts w:ascii="Arial Black" w:eastAsia="Times New Roman" w:hAnsi="Arial Black" w:cs="Arial"/>
          <w:noProof/>
          <w:color w:val="202122"/>
          <w:kern w:val="0"/>
          <w:sz w:val="28"/>
          <w:szCs w:val="28"/>
          <w:lang w:eastAsia="pt-BR"/>
          <w14:ligatures w14:val="none"/>
        </w:rPr>
      </w:pPr>
      <w:r w:rsidRPr="006B7367">
        <w:rPr>
          <w:rFonts w:ascii="Arial Black" w:eastAsia="Times New Roman" w:hAnsi="Arial Black" w:cs="Arial"/>
          <w:noProof/>
          <w:color w:val="202122"/>
          <w:kern w:val="0"/>
          <w:sz w:val="28"/>
          <w:szCs w:val="28"/>
          <w:lang w:eastAsia="pt-BR"/>
          <w14:ligatures w14:val="none"/>
        </w:rPr>
        <w:drawing>
          <wp:inline distT="0" distB="0" distL="0" distR="0" wp14:anchorId="2EE20AAF" wp14:editId="30C09E09">
            <wp:extent cx="6257925" cy="4319905"/>
            <wp:effectExtent l="0" t="0" r="9525" b="4445"/>
            <wp:docPr id="3" name="Imagem 2" descr="Mapa&#10;&#10;Descrição gerada automaticamente">
              <a:extLst xmlns:a="http://schemas.openxmlformats.org/drawingml/2006/main">
                <a:ext uri="{FF2B5EF4-FFF2-40B4-BE49-F238E27FC236}">
                  <a16:creationId xmlns:a16="http://schemas.microsoft.com/office/drawing/2014/main" id="{DDE4127F-B185-450F-8F5D-E3D58B4DD19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m 2" descr="Mapa&#10;&#10;Descrição gerada automaticamente">
                      <a:extLst>
                        <a:ext uri="{FF2B5EF4-FFF2-40B4-BE49-F238E27FC236}">
                          <a16:creationId xmlns:a16="http://schemas.microsoft.com/office/drawing/2014/main" id="{DDE4127F-B185-450F-8F5D-E3D58B4DD19C}"/>
                        </a:ext>
                      </a:extLst>
                    </pic:cNvPr>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6258073" cy="4320007"/>
                    </a:xfrm>
                    <a:prstGeom prst="rect">
                      <a:avLst/>
                    </a:prstGeom>
                  </pic:spPr>
                </pic:pic>
              </a:graphicData>
            </a:graphic>
          </wp:inline>
        </w:drawing>
      </w:r>
    </w:p>
    <w:p w14:paraId="29EFFBDE" w14:textId="3853EC2B" w:rsidR="007B1D18" w:rsidRDefault="007B1D18" w:rsidP="00E04B3A">
      <w:pPr>
        <w:shd w:val="clear" w:color="auto" w:fill="FFFFFF"/>
        <w:spacing w:before="120" w:after="0" w:line="240" w:lineRule="auto"/>
        <w:jc w:val="center"/>
        <w:rPr>
          <w:rFonts w:ascii="Arial Black" w:eastAsia="Times New Roman" w:hAnsi="Arial Black" w:cs="Arial"/>
          <w:b/>
          <w:bCs/>
          <w:color w:val="202122"/>
          <w:kern w:val="0"/>
          <w:sz w:val="28"/>
          <w:szCs w:val="28"/>
          <w:lang w:eastAsia="pt-BR"/>
          <w14:ligatures w14:val="none"/>
        </w:rPr>
      </w:pPr>
      <w:r w:rsidRPr="006B7367">
        <w:rPr>
          <w:rFonts w:ascii="Arial Black" w:eastAsia="Times New Roman" w:hAnsi="Arial Black" w:cs="Arial"/>
          <w:b/>
          <w:bCs/>
          <w:color w:val="202122"/>
          <w:kern w:val="0"/>
          <w:sz w:val="28"/>
          <w:szCs w:val="28"/>
          <w:lang w:eastAsia="pt-BR"/>
          <w14:ligatures w14:val="none"/>
        </w:rPr>
        <w:t>O Anel de Fogo no Oceano Pacífico</w:t>
      </w:r>
    </w:p>
    <w:p w14:paraId="1BAA44FA" w14:textId="769E3848" w:rsidR="007B1D18" w:rsidRDefault="007B1D18"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p>
    <w:p w14:paraId="2BDA3723" w14:textId="7E699A74" w:rsidR="0035241D" w:rsidRDefault="007B1D18" w:rsidP="0035241D">
      <w:pPr>
        <w:shd w:val="clear" w:color="auto" w:fill="FFFFFF"/>
        <w:spacing w:before="120" w:after="0" w:line="240" w:lineRule="auto"/>
        <w:jc w:val="center"/>
        <w:rPr>
          <w:rFonts w:ascii="Arial Black" w:eastAsia="Times New Roman" w:hAnsi="Arial Black" w:cs="Arial"/>
          <w:kern w:val="0"/>
          <w:sz w:val="28"/>
          <w:szCs w:val="28"/>
          <w:lang w:eastAsia="pt-BR"/>
          <w14:ligatures w14:val="none"/>
        </w:rPr>
      </w:pPr>
      <w:r>
        <w:rPr>
          <w:noProof/>
        </w:rPr>
        <w:drawing>
          <wp:inline distT="0" distB="0" distL="0" distR="0" wp14:anchorId="055FDB9F" wp14:editId="23780E9B">
            <wp:extent cx="12192000" cy="6858000"/>
            <wp:effectExtent l="0" t="0" r="0" b="0"/>
            <wp:docPr id="1063082484" name="Imagem 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82484" name="Imagem 7" descr="Interface gráfica do usuário, Aplicativ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14:paraId="557E3786" w14:textId="20930EDA" w:rsidR="0035241D" w:rsidRDefault="007B1D18"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Pr>
          <w:rFonts w:ascii="Arial Black" w:eastAsia="Times New Roman" w:hAnsi="Arial Black" w:cs="Arial"/>
          <w:noProof/>
          <w:color w:val="202122"/>
          <w:kern w:val="0"/>
          <w:sz w:val="28"/>
          <w:szCs w:val="28"/>
          <w:lang w:eastAsia="pt-BR"/>
        </w:rPr>
        <w:drawing>
          <wp:inline distT="0" distB="0" distL="0" distR="0" wp14:anchorId="44AD8A66" wp14:editId="505F131B">
            <wp:extent cx="12192000" cy="6858000"/>
            <wp:effectExtent l="0" t="0" r="0" b="0"/>
            <wp:docPr id="1368539612" name="Imagem 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39612" name="Imagem 8" descr="Interface gráfica do usuári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2192000" cy="6858000"/>
                    </a:xfrm>
                    <a:prstGeom prst="rect">
                      <a:avLst/>
                    </a:prstGeom>
                  </pic:spPr>
                </pic:pic>
              </a:graphicData>
            </a:graphic>
          </wp:inline>
        </w:drawing>
      </w:r>
    </w:p>
    <w:p w14:paraId="63255FD4"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p>
    <w:p w14:paraId="316F6E9F" w14:textId="7FF76FDD" w:rsidR="0035241D" w:rsidRDefault="0035241D" w:rsidP="0035241D">
      <w:pPr>
        <w:shd w:val="clear" w:color="auto" w:fill="FFFFFF"/>
        <w:spacing w:before="120" w:after="0" w:line="240" w:lineRule="auto"/>
        <w:jc w:val="both"/>
        <w:rPr>
          <w:rFonts w:ascii="Arial Black" w:eastAsia="Times New Roman" w:hAnsi="Arial Black" w:cs="Arial"/>
          <w:b/>
          <w:bCs/>
          <w:color w:val="202122"/>
          <w:kern w:val="0"/>
          <w:sz w:val="28"/>
          <w:szCs w:val="28"/>
          <w:lang w:eastAsia="pt-BR"/>
          <w14:ligatures w14:val="none"/>
        </w:rPr>
      </w:pPr>
      <w:r w:rsidRPr="00211996">
        <w:rPr>
          <w:rFonts w:ascii="Arial Black" w:eastAsia="Times New Roman" w:hAnsi="Arial Black" w:cs="Arial"/>
          <w:b/>
          <w:bCs/>
          <w:color w:val="202122"/>
          <w:kern w:val="0"/>
          <w:sz w:val="28"/>
          <w:szCs w:val="28"/>
          <w:lang w:eastAsia="pt-BR"/>
          <w14:ligatures w14:val="none"/>
        </w:rPr>
        <w:t xml:space="preserve">A Circulação </w:t>
      </w:r>
      <w:proofErr w:type="spellStart"/>
      <w:r w:rsidRPr="00211996">
        <w:rPr>
          <w:rFonts w:ascii="Arial Black" w:eastAsia="Times New Roman" w:hAnsi="Arial Black" w:cs="Arial"/>
          <w:b/>
          <w:bCs/>
          <w:color w:val="202122"/>
          <w:kern w:val="0"/>
          <w:sz w:val="28"/>
          <w:szCs w:val="28"/>
          <w:lang w:eastAsia="pt-BR"/>
          <w14:ligatures w14:val="none"/>
        </w:rPr>
        <w:t>Termoalina</w:t>
      </w:r>
      <w:proofErr w:type="spellEnd"/>
      <w:r w:rsidRPr="00211996">
        <w:rPr>
          <w:rFonts w:ascii="Arial Black" w:eastAsia="Times New Roman" w:hAnsi="Arial Black" w:cs="Arial"/>
          <w:b/>
          <w:bCs/>
          <w:color w:val="202122"/>
          <w:kern w:val="0"/>
          <w:sz w:val="28"/>
          <w:szCs w:val="28"/>
          <w:lang w:eastAsia="pt-BR"/>
          <w14:ligatures w14:val="none"/>
        </w:rPr>
        <w:t xml:space="preserve"> é uma corrente marítima muito abrangente e essencial para </w:t>
      </w:r>
      <w:r>
        <w:rPr>
          <w:rFonts w:ascii="Arial Black" w:eastAsia="Times New Roman" w:hAnsi="Arial Black" w:cs="Arial"/>
          <w:b/>
          <w:bCs/>
          <w:color w:val="202122"/>
          <w:kern w:val="0"/>
          <w:sz w:val="28"/>
          <w:szCs w:val="28"/>
          <w:lang w:eastAsia="pt-BR"/>
          <w14:ligatures w14:val="none"/>
        </w:rPr>
        <w:t>o</w:t>
      </w:r>
      <w:r w:rsidRPr="00211996">
        <w:rPr>
          <w:rFonts w:ascii="Arial Black" w:eastAsia="Times New Roman" w:hAnsi="Arial Black" w:cs="Arial"/>
          <w:b/>
          <w:bCs/>
          <w:color w:val="202122"/>
          <w:kern w:val="0"/>
          <w:sz w:val="28"/>
          <w:szCs w:val="28"/>
          <w:lang w:eastAsia="pt-BR"/>
          <w14:ligatures w14:val="none"/>
        </w:rPr>
        <w:t xml:space="preserve"> clima da Terra, ela percorre cerca de 100.000 km e demora 1000 anos para completar sua trajetória. </w:t>
      </w:r>
      <w:r>
        <w:rPr>
          <w:rFonts w:ascii="Arial Black" w:eastAsia="Times New Roman" w:hAnsi="Arial Black" w:cs="Arial"/>
          <w:b/>
          <w:bCs/>
          <w:color w:val="202122"/>
          <w:kern w:val="0"/>
          <w:sz w:val="28"/>
          <w:szCs w:val="28"/>
          <w:lang w:eastAsia="pt-BR"/>
          <w14:ligatures w14:val="none"/>
        </w:rPr>
        <w:t>A</w:t>
      </w:r>
      <w:r w:rsidRPr="002C4E76">
        <w:rPr>
          <w:rFonts w:ascii="Arial Black" w:eastAsia="Times New Roman" w:hAnsi="Arial Black" w:cs="Arial"/>
          <w:b/>
          <w:bCs/>
          <w:color w:val="202122"/>
          <w:kern w:val="0"/>
          <w:sz w:val="28"/>
          <w:szCs w:val="28"/>
          <w:lang w:eastAsia="pt-BR"/>
          <w14:ligatures w14:val="none"/>
        </w:rPr>
        <w:t xml:space="preserve">s correntes marinhas ao se deslocarem nos oceanos levam águas quentes </w:t>
      </w:r>
      <w:r>
        <w:rPr>
          <w:rFonts w:ascii="Arial Black" w:eastAsia="Times New Roman" w:hAnsi="Arial Black" w:cs="Arial"/>
          <w:b/>
          <w:bCs/>
          <w:color w:val="202122"/>
          <w:kern w:val="0"/>
          <w:sz w:val="28"/>
          <w:szCs w:val="28"/>
          <w:lang w:eastAsia="pt-BR"/>
          <w14:ligatures w14:val="none"/>
        </w:rPr>
        <w:t>e</w:t>
      </w:r>
      <w:r w:rsidRPr="002C4E76">
        <w:rPr>
          <w:rFonts w:ascii="Arial Black" w:eastAsia="Times New Roman" w:hAnsi="Arial Black" w:cs="Arial"/>
          <w:b/>
          <w:bCs/>
          <w:color w:val="202122"/>
          <w:kern w:val="0"/>
          <w:sz w:val="28"/>
          <w:szCs w:val="28"/>
          <w:lang w:eastAsia="pt-BR"/>
          <w14:ligatures w14:val="none"/>
        </w:rPr>
        <w:t xml:space="preserve"> frias</w:t>
      </w:r>
      <w:r>
        <w:rPr>
          <w:rFonts w:ascii="Arial Black" w:eastAsia="Times New Roman" w:hAnsi="Arial Black" w:cs="Arial"/>
          <w:b/>
          <w:bCs/>
          <w:color w:val="202122"/>
          <w:kern w:val="0"/>
          <w:sz w:val="28"/>
          <w:szCs w:val="28"/>
          <w:lang w:eastAsia="pt-BR"/>
          <w14:ligatures w14:val="none"/>
        </w:rPr>
        <w:t xml:space="preserve">, para várias regiões do planeta. Portanto, essas correntes exercem um papel muito proporcionando alterações climáticas por </w:t>
      </w:r>
      <w:r w:rsidRPr="00211996">
        <w:rPr>
          <w:rFonts w:ascii="Arial Black" w:eastAsia="Times New Roman" w:hAnsi="Arial Black" w:cs="Arial"/>
          <w:b/>
          <w:bCs/>
          <w:color w:val="202122"/>
          <w:kern w:val="0"/>
          <w:sz w:val="28"/>
          <w:szCs w:val="28"/>
          <w:lang w:eastAsia="pt-BR"/>
          <w14:ligatures w14:val="none"/>
        </w:rPr>
        <w:t xml:space="preserve">várias regiões do globo. </w:t>
      </w:r>
      <w:r w:rsidRPr="002C4E76">
        <w:rPr>
          <w:rFonts w:ascii="Arial Black" w:eastAsia="Times New Roman" w:hAnsi="Arial Black" w:cs="Arial"/>
          <w:b/>
          <w:bCs/>
          <w:color w:val="202122"/>
          <w:kern w:val="0"/>
          <w:sz w:val="28"/>
          <w:szCs w:val="28"/>
          <w:lang w:eastAsia="pt-BR"/>
          <w14:ligatures w14:val="none"/>
        </w:rPr>
        <w:t xml:space="preserve">As correntes do Brasil e Equatorial Sul aquecidas são essenciais para </w:t>
      </w:r>
      <w:r>
        <w:rPr>
          <w:rFonts w:ascii="Arial Black" w:eastAsia="Times New Roman" w:hAnsi="Arial Black" w:cs="Arial"/>
          <w:b/>
          <w:bCs/>
          <w:color w:val="202122"/>
          <w:kern w:val="0"/>
          <w:sz w:val="28"/>
          <w:szCs w:val="28"/>
          <w:lang w:eastAsia="pt-BR"/>
          <w14:ligatures w14:val="none"/>
        </w:rPr>
        <w:t xml:space="preserve">proporcionar </w:t>
      </w:r>
      <w:r w:rsidRPr="002C4E76">
        <w:rPr>
          <w:rFonts w:ascii="Arial Black" w:eastAsia="Times New Roman" w:hAnsi="Arial Black" w:cs="Arial"/>
          <w:b/>
          <w:bCs/>
          <w:color w:val="202122"/>
          <w:kern w:val="0"/>
          <w:sz w:val="28"/>
          <w:szCs w:val="28"/>
          <w:lang w:eastAsia="pt-BR"/>
          <w14:ligatures w14:val="none"/>
        </w:rPr>
        <w:t>ocorr</w:t>
      </w:r>
      <w:r>
        <w:rPr>
          <w:rFonts w:ascii="Arial Black" w:eastAsia="Times New Roman" w:hAnsi="Arial Black" w:cs="Arial"/>
          <w:b/>
          <w:bCs/>
          <w:color w:val="202122"/>
          <w:kern w:val="0"/>
          <w:sz w:val="28"/>
          <w:szCs w:val="28"/>
          <w:lang w:eastAsia="pt-BR"/>
          <w14:ligatures w14:val="none"/>
        </w:rPr>
        <w:t>ências de</w:t>
      </w:r>
      <w:r w:rsidRPr="002C4E76">
        <w:rPr>
          <w:rFonts w:ascii="Arial Black" w:eastAsia="Times New Roman" w:hAnsi="Arial Black" w:cs="Arial"/>
          <w:b/>
          <w:bCs/>
          <w:color w:val="202122"/>
          <w:kern w:val="0"/>
          <w:sz w:val="28"/>
          <w:szCs w:val="28"/>
          <w:lang w:eastAsia="pt-BR"/>
          <w14:ligatures w14:val="none"/>
        </w:rPr>
        <w:t xml:space="preserve"> boas chuvas no Nordeste.</w:t>
      </w:r>
      <w:r>
        <w:rPr>
          <w:rFonts w:ascii="Arial Black" w:eastAsia="Times New Roman" w:hAnsi="Arial Black" w:cs="Arial"/>
          <w:b/>
          <w:bCs/>
          <w:color w:val="202122"/>
          <w:kern w:val="0"/>
          <w:sz w:val="28"/>
          <w:szCs w:val="28"/>
          <w:lang w:eastAsia="pt-BR"/>
          <w14:ligatures w14:val="none"/>
        </w:rPr>
        <w:t xml:space="preserve"> Ou seja, nos anos que as águas superficiais no oceano Atlântico Sul estão mais aquecidas, mais chuvas ocorrem no semiárido nordestino. Por outro lado, quando a situação é oposta, as águas superficiais no oceano Atlântico Sul estão mais frias do que o normal, as chuvas no semiárido nordestino são escassas!</w:t>
      </w:r>
    </w:p>
    <w:p w14:paraId="505101EA" w14:textId="77777777" w:rsidR="00E04B3A" w:rsidRPr="006B7367" w:rsidRDefault="00E04B3A" w:rsidP="00E04B3A">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kern w:val="0"/>
          <w:sz w:val="28"/>
          <w:szCs w:val="28"/>
          <w:lang w:eastAsia="pt-BR"/>
          <w14:ligatures w14:val="none"/>
        </w:rPr>
        <w:t>U</w:t>
      </w:r>
      <w:r w:rsidRPr="008516FB">
        <w:rPr>
          <w:rFonts w:ascii="Arial Black" w:eastAsia="Times New Roman" w:hAnsi="Arial Black" w:cs="Arial"/>
          <w:kern w:val="0"/>
          <w:sz w:val="28"/>
          <w:szCs w:val="28"/>
          <w:lang w:eastAsia="pt-BR"/>
          <w14:ligatures w14:val="none"/>
        </w:rPr>
        <w:t xml:space="preserve">ma vez aquecidas, essas águas sobem para a superfície e daí são levadas pelas correntes marinhas </w:t>
      </w:r>
      <w:r>
        <w:rPr>
          <w:rFonts w:ascii="Arial Black" w:eastAsia="Times New Roman" w:hAnsi="Arial Black" w:cs="Arial"/>
          <w:kern w:val="0"/>
          <w:sz w:val="28"/>
          <w:szCs w:val="28"/>
          <w:lang w:eastAsia="pt-BR"/>
          <w14:ligatures w14:val="none"/>
        </w:rPr>
        <w:t xml:space="preserve">e espalhadas para </w:t>
      </w:r>
      <w:r w:rsidRPr="008516FB">
        <w:rPr>
          <w:rFonts w:ascii="Arial Black" w:eastAsia="Times New Roman" w:hAnsi="Arial Black" w:cs="Arial"/>
          <w:kern w:val="0"/>
          <w:sz w:val="28"/>
          <w:szCs w:val="28"/>
          <w:lang w:eastAsia="pt-BR"/>
          <w14:ligatures w14:val="none"/>
        </w:rPr>
        <w:t>as mais distintas regiões dos oceanos</w:t>
      </w:r>
      <w:r>
        <w:rPr>
          <w:rFonts w:ascii="Arial Black" w:eastAsia="Times New Roman" w:hAnsi="Arial Black" w:cs="Arial"/>
          <w:kern w:val="0"/>
          <w:sz w:val="28"/>
          <w:szCs w:val="28"/>
          <w:lang w:eastAsia="pt-BR"/>
          <w14:ligatures w14:val="none"/>
        </w:rPr>
        <w:t xml:space="preserve">, proporcionando grande evaporação por extensas áreas. Esse processo evaporativo, gera </w:t>
      </w:r>
      <w:r w:rsidRPr="0059676A">
        <w:rPr>
          <w:rFonts w:ascii="Arial Black" w:eastAsia="Times New Roman" w:hAnsi="Arial Black" w:cs="Arial"/>
          <w:kern w:val="0"/>
          <w:sz w:val="28"/>
          <w:szCs w:val="28"/>
          <w:lang w:eastAsia="pt-BR"/>
          <w14:ligatures w14:val="none"/>
        </w:rPr>
        <w:t>aumento da</w:t>
      </w:r>
      <w:r>
        <w:rPr>
          <w:rFonts w:ascii="Arial Black" w:eastAsia="Times New Roman" w:hAnsi="Arial Black" w:cs="Arial"/>
          <w:kern w:val="0"/>
          <w:sz w:val="28"/>
          <w:szCs w:val="28"/>
          <w:lang w:eastAsia="pt-BR"/>
          <w14:ligatures w14:val="none"/>
        </w:rPr>
        <w:t xml:space="preserve"> umidade do ar na atmosfera. </w:t>
      </w:r>
    </w:p>
    <w:p w14:paraId="3093CEC0" w14:textId="77777777" w:rsidR="0035241D" w:rsidRDefault="0035241D" w:rsidP="0035241D">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149404B5"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sidRPr="004D3914">
        <w:rPr>
          <w:rFonts w:ascii="Arial Black" w:eastAsia="Times New Roman" w:hAnsi="Arial Black" w:cs="Arial"/>
          <w:noProof/>
          <w:color w:val="202122"/>
          <w:kern w:val="0"/>
          <w:sz w:val="28"/>
          <w:szCs w:val="28"/>
          <w:lang w:eastAsia="pt-BR"/>
          <w14:ligatures w14:val="none"/>
        </w:rPr>
        <w:drawing>
          <wp:inline distT="0" distB="0" distL="0" distR="0" wp14:anchorId="4C4CBCA4" wp14:editId="36EDBC6A">
            <wp:extent cx="5857875" cy="4319905"/>
            <wp:effectExtent l="38100" t="38100" r="47625" b="42545"/>
            <wp:docPr id="2050" name="Picture 2" descr="Correntes Oceânicas: Como o oceano se movimenta?">
              <a:extLst xmlns:a="http://schemas.openxmlformats.org/drawingml/2006/main">
                <a:ext uri="{FF2B5EF4-FFF2-40B4-BE49-F238E27FC236}">
                  <a16:creationId xmlns:a16="http://schemas.microsoft.com/office/drawing/2014/main" id="{522F7E06-9AC1-4609-932D-6B44EAA0768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Correntes Oceânicas: Como o oceano se movimenta?">
                      <a:extLst>
                        <a:ext uri="{FF2B5EF4-FFF2-40B4-BE49-F238E27FC236}">
                          <a16:creationId xmlns:a16="http://schemas.microsoft.com/office/drawing/2014/main" id="{522F7E06-9AC1-4609-932D-6B44EAA0768C}"/>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013" cy="4320007"/>
                    </a:xfrm>
                    <a:prstGeom prst="rect">
                      <a:avLst/>
                    </a:prstGeom>
                    <a:noFill/>
                    <a:ln w="38100">
                      <a:solidFill>
                        <a:srgbClr val="002060"/>
                      </a:solidFill>
                    </a:ln>
                  </pic:spPr>
                </pic:pic>
              </a:graphicData>
            </a:graphic>
          </wp:inline>
        </w:drawing>
      </w:r>
      <w:r w:rsidRPr="002C4E76">
        <w:rPr>
          <w:rFonts w:ascii="Arial Black" w:eastAsia="Times New Roman" w:hAnsi="Arial Black" w:cs="Arial"/>
          <w:noProof/>
          <w:color w:val="202122"/>
          <w:kern w:val="0"/>
          <w:sz w:val="28"/>
          <w:szCs w:val="28"/>
          <w:lang w:eastAsia="pt-BR"/>
          <w14:ligatures w14:val="none"/>
        </w:rPr>
        <w:drawing>
          <wp:inline distT="0" distB="0" distL="0" distR="0" wp14:anchorId="59620A5E" wp14:editId="2134AC84">
            <wp:extent cx="6096000" cy="4297045"/>
            <wp:effectExtent l="57150" t="57150" r="57150" b="65405"/>
            <wp:docPr id="89095" name="Picture 7" descr="CorrentesOceâ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95" name="Picture 7" descr="CorrentesOceânicas"/>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925" cy="4297697"/>
                    </a:xfrm>
                    <a:prstGeom prst="rect">
                      <a:avLst/>
                    </a:prstGeom>
                    <a:noFill/>
                    <a:ln w="57150">
                      <a:solidFill>
                        <a:srgbClr val="FFFF00"/>
                      </a:solidFill>
                    </a:ln>
                  </pic:spPr>
                </pic:pic>
              </a:graphicData>
            </a:graphic>
          </wp:inline>
        </w:drawing>
      </w:r>
      <w:r w:rsidRPr="004D3914">
        <w:rPr>
          <w:noProof/>
        </w:rPr>
        <w:t xml:space="preserve"> </w:t>
      </w:r>
    </w:p>
    <w:p w14:paraId="0D85424A" w14:textId="77777777" w:rsidR="0035241D" w:rsidRDefault="0035241D" w:rsidP="0035241D">
      <w:pPr>
        <w:shd w:val="clear" w:color="auto" w:fill="FFFFFF"/>
        <w:spacing w:before="120" w:after="0" w:line="240" w:lineRule="auto"/>
        <w:jc w:val="center"/>
        <w:rPr>
          <w:rFonts w:ascii="Arial Black" w:eastAsia="Times New Roman" w:hAnsi="Arial Black" w:cs="Arial"/>
          <w:b/>
          <w:bCs/>
          <w:color w:val="202122"/>
          <w:kern w:val="0"/>
          <w:sz w:val="28"/>
          <w:szCs w:val="28"/>
          <w:lang w:eastAsia="pt-BR"/>
          <w14:ligatures w14:val="none"/>
        </w:rPr>
      </w:pPr>
      <w:r w:rsidRPr="00211996">
        <w:rPr>
          <w:rFonts w:ascii="Arial Black" w:eastAsia="Times New Roman" w:hAnsi="Arial Black" w:cs="Arial"/>
          <w:b/>
          <w:bCs/>
          <w:color w:val="202122"/>
          <w:kern w:val="0"/>
          <w:sz w:val="28"/>
          <w:szCs w:val="28"/>
          <w:lang w:eastAsia="pt-BR"/>
          <w14:ligatures w14:val="none"/>
        </w:rPr>
        <w:t xml:space="preserve">A Circulação </w:t>
      </w:r>
      <w:proofErr w:type="spellStart"/>
      <w:r w:rsidRPr="00211996">
        <w:rPr>
          <w:rFonts w:ascii="Arial Black" w:eastAsia="Times New Roman" w:hAnsi="Arial Black" w:cs="Arial"/>
          <w:b/>
          <w:bCs/>
          <w:color w:val="202122"/>
          <w:kern w:val="0"/>
          <w:sz w:val="28"/>
          <w:szCs w:val="28"/>
          <w:lang w:eastAsia="pt-BR"/>
          <w14:ligatures w14:val="none"/>
        </w:rPr>
        <w:t>Termoalina</w:t>
      </w:r>
      <w:proofErr w:type="spellEnd"/>
      <w:r>
        <w:rPr>
          <w:rFonts w:ascii="Arial Black" w:eastAsia="Times New Roman" w:hAnsi="Arial Black" w:cs="Arial"/>
          <w:b/>
          <w:bCs/>
          <w:color w:val="202122"/>
          <w:kern w:val="0"/>
          <w:sz w:val="28"/>
          <w:szCs w:val="28"/>
          <w:lang w:eastAsia="pt-BR"/>
          <w14:ligatures w14:val="none"/>
        </w:rPr>
        <w:t xml:space="preserve">                                               Distribuição das correntes marinhas nos oceanos</w:t>
      </w:r>
    </w:p>
    <w:p w14:paraId="33EE4A15" w14:textId="77777777" w:rsidR="0035241D" w:rsidRDefault="0035241D" w:rsidP="0035241D">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p>
    <w:p w14:paraId="0D4BEE1B" w14:textId="11E7B4A6" w:rsidR="00E04B3A" w:rsidRDefault="00E04B3A" w:rsidP="00E04B3A">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kern w:val="0"/>
          <w:sz w:val="28"/>
          <w:szCs w:val="28"/>
          <w:lang w:eastAsia="pt-BR"/>
          <w14:ligatures w14:val="none"/>
        </w:rPr>
        <w:t xml:space="preserve">Logo, </w:t>
      </w:r>
      <w:r w:rsidRPr="0007385B">
        <w:rPr>
          <w:rFonts w:ascii="Arial Black" w:eastAsia="Times New Roman" w:hAnsi="Arial Black" w:cs="Arial"/>
          <w:kern w:val="0"/>
          <w:sz w:val="28"/>
          <w:szCs w:val="28"/>
          <w:lang w:eastAsia="pt-BR"/>
          <w14:ligatures w14:val="none"/>
        </w:rPr>
        <w:t>as massas de ar úmido</w:t>
      </w:r>
      <w:r>
        <w:rPr>
          <w:rFonts w:ascii="Arial Black" w:eastAsia="Times New Roman" w:hAnsi="Arial Black" w:cs="Arial"/>
          <w:kern w:val="0"/>
          <w:sz w:val="28"/>
          <w:szCs w:val="28"/>
          <w:lang w:eastAsia="pt-BR"/>
          <w14:ligatures w14:val="none"/>
        </w:rPr>
        <w:t xml:space="preserve"> reinantes na atmosfera, resultantes da evaporação mais acentuada nos oceanos são levadas pela</w:t>
      </w:r>
      <w:r w:rsidRPr="0007385B">
        <w:rPr>
          <w:rFonts w:ascii="Arial Black" w:eastAsia="Times New Roman" w:hAnsi="Arial Black" w:cs="Arial"/>
          <w:kern w:val="0"/>
          <w:sz w:val="28"/>
          <w:szCs w:val="28"/>
          <w:lang w:eastAsia="pt-BR"/>
          <w14:ligatures w14:val="none"/>
        </w:rPr>
        <w:t xml:space="preserve"> circulação </w:t>
      </w:r>
      <w:r>
        <w:rPr>
          <w:rFonts w:ascii="Arial Black" w:eastAsia="Times New Roman" w:hAnsi="Arial Black" w:cs="Arial"/>
          <w:kern w:val="0"/>
          <w:sz w:val="28"/>
          <w:szCs w:val="28"/>
          <w:lang w:eastAsia="pt-BR"/>
          <w14:ligatures w14:val="none"/>
        </w:rPr>
        <w:t xml:space="preserve">geral </w:t>
      </w:r>
      <w:r w:rsidRPr="0007385B">
        <w:rPr>
          <w:rFonts w:ascii="Arial Black" w:eastAsia="Times New Roman" w:hAnsi="Arial Black" w:cs="Arial"/>
          <w:kern w:val="0"/>
          <w:sz w:val="28"/>
          <w:szCs w:val="28"/>
          <w:lang w:eastAsia="pt-BR"/>
          <w14:ligatures w14:val="none"/>
        </w:rPr>
        <w:t>atmosf</w:t>
      </w:r>
      <w:r>
        <w:rPr>
          <w:rFonts w:ascii="Arial Black" w:eastAsia="Times New Roman" w:hAnsi="Arial Black" w:cs="Arial"/>
          <w:kern w:val="0"/>
          <w:sz w:val="28"/>
          <w:szCs w:val="28"/>
          <w:lang w:eastAsia="pt-BR"/>
          <w14:ligatures w14:val="none"/>
        </w:rPr>
        <w:t>éric</w:t>
      </w:r>
      <w:r w:rsidRPr="0007385B">
        <w:rPr>
          <w:rFonts w:ascii="Arial Black" w:eastAsia="Times New Roman" w:hAnsi="Arial Black" w:cs="Arial"/>
          <w:kern w:val="0"/>
          <w:sz w:val="28"/>
          <w:szCs w:val="28"/>
          <w:lang w:eastAsia="pt-BR"/>
          <w14:ligatures w14:val="none"/>
        </w:rPr>
        <w:t xml:space="preserve">a para </w:t>
      </w:r>
      <w:r>
        <w:rPr>
          <w:rFonts w:ascii="Arial Black" w:eastAsia="Times New Roman" w:hAnsi="Arial Black" w:cs="Arial"/>
          <w:kern w:val="0"/>
          <w:sz w:val="28"/>
          <w:szCs w:val="28"/>
          <w:lang w:eastAsia="pt-BR"/>
          <w14:ligatures w14:val="none"/>
        </w:rPr>
        <w:t>diferente</w:t>
      </w:r>
      <w:r w:rsidRPr="0007385B">
        <w:rPr>
          <w:rFonts w:ascii="Arial Black" w:eastAsia="Times New Roman" w:hAnsi="Arial Black" w:cs="Arial"/>
          <w:kern w:val="0"/>
          <w:sz w:val="28"/>
          <w:szCs w:val="28"/>
          <w:lang w:eastAsia="pt-BR"/>
          <w14:ligatures w14:val="none"/>
        </w:rPr>
        <w:t xml:space="preserve">s </w:t>
      </w:r>
      <w:r>
        <w:rPr>
          <w:rFonts w:ascii="Arial Black" w:eastAsia="Times New Roman" w:hAnsi="Arial Black" w:cs="Arial"/>
          <w:kern w:val="0"/>
          <w:sz w:val="28"/>
          <w:szCs w:val="28"/>
          <w:lang w:eastAsia="pt-BR"/>
          <w14:ligatures w14:val="none"/>
        </w:rPr>
        <w:t>regiõe</w:t>
      </w:r>
      <w:r w:rsidRPr="0007385B">
        <w:rPr>
          <w:rFonts w:ascii="Arial Black" w:eastAsia="Times New Roman" w:hAnsi="Arial Black" w:cs="Arial"/>
          <w:kern w:val="0"/>
          <w:sz w:val="28"/>
          <w:szCs w:val="28"/>
          <w:lang w:eastAsia="pt-BR"/>
          <w14:ligatures w14:val="none"/>
        </w:rPr>
        <w:t>s do</w:t>
      </w:r>
      <w:r>
        <w:rPr>
          <w:rFonts w:ascii="Arial Black" w:eastAsia="Times New Roman" w:hAnsi="Arial Black" w:cs="Arial"/>
          <w:kern w:val="0"/>
          <w:sz w:val="28"/>
          <w:szCs w:val="28"/>
          <w:lang w:eastAsia="pt-BR"/>
          <w14:ligatures w14:val="none"/>
        </w:rPr>
        <w:t xml:space="preserve"> globo</w:t>
      </w:r>
      <w:r w:rsidRPr="0007385B">
        <w:rPr>
          <w:rFonts w:ascii="Arial Black" w:eastAsia="Times New Roman" w:hAnsi="Arial Black" w:cs="Arial"/>
          <w:kern w:val="0"/>
          <w:sz w:val="28"/>
          <w:szCs w:val="28"/>
          <w:lang w:eastAsia="pt-BR"/>
          <w14:ligatures w14:val="none"/>
        </w:rPr>
        <w:t xml:space="preserve">, </w:t>
      </w:r>
      <w:r>
        <w:rPr>
          <w:rFonts w:ascii="Arial Black" w:eastAsia="Times New Roman" w:hAnsi="Arial Black" w:cs="Arial"/>
          <w:kern w:val="0"/>
          <w:sz w:val="28"/>
          <w:szCs w:val="28"/>
          <w:lang w:eastAsia="pt-BR"/>
          <w14:ligatures w14:val="none"/>
        </w:rPr>
        <w:t xml:space="preserve">então </w:t>
      </w:r>
      <w:r w:rsidRPr="0007385B">
        <w:rPr>
          <w:rFonts w:ascii="Arial Black" w:eastAsia="Times New Roman" w:hAnsi="Arial Black" w:cs="Arial"/>
          <w:kern w:val="0"/>
          <w:sz w:val="28"/>
          <w:szCs w:val="28"/>
          <w:lang w:eastAsia="pt-BR"/>
          <w14:ligatures w14:val="none"/>
        </w:rPr>
        <w:t xml:space="preserve">se formam muito mais nuvens </w:t>
      </w:r>
      <w:r>
        <w:rPr>
          <w:rFonts w:ascii="Arial Black" w:eastAsia="Times New Roman" w:hAnsi="Arial Black" w:cs="Arial"/>
          <w:kern w:val="0"/>
          <w:sz w:val="28"/>
          <w:szCs w:val="28"/>
          <w:lang w:eastAsia="pt-BR"/>
          <w14:ligatures w14:val="none"/>
        </w:rPr>
        <w:t xml:space="preserve">de chuvas </w:t>
      </w:r>
      <w:r w:rsidRPr="0007385B">
        <w:rPr>
          <w:rFonts w:ascii="Arial Black" w:eastAsia="Times New Roman" w:hAnsi="Arial Black" w:cs="Arial"/>
          <w:kern w:val="0"/>
          <w:sz w:val="28"/>
          <w:szCs w:val="28"/>
          <w:lang w:eastAsia="pt-BR"/>
          <w14:ligatures w14:val="none"/>
        </w:rPr>
        <w:t>carregas</w:t>
      </w:r>
      <w:r>
        <w:rPr>
          <w:rFonts w:ascii="Arial Black" w:eastAsia="Times New Roman" w:hAnsi="Arial Black" w:cs="Arial"/>
          <w:kern w:val="0"/>
          <w:sz w:val="28"/>
          <w:szCs w:val="28"/>
          <w:lang w:eastAsia="pt-BR"/>
          <w14:ligatures w14:val="none"/>
        </w:rPr>
        <w:t>, d</w:t>
      </w:r>
      <w:r w:rsidRPr="0007385B">
        <w:rPr>
          <w:rFonts w:ascii="Arial Black" w:eastAsia="Times New Roman" w:hAnsi="Arial Black" w:cs="Arial"/>
          <w:kern w:val="0"/>
          <w:sz w:val="28"/>
          <w:szCs w:val="28"/>
          <w:lang w:eastAsia="pt-BR"/>
          <w14:ligatures w14:val="none"/>
        </w:rPr>
        <w:t xml:space="preserve">entre as quais destacam-se </w:t>
      </w:r>
      <w:r>
        <w:rPr>
          <w:rFonts w:ascii="Arial Black" w:eastAsia="Times New Roman" w:hAnsi="Arial Black" w:cs="Arial"/>
          <w:kern w:val="0"/>
          <w:sz w:val="28"/>
          <w:szCs w:val="28"/>
          <w:lang w:eastAsia="pt-BR"/>
          <w14:ligatures w14:val="none"/>
        </w:rPr>
        <w:t>o</w:t>
      </w:r>
      <w:r w:rsidRPr="0007385B">
        <w:rPr>
          <w:rFonts w:ascii="Arial Black" w:eastAsia="Times New Roman" w:hAnsi="Arial Black" w:cs="Arial"/>
          <w:kern w:val="0"/>
          <w:sz w:val="28"/>
          <w:szCs w:val="28"/>
          <w:lang w:eastAsia="pt-BR"/>
          <w14:ligatures w14:val="none"/>
        </w:rPr>
        <w:t xml:space="preserve">s </w:t>
      </w:r>
      <w:proofErr w:type="spellStart"/>
      <w:r w:rsidRPr="0007385B">
        <w:rPr>
          <w:rFonts w:ascii="Arial Black" w:eastAsia="Times New Roman" w:hAnsi="Arial Black" w:cs="Arial"/>
          <w:kern w:val="0"/>
          <w:sz w:val="28"/>
          <w:szCs w:val="28"/>
          <w:lang w:eastAsia="pt-BR"/>
          <w14:ligatures w14:val="none"/>
        </w:rPr>
        <w:t>cumulonimbus</w:t>
      </w:r>
      <w:proofErr w:type="spellEnd"/>
      <w:r w:rsidRPr="0007385B">
        <w:rPr>
          <w:rFonts w:ascii="Arial Black" w:eastAsia="Times New Roman" w:hAnsi="Arial Black" w:cs="Arial"/>
          <w:kern w:val="0"/>
          <w:sz w:val="28"/>
          <w:szCs w:val="28"/>
          <w:lang w:eastAsia="pt-BR"/>
          <w14:ligatures w14:val="none"/>
        </w:rPr>
        <w:t xml:space="preserve">, </w:t>
      </w:r>
      <w:r>
        <w:rPr>
          <w:rFonts w:ascii="Arial Black" w:eastAsia="Times New Roman" w:hAnsi="Arial Black" w:cs="Arial"/>
          <w:kern w:val="0"/>
          <w:sz w:val="28"/>
          <w:szCs w:val="28"/>
          <w:lang w:eastAsia="pt-BR"/>
          <w14:ligatures w14:val="none"/>
        </w:rPr>
        <w:t xml:space="preserve">gênero de </w:t>
      </w:r>
      <w:r w:rsidRPr="0007385B">
        <w:rPr>
          <w:rFonts w:ascii="Arial Black" w:eastAsia="Times New Roman" w:hAnsi="Arial Black" w:cs="Arial"/>
          <w:kern w:val="0"/>
          <w:sz w:val="28"/>
          <w:szCs w:val="28"/>
          <w:lang w:eastAsia="pt-BR"/>
          <w14:ligatures w14:val="none"/>
        </w:rPr>
        <w:t>nuve</w:t>
      </w:r>
      <w:r>
        <w:rPr>
          <w:rFonts w:ascii="Arial Black" w:eastAsia="Times New Roman" w:hAnsi="Arial Black" w:cs="Arial"/>
          <w:kern w:val="0"/>
          <w:sz w:val="28"/>
          <w:szCs w:val="28"/>
          <w:lang w:eastAsia="pt-BR"/>
          <w14:ligatures w14:val="none"/>
        </w:rPr>
        <w:t>m</w:t>
      </w:r>
      <w:r w:rsidRPr="0007385B">
        <w:rPr>
          <w:rFonts w:ascii="Arial Black" w:eastAsia="Times New Roman" w:hAnsi="Arial Black" w:cs="Arial"/>
          <w:kern w:val="0"/>
          <w:sz w:val="28"/>
          <w:szCs w:val="28"/>
          <w:lang w:eastAsia="pt-BR"/>
          <w14:ligatures w14:val="none"/>
        </w:rPr>
        <w:t xml:space="preserve"> que têm um desenvolvimento vertical muito acentuado, chega</w:t>
      </w:r>
      <w:r>
        <w:rPr>
          <w:rFonts w:ascii="Arial Black" w:eastAsia="Times New Roman" w:hAnsi="Arial Black" w:cs="Arial"/>
          <w:kern w:val="0"/>
          <w:sz w:val="28"/>
          <w:szCs w:val="28"/>
          <w:lang w:eastAsia="pt-BR"/>
          <w14:ligatures w14:val="none"/>
        </w:rPr>
        <w:t>ndo</w:t>
      </w:r>
      <w:r w:rsidRPr="0007385B">
        <w:rPr>
          <w:rFonts w:ascii="Arial Black" w:eastAsia="Times New Roman" w:hAnsi="Arial Black" w:cs="Arial"/>
          <w:kern w:val="0"/>
          <w:sz w:val="28"/>
          <w:szCs w:val="28"/>
          <w:lang w:eastAsia="pt-BR"/>
          <w14:ligatures w14:val="none"/>
        </w:rPr>
        <w:t xml:space="preserve"> a ter </w:t>
      </w:r>
      <w:r>
        <w:rPr>
          <w:rFonts w:ascii="Arial Black" w:eastAsia="Times New Roman" w:hAnsi="Arial Black" w:cs="Arial"/>
          <w:kern w:val="0"/>
          <w:sz w:val="28"/>
          <w:szCs w:val="28"/>
          <w:lang w:eastAsia="pt-BR"/>
          <w14:ligatures w14:val="none"/>
        </w:rPr>
        <w:t xml:space="preserve">em algumas situações, </w:t>
      </w:r>
      <w:r w:rsidRPr="0007385B">
        <w:rPr>
          <w:rFonts w:ascii="Arial Black" w:eastAsia="Times New Roman" w:hAnsi="Arial Black" w:cs="Arial"/>
          <w:kern w:val="0"/>
          <w:sz w:val="28"/>
          <w:szCs w:val="28"/>
          <w:lang w:eastAsia="pt-BR"/>
          <w14:ligatures w14:val="none"/>
        </w:rPr>
        <w:t xml:space="preserve">altura </w:t>
      </w:r>
      <w:r>
        <w:rPr>
          <w:rFonts w:ascii="Arial Black" w:eastAsia="Times New Roman" w:hAnsi="Arial Black" w:cs="Arial"/>
          <w:kern w:val="0"/>
          <w:sz w:val="28"/>
          <w:szCs w:val="28"/>
          <w:lang w:eastAsia="pt-BR"/>
          <w14:ligatures w14:val="none"/>
        </w:rPr>
        <w:t>entre a</w:t>
      </w:r>
      <w:r w:rsidRPr="0007385B">
        <w:rPr>
          <w:rFonts w:ascii="Arial Black" w:eastAsia="Times New Roman" w:hAnsi="Arial Black" w:cs="Arial"/>
          <w:kern w:val="0"/>
          <w:sz w:val="28"/>
          <w:szCs w:val="28"/>
          <w:lang w:eastAsia="pt-BR"/>
          <w14:ligatures w14:val="none"/>
        </w:rPr>
        <w:t xml:space="preserve"> base </w:t>
      </w:r>
      <w:r>
        <w:rPr>
          <w:rFonts w:ascii="Arial Black" w:eastAsia="Times New Roman" w:hAnsi="Arial Black" w:cs="Arial"/>
          <w:kern w:val="0"/>
          <w:sz w:val="28"/>
          <w:szCs w:val="28"/>
          <w:lang w:eastAsia="pt-BR"/>
          <w14:ligatures w14:val="none"/>
        </w:rPr>
        <w:t>e o</w:t>
      </w:r>
      <w:r w:rsidRPr="0007385B">
        <w:rPr>
          <w:rFonts w:ascii="Arial Black" w:eastAsia="Times New Roman" w:hAnsi="Arial Black" w:cs="Arial"/>
          <w:kern w:val="0"/>
          <w:sz w:val="28"/>
          <w:szCs w:val="28"/>
          <w:lang w:eastAsia="pt-BR"/>
          <w14:ligatures w14:val="none"/>
        </w:rPr>
        <w:t xml:space="preserve"> topo de até 8 km. </w:t>
      </w:r>
      <w:r>
        <w:rPr>
          <w:rFonts w:ascii="Arial Black" w:eastAsia="Times New Roman" w:hAnsi="Arial Black" w:cs="Arial"/>
          <w:kern w:val="0"/>
          <w:sz w:val="28"/>
          <w:szCs w:val="28"/>
          <w:lang w:eastAsia="pt-BR"/>
          <w14:ligatures w14:val="none"/>
        </w:rPr>
        <w:t xml:space="preserve">Essas nuvens, são as que proporcionam chuvas muito fortes e de muita intensidade. </w:t>
      </w:r>
    </w:p>
    <w:p w14:paraId="16048F5E" w14:textId="47FCC53E" w:rsidR="00E04B3A" w:rsidRDefault="00E04B3A" w:rsidP="00E04B3A">
      <w:pPr>
        <w:shd w:val="clear" w:color="auto" w:fill="FFFFFF"/>
        <w:spacing w:before="120" w:after="0" w:line="240" w:lineRule="auto"/>
        <w:jc w:val="center"/>
        <w:rPr>
          <w:rFonts w:ascii="Arial Black" w:eastAsia="Times New Roman" w:hAnsi="Arial Black" w:cs="Arial"/>
          <w:b/>
          <w:bCs/>
          <w:color w:val="202122"/>
          <w:kern w:val="0"/>
          <w:sz w:val="28"/>
          <w:szCs w:val="28"/>
          <w:lang w:eastAsia="pt-BR"/>
          <w14:ligatures w14:val="none"/>
        </w:rPr>
      </w:pPr>
      <w:r w:rsidRPr="00E04B3A">
        <w:rPr>
          <w:rFonts w:ascii="Arial Black" w:eastAsia="Times New Roman" w:hAnsi="Arial Black" w:cs="Arial"/>
          <w:noProof/>
          <w:kern w:val="0"/>
          <w:sz w:val="28"/>
          <w:szCs w:val="28"/>
          <w:lang w:eastAsia="pt-BR"/>
          <w14:ligatures w14:val="none"/>
        </w:rPr>
        <w:drawing>
          <wp:inline distT="0" distB="0" distL="0" distR="0" wp14:anchorId="4727A8ED" wp14:editId="578857ED">
            <wp:extent cx="5400000" cy="4050000"/>
            <wp:effectExtent l="0" t="0" r="0" b="8255"/>
            <wp:docPr id="10243" name="Imagem 2" descr="Diagrama&#10;&#10;Descrição gerada automaticamente">
              <a:extLst xmlns:a="http://schemas.openxmlformats.org/drawingml/2006/main">
                <a:ext uri="{FF2B5EF4-FFF2-40B4-BE49-F238E27FC236}">
                  <a16:creationId xmlns:a16="http://schemas.microsoft.com/office/drawing/2014/main" id="{03FF3AA2-8732-513A-1047-C892FD80B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Imagem 2" descr="Diagrama&#10;&#10;Descrição gerada automaticamente">
                      <a:extLst>
                        <a:ext uri="{FF2B5EF4-FFF2-40B4-BE49-F238E27FC236}">
                          <a16:creationId xmlns:a16="http://schemas.microsoft.com/office/drawing/2014/main" id="{03FF3AA2-8732-513A-1047-C892FD80BE3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14:paraId="055902C8" w14:textId="42442DFE" w:rsidR="00E04B3A" w:rsidRDefault="00E04B3A" w:rsidP="00E04B3A">
      <w:pPr>
        <w:shd w:val="clear" w:color="auto" w:fill="FFFFFF"/>
        <w:spacing w:before="120" w:after="0" w:line="240" w:lineRule="auto"/>
        <w:jc w:val="center"/>
        <w:rPr>
          <w:rFonts w:ascii="Arial Black" w:eastAsia="Times New Roman" w:hAnsi="Arial Black" w:cs="Arial"/>
          <w:b/>
          <w:bCs/>
          <w:color w:val="202122"/>
          <w:kern w:val="0"/>
          <w:sz w:val="28"/>
          <w:szCs w:val="28"/>
          <w:lang w:eastAsia="pt-BR"/>
          <w14:ligatures w14:val="none"/>
        </w:rPr>
      </w:pPr>
      <w:r>
        <w:rPr>
          <w:rFonts w:ascii="Arial Black" w:eastAsia="Times New Roman" w:hAnsi="Arial Black" w:cs="Arial"/>
          <w:b/>
          <w:bCs/>
          <w:color w:val="202122"/>
          <w:kern w:val="0"/>
          <w:sz w:val="28"/>
          <w:szCs w:val="28"/>
          <w:lang w:eastAsia="pt-BR"/>
          <w14:ligatures w14:val="none"/>
        </w:rPr>
        <w:t>A circulação geral da atmosfera</w:t>
      </w:r>
    </w:p>
    <w:p w14:paraId="1D3B76DE" w14:textId="77777777" w:rsidR="00E04B3A" w:rsidRDefault="00E04B3A"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3CAAB9E2" w14:textId="6105931B" w:rsidR="00E04B3A" w:rsidRDefault="00E04B3A" w:rsidP="00E04B3A">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kern w:val="0"/>
          <w:sz w:val="28"/>
          <w:szCs w:val="28"/>
          <w:lang w:eastAsia="pt-BR"/>
          <w14:ligatures w14:val="none"/>
        </w:rPr>
        <w:t>Ou seja, s</w:t>
      </w:r>
      <w:r w:rsidRPr="0007385B">
        <w:rPr>
          <w:rFonts w:ascii="Arial Black" w:eastAsia="Times New Roman" w:hAnsi="Arial Black" w:cs="Arial"/>
          <w:kern w:val="0"/>
          <w:sz w:val="28"/>
          <w:szCs w:val="28"/>
          <w:lang w:eastAsia="pt-BR"/>
          <w14:ligatures w14:val="none"/>
        </w:rPr>
        <w:t xml:space="preserve">ão exatamente </w:t>
      </w:r>
      <w:r>
        <w:rPr>
          <w:rFonts w:ascii="Arial Black" w:eastAsia="Times New Roman" w:hAnsi="Arial Black" w:cs="Arial"/>
          <w:kern w:val="0"/>
          <w:sz w:val="28"/>
          <w:szCs w:val="28"/>
          <w:lang w:eastAsia="pt-BR"/>
          <w14:ligatures w14:val="none"/>
        </w:rPr>
        <w:t>essas</w:t>
      </w:r>
      <w:r w:rsidRPr="0007385B">
        <w:rPr>
          <w:rFonts w:ascii="Arial Black" w:eastAsia="Times New Roman" w:hAnsi="Arial Black" w:cs="Arial"/>
          <w:kern w:val="0"/>
          <w:sz w:val="28"/>
          <w:szCs w:val="28"/>
          <w:lang w:eastAsia="pt-BR"/>
          <w14:ligatures w14:val="none"/>
        </w:rPr>
        <w:t xml:space="preserve"> nuvens que causa</w:t>
      </w:r>
      <w:r>
        <w:rPr>
          <w:rFonts w:ascii="Arial Black" w:eastAsia="Times New Roman" w:hAnsi="Arial Black" w:cs="Arial"/>
          <w:kern w:val="0"/>
          <w:sz w:val="28"/>
          <w:szCs w:val="28"/>
          <w:lang w:eastAsia="pt-BR"/>
          <w14:ligatures w14:val="none"/>
        </w:rPr>
        <w:t>ram</w:t>
      </w:r>
      <w:r w:rsidRPr="0007385B">
        <w:rPr>
          <w:rFonts w:ascii="Arial Black" w:eastAsia="Times New Roman" w:hAnsi="Arial Black" w:cs="Arial"/>
          <w:kern w:val="0"/>
          <w:sz w:val="28"/>
          <w:szCs w:val="28"/>
          <w:lang w:eastAsia="pt-BR"/>
          <w14:ligatures w14:val="none"/>
        </w:rPr>
        <w:t xml:space="preserve"> as chuvas torrenciais</w:t>
      </w:r>
      <w:r>
        <w:rPr>
          <w:rFonts w:ascii="Arial Black" w:eastAsia="Times New Roman" w:hAnsi="Arial Black" w:cs="Arial"/>
          <w:kern w:val="0"/>
          <w:sz w:val="28"/>
          <w:szCs w:val="28"/>
          <w:lang w:eastAsia="pt-BR"/>
          <w14:ligatures w14:val="none"/>
        </w:rPr>
        <w:t>,</w:t>
      </w:r>
      <w:r w:rsidRPr="0007385B">
        <w:rPr>
          <w:rFonts w:ascii="Arial Black" w:eastAsia="Times New Roman" w:hAnsi="Arial Black" w:cs="Arial"/>
          <w:kern w:val="0"/>
          <w:sz w:val="28"/>
          <w:szCs w:val="28"/>
          <w:lang w:eastAsia="pt-BR"/>
          <w14:ligatures w14:val="none"/>
        </w:rPr>
        <w:t xml:space="preserve"> muito fortes registradas </w:t>
      </w:r>
      <w:r>
        <w:rPr>
          <w:rFonts w:ascii="Arial Black" w:eastAsia="Times New Roman" w:hAnsi="Arial Black" w:cs="Arial"/>
          <w:kern w:val="0"/>
          <w:sz w:val="28"/>
          <w:szCs w:val="28"/>
          <w:lang w:eastAsia="pt-BR"/>
          <w14:ligatures w14:val="none"/>
        </w:rPr>
        <w:t>n</w:t>
      </w:r>
      <w:r w:rsidRPr="0007385B">
        <w:rPr>
          <w:rFonts w:ascii="Arial Black" w:eastAsia="Times New Roman" w:hAnsi="Arial Black" w:cs="Arial"/>
          <w:kern w:val="0"/>
          <w:sz w:val="28"/>
          <w:szCs w:val="28"/>
          <w:lang w:eastAsia="pt-BR"/>
          <w14:ligatures w14:val="none"/>
        </w:rPr>
        <w:t>o ano passado e neste ano de 2024, no Rio Grande do Sul e em outras partes do Brasil e do mundo.</w:t>
      </w:r>
      <w:r>
        <w:rPr>
          <w:rFonts w:ascii="Arial Black" w:eastAsia="Times New Roman" w:hAnsi="Arial Black" w:cs="Arial"/>
          <w:kern w:val="0"/>
          <w:sz w:val="28"/>
          <w:szCs w:val="28"/>
          <w:lang w:eastAsia="pt-BR"/>
          <w14:ligatures w14:val="none"/>
        </w:rPr>
        <w:t xml:space="preserve"> Contudo, isso não algo inédito ou fora do comum, situações semelhantes, também já ocorreram no Rio Grande do Sul em 1924, 1941 e em outros anos antes, no Nordeste em 1924, 1947, 1964, 1974. 1984, 1985 e 2004, entre outros. No ano de 1924, as chuvas fortes atingiram fortemente vários estados do Nordeste e Maceió foi bastante afetada. Em 2004 inclusive, foi registrado pela primeira vez furação no Brasil (Furação Catarina), o qual atingiu parte dos estados de Santa Catarina e Rio Grande do Sul. É muito importante esclarecer que na região Sul o Rio Grande do Sul e Santa Catarina são dois estados frequentemente afetados por chuvas bastantes fortes devido estarem próximos de uma área de grande formação de chuvas, fenômeno denominado de ciclogenese!</w:t>
      </w:r>
    </w:p>
    <w:p w14:paraId="7867AED3" w14:textId="77777777" w:rsidR="00E04B3A" w:rsidRDefault="00E04B3A"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70BDF86A" w14:textId="3AF02B6C" w:rsidR="00D249CB" w:rsidRPr="00B16D9F" w:rsidRDefault="00E04B3A" w:rsidP="00D249CB">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Diante de tudo que foi exposto, </w:t>
      </w:r>
      <w:r w:rsidR="00686271">
        <w:rPr>
          <w:rFonts w:ascii="Arial Black" w:eastAsia="Times New Roman" w:hAnsi="Arial Black" w:cs="Arial"/>
          <w:color w:val="202122"/>
          <w:kern w:val="0"/>
          <w:sz w:val="28"/>
          <w:szCs w:val="28"/>
          <w:lang w:eastAsia="pt-BR"/>
          <w14:ligatures w14:val="none"/>
        </w:rPr>
        <w:t xml:space="preserve">é importante ressaltar que </w:t>
      </w:r>
      <w:r w:rsidR="00D249CB" w:rsidRPr="00B16D9F">
        <w:rPr>
          <w:rFonts w:ascii="Arial Black" w:eastAsia="Times New Roman" w:hAnsi="Arial Black" w:cs="Arial"/>
          <w:color w:val="202122"/>
          <w:kern w:val="0"/>
          <w:sz w:val="28"/>
          <w:szCs w:val="28"/>
          <w:lang w:eastAsia="pt-BR"/>
          <w14:ligatures w14:val="none"/>
        </w:rPr>
        <w:t>uma mudança</w:t>
      </w:r>
      <w:r>
        <w:rPr>
          <w:rFonts w:ascii="Arial Black" w:eastAsia="Times New Roman" w:hAnsi="Arial Black" w:cs="Arial"/>
          <w:color w:val="202122"/>
          <w:kern w:val="0"/>
          <w:sz w:val="28"/>
          <w:szCs w:val="28"/>
          <w:lang w:eastAsia="pt-BR"/>
          <w14:ligatures w14:val="none"/>
        </w:rPr>
        <w:t xml:space="preserve"> propriamente dita</w:t>
      </w:r>
      <w:r w:rsidR="00686271">
        <w:rPr>
          <w:rFonts w:ascii="Arial Black" w:eastAsia="Times New Roman" w:hAnsi="Arial Black" w:cs="Arial"/>
          <w:color w:val="202122"/>
          <w:kern w:val="0"/>
          <w:sz w:val="28"/>
          <w:szCs w:val="28"/>
          <w:lang w:eastAsia="pt-BR"/>
          <w14:ligatures w14:val="none"/>
        </w:rPr>
        <w:t>,</w:t>
      </w:r>
      <w:r w:rsidR="00D249CB" w:rsidRPr="00B16D9F">
        <w:rPr>
          <w:rFonts w:ascii="Arial Black" w:eastAsia="Times New Roman" w:hAnsi="Arial Black" w:cs="Arial"/>
          <w:color w:val="202122"/>
          <w:kern w:val="0"/>
          <w:sz w:val="28"/>
          <w:szCs w:val="28"/>
          <w:lang w:eastAsia="pt-BR"/>
          <w14:ligatures w14:val="none"/>
        </w:rPr>
        <w:t xml:space="preserve"> </w:t>
      </w:r>
      <w:r w:rsidR="00EB425B">
        <w:rPr>
          <w:rFonts w:ascii="Arial Black" w:eastAsia="Times New Roman" w:hAnsi="Arial Black" w:cs="Arial"/>
          <w:color w:val="202122"/>
          <w:kern w:val="0"/>
          <w:sz w:val="28"/>
          <w:szCs w:val="28"/>
          <w:lang w:eastAsia="pt-BR"/>
          <w14:ligatures w14:val="none"/>
        </w:rPr>
        <w:t>qualquer que seja</w:t>
      </w:r>
      <w:r w:rsidR="00AC7CEC">
        <w:rPr>
          <w:rFonts w:ascii="Arial Black" w:eastAsia="Times New Roman" w:hAnsi="Arial Black" w:cs="Arial"/>
          <w:color w:val="202122"/>
          <w:kern w:val="0"/>
          <w:sz w:val="28"/>
          <w:szCs w:val="28"/>
          <w:lang w:eastAsia="pt-BR"/>
          <w14:ligatures w14:val="none"/>
        </w:rPr>
        <w:t xml:space="preserve"> ela</w:t>
      </w:r>
      <w:r w:rsidR="00EB425B">
        <w:rPr>
          <w:rFonts w:ascii="Arial Black" w:eastAsia="Times New Roman" w:hAnsi="Arial Black" w:cs="Arial"/>
          <w:color w:val="202122"/>
          <w:kern w:val="0"/>
          <w:sz w:val="28"/>
          <w:szCs w:val="28"/>
          <w:lang w:eastAsia="pt-BR"/>
          <w14:ligatures w14:val="none"/>
        </w:rPr>
        <w:t xml:space="preserve">, </w:t>
      </w:r>
      <w:r w:rsidR="00D249CB" w:rsidRPr="00B16D9F">
        <w:rPr>
          <w:rFonts w:ascii="Arial Black" w:eastAsia="Times New Roman" w:hAnsi="Arial Black" w:cs="Arial"/>
          <w:color w:val="202122"/>
          <w:kern w:val="0"/>
          <w:sz w:val="28"/>
          <w:szCs w:val="28"/>
          <w:lang w:eastAsia="pt-BR"/>
          <w14:ligatures w14:val="none"/>
        </w:rPr>
        <w:t xml:space="preserve">representa </w:t>
      </w:r>
      <w:r w:rsidR="00EB425B">
        <w:rPr>
          <w:rFonts w:ascii="Arial Black" w:eastAsia="Times New Roman" w:hAnsi="Arial Black" w:cs="Arial"/>
          <w:color w:val="202122"/>
          <w:kern w:val="0"/>
          <w:sz w:val="28"/>
          <w:szCs w:val="28"/>
          <w:lang w:eastAsia="pt-BR"/>
          <w14:ligatures w14:val="none"/>
        </w:rPr>
        <w:t>uma situação</w:t>
      </w:r>
      <w:r w:rsidR="00D249CB" w:rsidRPr="00B16D9F">
        <w:rPr>
          <w:rFonts w:ascii="Arial Black" w:eastAsia="Times New Roman" w:hAnsi="Arial Black" w:cs="Arial"/>
          <w:color w:val="202122"/>
          <w:kern w:val="0"/>
          <w:sz w:val="28"/>
          <w:szCs w:val="28"/>
          <w:lang w:eastAsia="pt-BR"/>
          <w14:ligatures w14:val="none"/>
        </w:rPr>
        <w:t xml:space="preserve"> que foi alterad</w:t>
      </w:r>
      <w:r w:rsidR="00EB425B">
        <w:rPr>
          <w:rFonts w:ascii="Arial Black" w:eastAsia="Times New Roman" w:hAnsi="Arial Black" w:cs="Arial"/>
          <w:color w:val="202122"/>
          <w:kern w:val="0"/>
          <w:sz w:val="28"/>
          <w:szCs w:val="28"/>
          <w:lang w:eastAsia="pt-BR"/>
          <w14:ligatures w14:val="none"/>
        </w:rPr>
        <w:t>a</w:t>
      </w:r>
      <w:r w:rsidR="00D249CB" w:rsidRPr="00B16D9F">
        <w:rPr>
          <w:rFonts w:ascii="Arial Black" w:eastAsia="Times New Roman" w:hAnsi="Arial Black" w:cs="Arial"/>
          <w:color w:val="202122"/>
          <w:kern w:val="0"/>
          <w:sz w:val="28"/>
          <w:szCs w:val="28"/>
          <w:lang w:eastAsia="pt-BR"/>
          <w14:ligatures w14:val="none"/>
        </w:rPr>
        <w:t xml:space="preserve"> e que</w:t>
      </w:r>
      <w:r w:rsidR="005C38BF">
        <w:rPr>
          <w:rFonts w:ascii="Arial Black" w:eastAsia="Times New Roman" w:hAnsi="Arial Black" w:cs="Arial"/>
          <w:color w:val="202122"/>
          <w:kern w:val="0"/>
          <w:sz w:val="28"/>
          <w:szCs w:val="28"/>
          <w:lang w:eastAsia="pt-BR"/>
          <w14:ligatures w14:val="none"/>
        </w:rPr>
        <w:t>,</w:t>
      </w:r>
      <w:r w:rsidR="00D249CB"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portanto, </w:t>
      </w:r>
      <w:r w:rsidR="00D249CB" w:rsidRPr="00B16D9F">
        <w:rPr>
          <w:rFonts w:ascii="Arial Black" w:eastAsia="Times New Roman" w:hAnsi="Arial Black" w:cs="Arial"/>
          <w:color w:val="202122"/>
          <w:kern w:val="0"/>
          <w:sz w:val="28"/>
          <w:szCs w:val="28"/>
          <w:lang w:eastAsia="pt-BR"/>
          <w14:ligatures w14:val="none"/>
        </w:rPr>
        <w:t>não volta mais ao estado anterior</w:t>
      </w:r>
      <w:r w:rsidR="002B4B1D">
        <w:rPr>
          <w:rFonts w:ascii="Arial Black" w:eastAsia="Times New Roman" w:hAnsi="Arial Black" w:cs="Arial"/>
          <w:color w:val="202122"/>
          <w:kern w:val="0"/>
          <w:sz w:val="28"/>
          <w:szCs w:val="28"/>
          <w:lang w:eastAsia="pt-BR"/>
          <w14:ligatures w14:val="none"/>
        </w:rPr>
        <w:t>,</w:t>
      </w:r>
      <w:r w:rsidR="00D249CB" w:rsidRPr="00B16D9F">
        <w:rPr>
          <w:rFonts w:ascii="Arial Black" w:eastAsia="Times New Roman" w:hAnsi="Arial Black" w:cs="Arial"/>
          <w:color w:val="202122"/>
          <w:kern w:val="0"/>
          <w:sz w:val="28"/>
          <w:szCs w:val="28"/>
          <w:lang w:eastAsia="pt-BR"/>
          <w14:ligatures w14:val="none"/>
        </w:rPr>
        <w:t xml:space="preserve"> </w:t>
      </w:r>
      <w:r w:rsidR="002B4B1D">
        <w:rPr>
          <w:rFonts w:ascii="Arial Black" w:eastAsia="Times New Roman" w:hAnsi="Arial Black" w:cs="Arial"/>
          <w:color w:val="202122"/>
          <w:kern w:val="0"/>
          <w:sz w:val="28"/>
          <w:szCs w:val="28"/>
          <w:lang w:eastAsia="pt-BR"/>
          <w14:ligatures w14:val="none"/>
        </w:rPr>
        <w:t>o</w:t>
      </w:r>
      <w:r w:rsidR="00EB425B">
        <w:rPr>
          <w:rFonts w:ascii="Arial Black" w:eastAsia="Times New Roman" w:hAnsi="Arial Black" w:cs="Arial"/>
          <w:color w:val="202122"/>
          <w:kern w:val="0"/>
          <w:sz w:val="28"/>
          <w:szCs w:val="28"/>
          <w:lang w:eastAsia="pt-BR"/>
          <w14:ligatures w14:val="none"/>
        </w:rPr>
        <w:t>u seja</w:t>
      </w:r>
      <w:r w:rsidR="00AC7CEC">
        <w:rPr>
          <w:rFonts w:ascii="Arial Black" w:eastAsia="Times New Roman" w:hAnsi="Arial Black" w:cs="Arial"/>
          <w:color w:val="202122"/>
          <w:kern w:val="0"/>
          <w:sz w:val="28"/>
          <w:szCs w:val="28"/>
          <w:lang w:eastAsia="pt-BR"/>
          <w14:ligatures w14:val="none"/>
        </w:rPr>
        <w:t xml:space="preserve">, </w:t>
      </w:r>
      <w:r w:rsidR="00EB425B">
        <w:rPr>
          <w:rFonts w:ascii="Arial Black" w:eastAsia="Times New Roman" w:hAnsi="Arial Black" w:cs="Arial"/>
          <w:color w:val="202122"/>
          <w:kern w:val="0"/>
          <w:sz w:val="28"/>
          <w:szCs w:val="28"/>
          <w:lang w:eastAsia="pt-BR"/>
          <w14:ligatures w14:val="none"/>
        </w:rPr>
        <w:t>é um processo irreversível. U</w:t>
      </w:r>
      <w:r w:rsidR="00D249CB" w:rsidRPr="00B16D9F">
        <w:rPr>
          <w:rFonts w:ascii="Arial Black" w:eastAsia="Times New Roman" w:hAnsi="Arial Black" w:cs="Arial"/>
          <w:color w:val="202122"/>
          <w:kern w:val="0"/>
          <w:sz w:val="28"/>
          <w:szCs w:val="28"/>
          <w:lang w:eastAsia="pt-BR"/>
          <w14:ligatures w14:val="none"/>
        </w:rPr>
        <w:t>m exemplo neste sentido</w:t>
      </w:r>
      <w:r w:rsidR="00686271">
        <w:rPr>
          <w:rFonts w:ascii="Arial Black" w:eastAsia="Times New Roman" w:hAnsi="Arial Black" w:cs="Arial"/>
          <w:color w:val="202122"/>
          <w:kern w:val="0"/>
          <w:sz w:val="28"/>
          <w:szCs w:val="28"/>
          <w:lang w:eastAsia="pt-BR"/>
          <w14:ligatures w14:val="none"/>
        </w:rPr>
        <w:t xml:space="preserve"> é </w:t>
      </w:r>
      <w:r>
        <w:rPr>
          <w:rFonts w:ascii="Arial Black" w:eastAsia="Times New Roman" w:hAnsi="Arial Black" w:cs="Arial"/>
          <w:color w:val="202122"/>
          <w:kern w:val="0"/>
          <w:sz w:val="28"/>
          <w:szCs w:val="28"/>
          <w:lang w:eastAsia="pt-BR"/>
          <w14:ligatures w14:val="none"/>
        </w:rPr>
        <w:t xml:space="preserve">o </w:t>
      </w:r>
      <w:r w:rsidR="00686271">
        <w:rPr>
          <w:rFonts w:ascii="Arial Black" w:eastAsia="Times New Roman" w:hAnsi="Arial Black" w:cs="Arial"/>
          <w:color w:val="202122"/>
          <w:kern w:val="0"/>
          <w:sz w:val="28"/>
          <w:szCs w:val="28"/>
          <w:lang w:eastAsia="pt-BR"/>
          <w14:ligatures w14:val="none"/>
        </w:rPr>
        <w:t>que ocorre ao longo de nossas</w:t>
      </w:r>
      <w:r w:rsidR="00D249CB" w:rsidRPr="00B16D9F">
        <w:rPr>
          <w:rFonts w:ascii="Arial Black" w:eastAsia="Times New Roman" w:hAnsi="Arial Black" w:cs="Arial"/>
          <w:color w:val="202122"/>
          <w:kern w:val="0"/>
          <w:sz w:val="28"/>
          <w:szCs w:val="28"/>
          <w:lang w:eastAsia="pt-BR"/>
          <w14:ligatures w14:val="none"/>
        </w:rPr>
        <w:t xml:space="preserve"> vida</w:t>
      </w:r>
      <w:r w:rsidR="00686271">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nasce</w:t>
      </w:r>
      <w:r w:rsidR="00686271">
        <w:rPr>
          <w:rFonts w:ascii="Arial Black" w:eastAsia="Times New Roman" w:hAnsi="Arial Black" w:cs="Arial"/>
          <w:color w:val="202122"/>
          <w:kern w:val="0"/>
          <w:sz w:val="28"/>
          <w:szCs w:val="28"/>
          <w:lang w:eastAsia="pt-BR"/>
          <w14:ligatures w14:val="none"/>
        </w:rPr>
        <w:t>mos</w:t>
      </w:r>
      <w:r w:rsidR="00D249CB" w:rsidRPr="00B16D9F">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 xml:space="preserve">nos </w:t>
      </w:r>
      <w:r w:rsidR="00686271">
        <w:rPr>
          <w:rFonts w:ascii="Arial Black" w:eastAsia="Times New Roman" w:hAnsi="Arial Black" w:cs="Arial"/>
          <w:color w:val="202122"/>
          <w:kern w:val="0"/>
          <w:sz w:val="28"/>
          <w:szCs w:val="28"/>
          <w:lang w:eastAsia="pt-BR"/>
          <w14:ligatures w14:val="none"/>
        </w:rPr>
        <w:t xml:space="preserve">tornamos </w:t>
      </w:r>
      <w:r w:rsidR="00D249CB" w:rsidRPr="00B16D9F">
        <w:rPr>
          <w:rFonts w:ascii="Arial Black" w:eastAsia="Times New Roman" w:hAnsi="Arial Black" w:cs="Arial"/>
          <w:color w:val="202122"/>
          <w:kern w:val="0"/>
          <w:sz w:val="28"/>
          <w:szCs w:val="28"/>
          <w:lang w:eastAsia="pt-BR"/>
          <w14:ligatures w14:val="none"/>
        </w:rPr>
        <w:t>bebê</w:t>
      </w:r>
      <w:r w:rsidR="00534710">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depois passa</w:t>
      </w:r>
      <w:r w:rsidR="00686271">
        <w:rPr>
          <w:rFonts w:ascii="Arial Black" w:eastAsia="Times New Roman" w:hAnsi="Arial Black" w:cs="Arial"/>
          <w:color w:val="202122"/>
          <w:kern w:val="0"/>
          <w:sz w:val="28"/>
          <w:szCs w:val="28"/>
          <w:lang w:eastAsia="pt-BR"/>
          <w14:ligatures w14:val="none"/>
        </w:rPr>
        <w:t>mos</w:t>
      </w:r>
      <w:r w:rsidR="00D249CB" w:rsidRPr="00B16D9F">
        <w:rPr>
          <w:rFonts w:ascii="Arial Black" w:eastAsia="Times New Roman" w:hAnsi="Arial Black" w:cs="Arial"/>
          <w:color w:val="202122"/>
          <w:kern w:val="0"/>
          <w:sz w:val="28"/>
          <w:szCs w:val="28"/>
          <w:lang w:eastAsia="pt-BR"/>
          <w14:ligatures w14:val="none"/>
        </w:rPr>
        <w:t xml:space="preserve"> a ser criança</w:t>
      </w:r>
      <w:r w:rsidR="00534710">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adolescente</w:t>
      </w:r>
      <w:r w:rsidR="00534710">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jove</w:t>
      </w:r>
      <w:r w:rsidR="00534710">
        <w:rPr>
          <w:rFonts w:ascii="Arial Black" w:eastAsia="Times New Roman" w:hAnsi="Arial Black" w:cs="Arial"/>
          <w:color w:val="202122"/>
          <w:kern w:val="0"/>
          <w:sz w:val="28"/>
          <w:szCs w:val="28"/>
          <w:lang w:eastAsia="pt-BR"/>
          <w14:ligatures w14:val="none"/>
        </w:rPr>
        <w:t>ns</w:t>
      </w:r>
      <w:r w:rsidR="00D249CB" w:rsidRPr="00B16D9F">
        <w:rPr>
          <w:rFonts w:ascii="Arial Black" w:eastAsia="Times New Roman" w:hAnsi="Arial Black" w:cs="Arial"/>
          <w:color w:val="202122"/>
          <w:kern w:val="0"/>
          <w:sz w:val="28"/>
          <w:szCs w:val="28"/>
          <w:lang w:eastAsia="pt-BR"/>
          <w14:ligatures w14:val="none"/>
        </w:rPr>
        <w:t>, adulto</w:t>
      </w:r>
      <w:r w:rsidR="00534710">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xml:space="preserve"> e idoso</w:t>
      </w:r>
      <w:r w:rsidR="00534710">
        <w:rPr>
          <w:rFonts w:ascii="Arial Black" w:eastAsia="Times New Roman" w:hAnsi="Arial Black" w:cs="Arial"/>
          <w:color w:val="202122"/>
          <w:kern w:val="0"/>
          <w:sz w:val="28"/>
          <w:szCs w:val="28"/>
          <w:lang w:eastAsia="pt-BR"/>
          <w14:ligatures w14:val="none"/>
        </w:rPr>
        <w:t>s</w:t>
      </w:r>
      <w:r w:rsidR="00D249CB" w:rsidRPr="00B16D9F">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Mas, nenhuma destas fases volta mais! Isso é de fato </w:t>
      </w:r>
      <w:r w:rsidR="005C38BF">
        <w:rPr>
          <w:rFonts w:ascii="Arial Black" w:eastAsia="Times New Roman" w:hAnsi="Arial Black" w:cs="Arial"/>
          <w:color w:val="202122"/>
          <w:kern w:val="0"/>
          <w:sz w:val="28"/>
          <w:szCs w:val="28"/>
          <w:lang w:eastAsia="pt-BR"/>
          <w14:ligatures w14:val="none"/>
        </w:rPr>
        <w:t xml:space="preserve">uma </w:t>
      </w:r>
      <w:r w:rsidR="00686271">
        <w:rPr>
          <w:rFonts w:ascii="Arial Black" w:eastAsia="Times New Roman" w:hAnsi="Arial Black" w:cs="Arial"/>
          <w:color w:val="202122"/>
          <w:kern w:val="0"/>
          <w:sz w:val="28"/>
          <w:szCs w:val="28"/>
          <w:lang w:eastAsia="pt-BR"/>
          <w14:ligatures w14:val="none"/>
        </w:rPr>
        <w:t>mudança.</w:t>
      </w:r>
    </w:p>
    <w:p w14:paraId="03FFA86C" w14:textId="2D976032" w:rsidR="00F0747C" w:rsidRDefault="00AC7CEC" w:rsidP="0059676A">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Deste modo</w:t>
      </w:r>
      <w:r w:rsidR="0033067C">
        <w:rPr>
          <w:rFonts w:ascii="Arial Black" w:eastAsia="Times New Roman" w:hAnsi="Arial Black" w:cs="Arial"/>
          <w:color w:val="202122"/>
          <w:kern w:val="0"/>
          <w:sz w:val="28"/>
          <w:szCs w:val="28"/>
          <w:lang w:eastAsia="pt-BR"/>
          <w14:ligatures w14:val="none"/>
        </w:rPr>
        <w:t xml:space="preserve">, antes de se </w:t>
      </w:r>
      <w:r>
        <w:rPr>
          <w:rFonts w:ascii="Arial Black" w:eastAsia="Times New Roman" w:hAnsi="Arial Black" w:cs="Arial"/>
          <w:color w:val="202122"/>
          <w:kern w:val="0"/>
          <w:sz w:val="28"/>
          <w:szCs w:val="28"/>
          <w:lang w:eastAsia="pt-BR"/>
          <w14:ligatures w14:val="none"/>
        </w:rPr>
        <w:t>chegar</w:t>
      </w:r>
      <w:r w:rsidR="0033067C">
        <w:rPr>
          <w:rFonts w:ascii="Arial Black" w:eastAsia="Times New Roman" w:hAnsi="Arial Black" w:cs="Arial"/>
          <w:color w:val="202122"/>
          <w:kern w:val="0"/>
          <w:sz w:val="28"/>
          <w:szCs w:val="28"/>
          <w:lang w:eastAsia="pt-BR"/>
          <w14:ligatures w14:val="none"/>
        </w:rPr>
        <w:t xml:space="preserve"> </w:t>
      </w:r>
      <w:r w:rsidR="00686271">
        <w:rPr>
          <w:rFonts w:ascii="Arial Black" w:eastAsia="Times New Roman" w:hAnsi="Arial Black" w:cs="Arial"/>
          <w:color w:val="202122"/>
          <w:kern w:val="0"/>
          <w:sz w:val="28"/>
          <w:szCs w:val="28"/>
          <w:lang w:eastAsia="pt-BR"/>
          <w14:ligatures w14:val="none"/>
        </w:rPr>
        <w:t xml:space="preserve">a </w:t>
      </w:r>
      <w:r w:rsidR="0033067C">
        <w:rPr>
          <w:rFonts w:ascii="Arial Black" w:eastAsia="Times New Roman" w:hAnsi="Arial Black" w:cs="Arial"/>
          <w:color w:val="202122"/>
          <w:kern w:val="0"/>
          <w:sz w:val="28"/>
          <w:szCs w:val="28"/>
          <w:lang w:eastAsia="pt-BR"/>
          <w14:ligatures w14:val="none"/>
        </w:rPr>
        <w:t>qualquer conclusão sobre uma possível mudança climática</w:t>
      </w:r>
      <w:r w:rsidR="00686271">
        <w:rPr>
          <w:rFonts w:ascii="Arial Black" w:eastAsia="Times New Roman" w:hAnsi="Arial Black" w:cs="Arial"/>
          <w:color w:val="202122"/>
          <w:kern w:val="0"/>
          <w:sz w:val="28"/>
          <w:szCs w:val="28"/>
          <w:lang w:eastAsia="pt-BR"/>
          <w14:ligatures w14:val="none"/>
        </w:rPr>
        <w:t xml:space="preserve"> e, atribuí-la a ações antrópicas</w:t>
      </w:r>
      <w:r w:rsidR="007A065A" w:rsidRPr="00B16D9F">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 xml:space="preserve">é </w:t>
      </w:r>
      <w:r w:rsidR="00686271">
        <w:rPr>
          <w:rFonts w:ascii="Arial Black" w:eastAsia="Times New Roman" w:hAnsi="Arial Black" w:cs="Arial"/>
          <w:color w:val="202122"/>
          <w:kern w:val="0"/>
          <w:sz w:val="28"/>
          <w:szCs w:val="28"/>
          <w:lang w:eastAsia="pt-BR"/>
          <w14:ligatures w14:val="none"/>
        </w:rPr>
        <w:t>preciso</w:t>
      </w:r>
      <w:r w:rsidRPr="00B16D9F">
        <w:rPr>
          <w:rFonts w:ascii="Arial Black" w:eastAsia="Times New Roman" w:hAnsi="Arial Black" w:cs="Arial"/>
          <w:color w:val="202122"/>
          <w:kern w:val="0"/>
          <w:sz w:val="28"/>
          <w:szCs w:val="28"/>
          <w:lang w:eastAsia="pt-BR"/>
          <w14:ligatures w14:val="none"/>
        </w:rPr>
        <w:t xml:space="preserve"> considerar</w:t>
      </w:r>
      <w:r w:rsidR="00E43104">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w:t>
      </w:r>
      <w:r w:rsidR="00E43104">
        <w:rPr>
          <w:rFonts w:ascii="Arial Black" w:eastAsia="Times New Roman" w:hAnsi="Arial Black" w:cs="Arial"/>
          <w:color w:val="202122"/>
          <w:kern w:val="0"/>
          <w:sz w:val="28"/>
          <w:szCs w:val="28"/>
          <w:lang w:eastAsia="pt-BR"/>
          <w14:ligatures w14:val="none"/>
        </w:rPr>
        <w:t xml:space="preserve">além do que já </w:t>
      </w:r>
      <w:r w:rsidR="00534710">
        <w:rPr>
          <w:rFonts w:ascii="Arial Black" w:eastAsia="Times New Roman" w:hAnsi="Arial Black" w:cs="Arial"/>
          <w:color w:val="202122"/>
          <w:kern w:val="0"/>
          <w:sz w:val="28"/>
          <w:szCs w:val="28"/>
          <w:lang w:eastAsia="pt-BR"/>
          <w14:ligatures w14:val="none"/>
        </w:rPr>
        <w:t xml:space="preserve">foi </w:t>
      </w:r>
      <w:r w:rsidR="00E43104">
        <w:rPr>
          <w:rFonts w:ascii="Arial Black" w:eastAsia="Times New Roman" w:hAnsi="Arial Black" w:cs="Arial"/>
          <w:color w:val="202122"/>
          <w:kern w:val="0"/>
          <w:sz w:val="28"/>
          <w:szCs w:val="28"/>
          <w:lang w:eastAsia="pt-BR"/>
          <w14:ligatures w14:val="none"/>
        </w:rPr>
        <w:t>digo</w:t>
      </w:r>
      <w:r>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w:t>
      </w:r>
      <w:r w:rsidR="005C38BF">
        <w:rPr>
          <w:rFonts w:ascii="Arial Black" w:eastAsia="Times New Roman" w:hAnsi="Arial Black" w:cs="Arial"/>
          <w:color w:val="202122"/>
          <w:kern w:val="0"/>
          <w:sz w:val="28"/>
          <w:szCs w:val="28"/>
          <w:lang w:eastAsia="pt-BR"/>
          <w14:ligatures w14:val="none"/>
        </w:rPr>
        <w:t xml:space="preserve">que </w:t>
      </w:r>
      <w:r w:rsidR="00B1159F" w:rsidRPr="00B16D9F">
        <w:rPr>
          <w:rFonts w:ascii="Arial Black" w:eastAsia="Times New Roman" w:hAnsi="Arial Black" w:cs="Arial"/>
          <w:color w:val="202122"/>
          <w:kern w:val="0"/>
          <w:sz w:val="28"/>
          <w:szCs w:val="28"/>
          <w:lang w:eastAsia="pt-BR"/>
          <w14:ligatures w14:val="none"/>
        </w:rPr>
        <w:t xml:space="preserve">a Terra já existe </w:t>
      </w:r>
      <w:r w:rsidR="00F84048" w:rsidRPr="00B16D9F">
        <w:rPr>
          <w:rFonts w:ascii="Arial Black" w:eastAsia="Times New Roman" w:hAnsi="Arial Black" w:cs="Arial"/>
          <w:color w:val="202122"/>
          <w:kern w:val="0"/>
          <w:sz w:val="28"/>
          <w:szCs w:val="28"/>
          <w:lang w:eastAsia="pt-BR"/>
          <w14:ligatures w14:val="none"/>
        </w:rPr>
        <w:t>há</w:t>
      </w:r>
      <w:r w:rsidR="00B1159F" w:rsidRPr="00B16D9F">
        <w:rPr>
          <w:rFonts w:ascii="Arial Black" w:eastAsia="Times New Roman" w:hAnsi="Arial Black" w:cs="Arial"/>
          <w:color w:val="202122"/>
          <w:kern w:val="0"/>
          <w:sz w:val="28"/>
          <w:szCs w:val="28"/>
          <w:lang w:eastAsia="pt-BR"/>
          <w14:ligatures w14:val="none"/>
        </w:rPr>
        <w:t xml:space="preserve"> cerca de 4,6 bilhões de anos e que ao </w:t>
      </w:r>
      <w:r w:rsidR="00F84048" w:rsidRPr="00B16D9F">
        <w:rPr>
          <w:rFonts w:ascii="Arial Black" w:eastAsia="Times New Roman" w:hAnsi="Arial Black" w:cs="Arial"/>
          <w:color w:val="202122"/>
          <w:kern w:val="0"/>
          <w:sz w:val="28"/>
          <w:szCs w:val="28"/>
          <w:lang w:eastAsia="pt-BR"/>
          <w14:ligatures w14:val="none"/>
        </w:rPr>
        <w:t xml:space="preserve">longo </w:t>
      </w:r>
      <w:r w:rsidR="00B1159F" w:rsidRPr="00B16D9F">
        <w:rPr>
          <w:rFonts w:ascii="Arial Black" w:eastAsia="Times New Roman" w:hAnsi="Arial Black" w:cs="Arial"/>
          <w:color w:val="202122"/>
          <w:kern w:val="0"/>
          <w:sz w:val="28"/>
          <w:szCs w:val="28"/>
          <w:lang w:eastAsia="pt-BR"/>
          <w14:ligatures w14:val="none"/>
        </w:rPr>
        <w:t>d</w:t>
      </w:r>
      <w:r w:rsidR="00F84048" w:rsidRPr="00B16D9F">
        <w:rPr>
          <w:rFonts w:ascii="Arial Black" w:eastAsia="Times New Roman" w:hAnsi="Arial Black" w:cs="Arial"/>
          <w:color w:val="202122"/>
          <w:kern w:val="0"/>
          <w:sz w:val="28"/>
          <w:szCs w:val="28"/>
          <w:lang w:eastAsia="pt-BR"/>
          <w14:ligatures w14:val="none"/>
        </w:rPr>
        <w:t>esse</w:t>
      </w:r>
      <w:r w:rsidR="00B1159F" w:rsidRPr="00B16D9F">
        <w:rPr>
          <w:rFonts w:ascii="Arial Black" w:eastAsia="Times New Roman" w:hAnsi="Arial Black" w:cs="Arial"/>
          <w:color w:val="202122"/>
          <w:kern w:val="0"/>
          <w:sz w:val="28"/>
          <w:szCs w:val="28"/>
          <w:lang w:eastAsia="pt-BR"/>
          <w14:ligatures w14:val="none"/>
        </w:rPr>
        <w:t xml:space="preserve"> tempo</w:t>
      </w:r>
      <w:r w:rsidR="008516FB">
        <w:rPr>
          <w:rFonts w:ascii="Arial Black" w:eastAsia="Times New Roman" w:hAnsi="Arial Black" w:cs="Arial"/>
          <w:color w:val="202122"/>
          <w:kern w:val="0"/>
          <w:sz w:val="28"/>
          <w:szCs w:val="28"/>
          <w:lang w:eastAsia="pt-BR"/>
          <w14:ligatures w14:val="none"/>
        </w:rPr>
        <w:t>,</w:t>
      </w:r>
      <w:r w:rsidR="00B1159F" w:rsidRPr="00B16D9F">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já passou por</w:t>
      </w:r>
      <w:r w:rsidR="00B1159F" w:rsidRPr="00B16D9F">
        <w:rPr>
          <w:rFonts w:ascii="Arial Black" w:eastAsia="Times New Roman" w:hAnsi="Arial Black" w:cs="Arial"/>
          <w:color w:val="202122"/>
          <w:kern w:val="0"/>
          <w:sz w:val="28"/>
          <w:szCs w:val="28"/>
          <w:lang w:eastAsia="pt-BR"/>
          <w14:ligatures w14:val="none"/>
        </w:rPr>
        <w:t xml:space="preserve"> muitas variações climáticas</w:t>
      </w:r>
      <w:r w:rsidR="00534710">
        <w:rPr>
          <w:rFonts w:ascii="Arial Black" w:eastAsia="Times New Roman" w:hAnsi="Arial Black" w:cs="Arial"/>
          <w:color w:val="202122"/>
          <w:kern w:val="0"/>
          <w:sz w:val="28"/>
          <w:szCs w:val="28"/>
          <w:lang w:eastAsia="pt-BR"/>
          <w14:ligatures w14:val="none"/>
        </w:rPr>
        <w:t>, como veremos nos</w:t>
      </w:r>
      <w:r w:rsidR="00B1159F" w:rsidRPr="00B16D9F">
        <w:rPr>
          <w:rFonts w:ascii="Arial Black" w:eastAsia="Times New Roman" w:hAnsi="Arial Black" w:cs="Arial"/>
          <w:color w:val="202122"/>
          <w:kern w:val="0"/>
          <w:sz w:val="28"/>
          <w:szCs w:val="28"/>
          <w:lang w:eastAsia="pt-BR"/>
          <w14:ligatures w14:val="none"/>
        </w:rPr>
        <w:t xml:space="preserve"> </w:t>
      </w:r>
      <w:r w:rsidR="00534710">
        <w:rPr>
          <w:rFonts w:ascii="Arial Black" w:eastAsia="Times New Roman" w:hAnsi="Arial Black" w:cs="Arial"/>
          <w:color w:val="202122"/>
          <w:kern w:val="0"/>
          <w:sz w:val="28"/>
          <w:szCs w:val="28"/>
          <w:lang w:eastAsia="pt-BR"/>
          <w14:ligatures w14:val="none"/>
        </w:rPr>
        <w:t>e</w:t>
      </w:r>
      <w:r>
        <w:rPr>
          <w:rFonts w:ascii="Arial Black" w:eastAsia="Times New Roman" w:hAnsi="Arial Black" w:cs="Arial"/>
          <w:color w:val="202122"/>
          <w:kern w:val="0"/>
          <w:sz w:val="28"/>
          <w:szCs w:val="28"/>
          <w:lang w:eastAsia="pt-BR"/>
          <w14:ligatures w14:val="none"/>
        </w:rPr>
        <w:t>xemplo</w:t>
      </w:r>
      <w:r w:rsidR="00E5421A">
        <w:rPr>
          <w:rFonts w:ascii="Arial Black" w:eastAsia="Times New Roman" w:hAnsi="Arial Black" w:cs="Arial"/>
          <w:color w:val="202122"/>
          <w:kern w:val="0"/>
          <w:sz w:val="28"/>
          <w:szCs w:val="28"/>
          <w:lang w:eastAsia="pt-BR"/>
          <w14:ligatures w14:val="none"/>
        </w:rPr>
        <w:t>s</w:t>
      </w:r>
      <w:r w:rsidR="00534710">
        <w:rPr>
          <w:rFonts w:ascii="Arial Black" w:eastAsia="Times New Roman" w:hAnsi="Arial Black" w:cs="Arial"/>
          <w:color w:val="202122"/>
          <w:kern w:val="0"/>
          <w:sz w:val="28"/>
          <w:szCs w:val="28"/>
          <w:lang w:eastAsia="pt-BR"/>
          <w14:ligatures w14:val="none"/>
        </w:rPr>
        <w:t xml:space="preserve"> a seguir</w:t>
      </w:r>
      <w:r>
        <w:rPr>
          <w:rFonts w:ascii="Arial Black" w:eastAsia="Times New Roman" w:hAnsi="Arial Black" w:cs="Arial"/>
          <w:color w:val="202122"/>
          <w:kern w:val="0"/>
          <w:sz w:val="28"/>
          <w:szCs w:val="28"/>
          <w:lang w:eastAsia="pt-BR"/>
          <w14:ligatures w14:val="none"/>
        </w:rPr>
        <w:t>:</w:t>
      </w:r>
    </w:p>
    <w:p w14:paraId="6D6867E9" w14:textId="77777777" w:rsidR="002B4B1D" w:rsidRDefault="002B4B1D" w:rsidP="0059676A">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24B41DEC" w14:textId="6491543A" w:rsidR="00F0747C" w:rsidRPr="00F0747C" w:rsidRDefault="00534710" w:rsidP="00F0747C">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O</w:t>
      </w:r>
      <w:r w:rsidR="00AC7CEC" w:rsidRPr="00F0747C">
        <w:rPr>
          <w:rFonts w:ascii="Arial Black" w:eastAsia="Times New Roman" w:hAnsi="Arial Black" w:cs="Arial"/>
          <w:color w:val="202122"/>
          <w:kern w:val="0"/>
          <w:sz w:val="28"/>
          <w:szCs w:val="28"/>
          <w:lang w:eastAsia="pt-BR"/>
          <w14:ligatures w14:val="none"/>
        </w:rPr>
        <w:t xml:space="preserve"> deserto do Saara </w:t>
      </w:r>
      <w:r w:rsidR="00E5421A" w:rsidRPr="00F0747C">
        <w:rPr>
          <w:rFonts w:ascii="Arial Black" w:eastAsia="Times New Roman" w:hAnsi="Arial Black" w:cs="Arial"/>
          <w:color w:val="202122"/>
          <w:kern w:val="0"/>
          <w:sz w:val="28"/>
          <w:szCs w:val="28"/>
          <w:lang w:eastAsia="pt-BR"/>
          <w14:ligatures w14:val="none"/>
        </w:rPr>
        <w:t xml:space="preserve">no passado, </w:t>
      </w:r>
      <w:r w:rsidR="00AC7CEC" w:rsidRPr="00F0747C">
        <w:rPr>
          <w:rFonts w:ascii="Arial Black" w:eastAsia="Times New Roman" w:hAnsi="Arial Black" w:cs="Arial"/>
          <w:color w:val="202122"/>
          <w:kern w:val="0"/>
          <w:sz w:val="28"/>
          <w:szCs w:val="28"/>
          <w:lang w:eastAsia="pt-BR"/>
          <w14:ligatures w14:val="none"/>
        </w:rPr>
        <w:t>já foi uma área exuberante</w:t>
      </w:r>
      <w:r w:rsidR="00E5421A" w:rsidRPr="00F0747C">
        <w:rPr>
          <w:rFonts w:ascii="Arial Black" w:eastAsia="Times New Roman" w:hAnsi="Arial Black" w:cs="Arial"/>
          <w:color w:val="202122"/>
          <w:kern w:val="0"/>
          <w:sz w:val="28"/>
          <w:szCs w:val="28"/>
          <w:lang w:eastAsia="pt-BR"/>
          <w14:ligatures w14:val="none"/>
        </w:rPr>
        <w:t>,</w:t>
      </w:r>
      <w:r w:rsidR="00AC7CEC" w:rsidRPr="00F0747C">
        <w:rPr>
          <w:rFonts w:ascii="Arial Black" w:eastAsia="Times New Roman" w:hAnsi="Arial Black" w:cs="Arial"/>
          <w:color w:val="202122"/>
          <w:kern w:val="0"/>
          <w:sz w:val="28"/>
          <w:szCs w:val="28"/>
          <w:lang w:eastAsia="pt-BR"/>
          <w14:ligatures w14:val="none"/>
        </w:rPr>
        <w:t xml:space="preserve"> hoje é o maior deserto da Terra;</w:t>
      </w:r>
    </w:p>
    <w:p w14:paraId="538B1563" w14:textId="612BC522" w:rsidR="00F0747C" w:rsidRPr="00F0747C" w:rsidRDefault="00534710" w:rsidP="00F0747C">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E</w:t>
      </w:r>
      <w:r w:rsidR="00AC7CEC" w:rsidRPr="00F0747C">
        <w:rPr>
          <w:rFonts w:ascii="Arial Black" w:eastAsia="Times New Roman" w:hAnsi="Arial Black" w:cs="Arial"/>
          <w:color w:val="202122"/>
          <w:kern w:val="0"/>
          <w:sz w:val="28"/>
          <w:szCs w:val="28"/>
          <w:lang w:eastAsia="pt-BR"/>
          <w14:ligatures w14:val="none"/>
        </w:rPr>
        <w:t xml:space="preserve">ntre 900 e 1200 AC, </w:t>
      </w:r>
      <w:r w:rsidRPr="00F0747C">
        <w:rPr>
          <w:rFonts w:ascii="Arial Black" w:eastAsia="Times New Roman" w:hAnsi="Arial Black" w:cs="Arial"/>
          <w:color w:val="202122"/>
          <w:kern w:val="0"/>
          <w:sz w:val="28"/>
          <w:szCs w:val="28"/>
          <w:lang w:eastAsia="pt-BR"/>
          <w14:ligatures w14:val="none"/>
        </w:rPr>
        <w:t xml:space="preserve">no Oriente </w:t>
      </w:r>
      <w:r>
        <w:rPr>
          <w:rFonts w:ascii="Arial Black" w:eastAsia="Times New Roman" w:hAnsi="Arial Black" w:cs="Arial"/>
          <w:color w:val="202122"/>
          <w:kern w:val="0"/>
          <w:sz w:val="28"/>
          <w:szCs w:val="28"/>
          <w:lang w:eastAsia="pt-BR"/>
          <w14:ligatures w14:val="none"/>
        </w:rPr>
        <w:t>M</w:t>
      </w:r>
      <w:r w:rsidRPr="00F0747C">
        <w:rPr>
          <w:rFonts w:ascii="Arial Black" w:eastAsia="Times New Roman" w:hAnsi="Arial Black" w:cs="Arial"/>
          <w:color w:val="202122"/>
          <w:kern w:val="0"/>
          <w:sz w:val="28"/>
          <w:szCs w:val="28"/>
          <w:lang w:eastAsia="pt-BR"/>
          <w14:ligatures w14:val="none"/>
        </w:rPr>
        <w:t xml:space="preserve">édio </w:t>
      </w:r>
      <w:r w:rsidR="00AC7CEC" w:rsidRPr="00F0747C">
        <w:rPr>
          <w:rFonts w:ascii="Arial Black" w:eastAsia="Times New Roman" w:hAnsi="Arial Black" w:cs="Arial"/>
          <w:color w:val="202122"/>
          <w:kern w:val="0"/>
          <w:sz w:val="28"/>
          <w:szCs w:val="28"/>
          <w:lang w:eastAsia="pt-BR"/>
          <w14:ligatures w14:val="none"/>
        </w:rPr>
        <w:t>houve um</w:t>
      </w:r>
      <w:r w:rsidR="00686271" w:rsidRPr="00F0747C">
        <w:rPr>
          <w:rFonts w:ascii="Arial Black" w:eastAsia="Times New Roman" w:hAnsi="Arial Black" w:cs="Arial"/>
          <w:color w:val="202122"/>
          <w:kern w:val="0"/>
          <w:sz w:val="28"/>
          <w:szCs w:val="28"/>
          <w:lang w:eastAsia="pt-BR"/>
          <w14:ligatures w14:val="none"/>
        </w:rPr>
        <w:t>a</w:t>
      </w:r>
      <w:r w:rsidR="00AC7CEC" w:rsidRPr="00F0747C">
        <w:rPr>
          <w:rFonts w:ascii="Arial Black" w:eastAsia="Times New Roman" w:hAnsi="Arial Black" w:cs="Arial"/>
          <w:color w:val="202122"/>
          <w:kern w:val="0"/>
          <w:sz w:val="28"/>
          <w:szCs w:val="28"/>
          <w:lang w:eastAsia="pt-BR"/>
          <w14:ligatures w14:val="none"/>
        </w:rPr>
        <w:t xml:space="preserve"> seca </w:t>
      </w:r>
      <w:r>
        <w:rPr>
          <w:rFonts w:ascii="Arial Black" w:eastAsia="Times New Roman" w:hAnsi="Arial Black" w:cs="Arial"/>
          <w:color w:val="202122"/>
          <w:kern w:val="0"/>
          <w:sz w:val="28"/>
          <w:szCs w:val="28"/>
          <w:lang w:eastAsia="pt-BR"/>
          <w14:ligatures w14:val="none"/>
        </w:rPr>
        <w:t xml:space="preserve">muito longa </w:t>
      </w:r>
      <w:r w:rsidR="00686271" w:rsidRPr="00F0747C">
        <w:rPr>
          <w:rFonts w:ascii="Arial Black" w:eastAsia="Times New Roman" w:hAnsi="Arial Black" w:cs="Arial"/>
          <w:color w:val="202122"/>
          <w:kern w:val="0"/>
          <w:sz w:val="28"/>
          <w:szCs w:val="28"/>
          <w:lang w:eastAsia="pt-BR"/>
          <w14:ligatures w14:val="none"/>
        </w:rPr>
        <w:t>que durou</w:t>
      </w:r>
      <w:r w:rsidR="00AC7CEC" w:rsidRPr="00F0747C">
        <w:rPr>
          <w:rFonts w:ascii="Arial Black" w:eastAsia="Times New Roman" w:hAnsi="Arial Black" w:cs="Arial"/>
          <w:color w:val="202122"/>
          <w:kern w:val="0"/>
          <w:sz w:val="28"/>
          <w:szCs w:val="28"/>
          <w:lang w:eastAsia="pt-BR"/>
          <w14:ligatures w14:val="none"/>
        </w:rPr>
        <w:t xml:space="preserve"> cerca de 300 anos;</w:t>
      </w:r>
    </w:p>
    <w:p w14:paraId="07232F65" w14:textId="1DCAEA13" w:rsidR="00F0747C" w:rsidRPr="00F0747C" w:rsidRDefault="00F0747C" w:rsidP="00F0747C">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S</w:t>
      </w:r>
      <w:r w:rsidR="00E5421A" w:rsidRPr="00F0747C">
        <w:rPr>
          <w:rFonts w:ascii="Arial Black" w:eastAsia="Times New Roman" w:hAnsi="Arial Black" w:cs="Arial"/>
          <w:color w:val="202122"/>
          <w:kern w:val="0"/>
          <w:sz w:val="28"/>
          <w:szCs w:val="28"/>
          <w:lang w:eastAsia="pt-BR"/>
          <w14:ligatures w14:val="none"/>
        </w:rPr>
        <w:t xml:space="preserve">egundo a Bíblia, </w:t>
      </w:r>
      <w:r w:rsidR="00AC7CEC" w:rsidRPr="00F0747C">
        <w:rPr>
          <w:rFonts w:ascii="Arial Black" w:eastAsia="Times New Roman" w:hAnsi="Arial Black" w:cs="Arial"/>
          <w:color w:val="202122"/>
          <w:kern w:val="0"/>
          <w:sz w:val="28"/>
          <w:szCs w:val="28"/>
          <w:lang w:eastAsia="pt-BR"/>
          <w14:ligatures w14:val="none"/>
        </w:rPr>
        <w:t xml:space="preserve">durante o dilúvio </w:t>
      </w:r>
      <w:r w:rsidR="00534710">
        <w:rPr>
          <w:rFonts w:ascii="Arial Black" w:eastAsia="Times New Roman" w:hAnsi="Arial Black" w:cs="Arial"/>
          <w:color w:val="202122"/>
          <w:kern w:val="0"/>
          <w:sz w:val="28"/>
          <w:szCs w:val="28"/>
          <w:lang w:eastAsia="pt-BR"/>
          <w14:ligatures w14:val="none"/>
        </w:rPr>
        <w:t xml:space="preserve">Deus </w:t>
      </w:r>
      <w:r>
        <w:rPr>
          <w:rFonts w:ascii="Arial Black" w:eastAsia="Times New Roman" w:hAnsi="Arial Black" w:cs="Arial"/>
          <w:color w:val="202122"/>
          <w:kern w:val="0"/>
          <w:sz w:val="28"/>
          <w:szCs w:val="28"/>
          <w:lang w:eastAsia="pt-BR"/>
          <w14:ligatures w14:val="none"/>
        </w:rPr>
        <w:t xml:space="preserve">fez </w:t>
      </w:r>
      <w:r w:rsidR="00AC7CEC" w:rsidRPr="00F0747C">
        <w:rPr>
          <w:rFonts w:ascii="Arial Black" w:eastAsia="Times New Roman" w:hAnsi="Arial Black" w:cs="Arial"/>
          <w:color w:val="202122"/>
          <w:kern w:val="0"/>
          <w:sz w:val="28"/>
          <w:szCs w:val="28"/>
          <w:lang w:eastAsia="pt-BR"/>
          <w14:ligatures w14:val="none"/>
        </w:rPr>
        <w:t>choveu quarenta dias e quarenta noites</w:t>
      </w:r>
      <w:r>
        <w:rPr>
          <w:rFonts w:ascii="Arial Black" w:eastAsia="Times New Roman" w:hAnsi="Arial Black" w:cs="Arial"/>
          <w:color w:val="202122"/>
          <w:kern w:val="0"/>
          <w:sz w:val="28"/>
          <w:szCs w:val="28"/>
          <w:lang w:eastAsia="pt-BR"/>
          <w14:ligatures w14:val="none"/>
        </w:rPr>
        <w:t>. Portanto, fisicamente</w:t>
      </w:r>
      <w:r w:rsidR="00534710">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w:t>
      </w:r>
      <w:r w:rsidR="00534710">
        <w:rPr>
          <w:rFonts w:ascii="Arial Black" w:eastAsia="Times New Roman" w:hAnsi="Arial Black" w:cs="Arial"/>
          <w:color w:val="202122"/>
          <w:kern w:val="0"/>
          <w:sz w:val="28"/>
          <w:szCs w:val="28"/>
          <w:lang w:eastAsia="pt-BR"/>
          <w14:ligatures w14:val="none"/>
        </w:rPr>
        <w:t xml:space="preserve">para gerar tanta chuva, </w:t>
      </w:r>
      <w:r>
        <w:rPr>
          <w:rFonts w:ascii="Arial Black" w:eastAsia="Times New Roman" w:hAnsi="Arial Black" w:cs="Arial"/>
          <w:color w:val="202122"/>
          <w:kern w:val="0"/>
          <w:sz w:val="28"/>
          <w:szCs w:val="28"/>
          <w:lang w:eastAsia="pt-BR"/>
          <w14:ligatures w14:val="none"/>
        </w:rPr>
        <w:t xml:space="preserve">Deus fez </w:t>
      </w:r>
      <w:r w:rsidR="00534710">
        <w:rPr>
          <w:rFonts w:ascii="Arial Black" w:eastAsia="Times New Roman" w:hAnsi="Arial Black" w:cs="Arial"/>
          <w:color w:val="202122"/>
          <w:kern w:val="0"/>
          <w:sz w:val="28"/>
          <w:szCs w:val="28"/>
          <w:lang w:eastAsia="pt-BR"/>
          <w14:ligatures w14:val="none"/>
        </w:rPr>
        <w:t xml:space="preserve">primeiro com que </w:t>
      </w:r>
      <w:r>
        <w:rPr>
          <w:rFonts w:ascii="Arial Black" w:eastAsia="Times New Roman" w:hAnsi="Arial Black" w:cs="Arial"/>
          <w:color w:val="202122"/>
          <w:kern w:val="0"/>
          <w:sz w:val="28"/>
          <w:szCs w:val="28"/>
          <w:lang w:eastAsia="pt-BR"/>
          <w14:ligatures w14:val="none"/>
        </w:rPr>
        <w:t xml:space="preserve">os mares se aquecessem bastante, gerassem grande evaporação, colocassem muito vapor d’água na atmosfera, </w:t>
      </w:r>
      <w:r w:rsidR="00534710">
        <w:rPr>
          <w:rFonts w:ascii="Arial Black" w:eastAsia="Times New Roman" w:hAnsi="Arial Black" w:cs="Arial"/>
          <w:color w:val="202122"/>
          <w:kern w:val="0"/>
          <w:sz w:val="28"/>
          <w:szCs w:val="28"/>
          <w:lang w:eastAsia="pt-BR"/>
          <w14:ligatures w14:val="none"/>
        </w:rPr>
        <w:t xml:space="preserve">o </w:t>
      </w:r>
      <w:r>
        <w:rPr>
          <w:rFonts w:ascii="Arial Black" w:eastAsia="Times New Roman" w:hAnsi="Arial Black" w:cs="Arial"/>
          <w:color w:val="202122"/>
          <w:kern w:val="0"/>
          <w:sz w:val="28"/>
          <w:szCs w:val="28"/>
          <w:lang w:eastAsia="pt-BR"/>
          <w14:ligatures w14:val="none"/>
        </w:rPr>
        <w:t xml:space="preserve">que provocou um </w:t>
      </w:r>
      <w:r w:rsidR="00534710">
        <w:rPr>
          <w:rFonts w:ascii="Arial Black" w:eastAsia="Times New Roman" w:hAnsi="Arial Black" w:cs="Arial"/>
          <w:color w:val="202122"/>
          <w:kern w:val="0"/>
          <w:sz w:val="28"/>
          <w:szCs w:val="28"/>
          <w:lang w:eastAsia="pt-BR"/>
          <w14:ligatures w14:val="none"/>
        </w:rPr>
        <w:t>gigantesco</w:t>
      </w:r>
      <w:r>
        <w:rPr>
          <w:rFonts w:ascii="Arial Black" w:eastAsia="Times New Roman" w:hAnsi="Arial Black" w:cs="Arial"/>
          <w:color w:val="202122"/>
          <w:kern w:val="0"/>
          <w:sz w:val="28"/>
          <w:szCs w:val="28"/>
          <w:lang w:eastAsia="pt-BR"/>
          <w14:ligatures w14:val="none"/>
        </w:rPr>
        <w:t xml:space="preserve"> aumento da umidade do ar, para formar e abastecer continuamente nuvens muito carregadas, </w:t>
      </w:r>
      <w:r w:rsidR="007C45E8">
        <w:rPr>
          <w:rFonts w:ascii="Arial Black" w:eastAsia="Times New Roman" w:hAnsi="Arial Black" w:cs="Arial"/>
          <w:color w:val="202122"/>
          <w:kern w:val="0"/>
          <w:sz w:val="28"/>
          <w:szCs w:val="28"/>
          <w:lang w:eastAsia="pt-BR"/>
          <w14:ligatures w14:val="none"/>
        </w:rPr>
        <w:t xml:space="preserve">e assim produzir chuvas torrenciais </w:t>
      </w:r>
      <w:r>
        <w:rPr>
          <w:rFonts w:ascii="Arial Black" w:eastAsia="Times New Roman" w:hAnsi="Arial Black" w:cs="Arial"/>
          <w:color w:val="202122"/>
          <w:kern w:val="0"/>
          <w:sz w:val="28"/>
          <w:szCs w:val="28"/>
          <w:lang w:eastAsia="pt-BR"/>
          <w14:ligatures w14:val="none"/>
        </w:rPr>
        <w:t xml:space="preserve">durante </w:t>
      </w:r>
      <w:r w:rsidRPr="00F0747C">
        <w:rPr>
          <w:rFonts w:ascii="Arial Black" w:eastAsia="Times New Roman" w:hAnsi="Arial Black" w:cs="Arial"/>
          <w:color w:val="202122"/>
          <w:kern w:val="0"/>
          <w:sz w:val="28"/>
          <w:szCs w:val="28"/>
          <w:lang w:eastAsia="pt-BR"/>
          <w14:ligatures w14:val="none"/>
        </w:rPr>
        <w:t>quarenta dias e quarenta noites</w:t>
      </w:r>
      <w:r>
        <w:rPr>
          <w:rFonts w:ascii="Arial Black" w:eastAsia="Times New Roman" w:hAnsi="Arial Black" w:cs="Arial"/>
          <w:color w:val="202122"/>
          <w:kern w:val="0"/>
          <w:sz w:val="28"/>
          <w:szCs w:val="28"/>
          <w:lang w:eastAsia="pt-BR"/>
          <w14:ligatures w14:val="none"/>
        </w:rPr>
        <w:t>;</w:t>
      </w:r>
    </w:p>
    <w:p w14:paraId="627303BE" w14:textId="71315003" w:rsidR="00F0747C" w:rsidRPr="00F0747C" w:rsidRDefault="00F0747C" w:rsidP="00F0747C">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 xml:space="preserve">Também, a Bíblia </w:t>
      </w:r>
      <w:r w:rsidR="007C45E8">
        <w:rPr>
          <w:rFonts w:ascii="Arial Black" w:eastAsia="Times New Roman" w:hAnsi="Arial Black" w:cs="Arial"/>
          <w:color w:val="202122"/>
          <w:kern w:val="0"/>
          <w:sz w:val="28"/>
          <w:szCs w:val="28"/>
          <w:lang w:eastAsia="pt-BR"/>
          <w14:ligatures w14:val="none"/>
        </w:rPr>
        <w:t>relata</w:t>
      </w:r>
      <w:r>
        <w:rPr>
          <w:rFonts w:ascii="Arial Black" w:eastAsia="Times New Roman" w:hAnsi="Arial Black" w:cs="Arial"/>
          <w:color w:val="202122"/>
          <w:kern w:val="0"/>
          <w:sz w:val="28"/>
          <w:szCs w:val="28"/>
          <w:lang w:eastAsia="pt-BR"/>
          <w14:ligatures w14:val="none"/>
        </w:rPr>
        <w:t xml:space="preserve"> a primeira previsão feita na Terra, a previsão de José do Egito, ao interpretar um sonho d</w:t>
      </w:r>
      <w:r w:rsidR="007C45E8">
        <w:rPr>
          <w:rFonts w:ascii="Arial Black" w:eastAsia="Times New Roman" w:hAnsi="Arial Black" w:cs="Arial"/>
          <w:color w:val="202122"/>
          <w:kern w:val="0"/>
          <w:sz w:val="28"/>
          <w:szCs w:val="28"/>
          <w:lang w:eastAsia="pt-BR"/>
          <w14:ligatures w14:val="none"/>
        </w:rPr>
        <w:t>o</w:t>
      </w:r>
      <w:r>
        <w:rPr>
          <w:rFonts w:ascii="Arial Black" w:eastAsia="Times New Roman" w:hAnsi="Arial Black" w:cs="Arial"/>
          <w:color w:val="202122"/>
          <w:kern w:val="0"/>
          <w:sz w:val="28"/>
          <w:szCs w:val="28"/>
          <w:lang w:eastAsia="pt-BR"/>
          <w14:ligatures w14:val="none"/>
        </w:rPr>
        <w:t xml:space="preserve"> faraó do Egito. Ou seja, José do Egito inspirado por Deus, previu que no Egito haveria 7 anos de boas chuvas e muita fartura</w:t>
      </w:r>
      <w:r w:rsidR="007C45E8">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e 7 anos de secas</w:t>
      </w:r>
      <w:r w:rsidR="007C45E8">
        <w:rPr>
          <w:rFonts w:ascii="Arial Black" w:eastAsia="Times New Roman" w:hAnsi="Arial Black" w:cs="Arial"/>
          <w:color w:val="202122"/>
          <w:kern w:val="0"/>
          <w:sz w:val="28"/>
          <w:szCs w:val="28"/>
          <w:lang w:eastAsia="pt-BR"/>
          <w14:ligatures w14:val="none"/>
        </w:rPr>
        <w:t>,</w:t>
      </w:r>
      <w:r>
        <w:rPr>
          <w:rFonts w:ascii="Arial Black" w:eastAsia="Times New Roman" w:hAnsi="Arial Black" w:cs="Arial"/>
          <w:color w:val="202122"/>
          <w:kern w:val="0"/>
          <w:sz w:val="28"/>
          <w:szCs w:val="28"/>
          <w:lang w:eastAsia="pt-BR"/>
          <w14:ligatures w14:val="none"/>
        </w:rPr>
        <w:t xml:space="preserve"> com muita fome e sofrimento do povo;</w:t>
      </w:r>
    </w:p>
    <w:p w14:paraId="16D24F89" w14:textId="21926830" w:rsidR="00F0747C" w:rsidRPr="00F0747C" w:rsidRDefault="00F0747C" w:rsidP="00F0747C">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color w:val="202122"/>
          <w:kern w:val="0"/>
          <w:sz w:val="28"/>
          <w:szCs w:val="28"/>
          <w:lang w:eastAsia="pt-BR"/>
          <w14:ligatures w14:val="none"/>
        </w:rPr>
        <w:t>Há cerca de 1000 anos, n</w:t>
      </w:r>
      <w:r w:rsidR="00AC7CEC" w:rsidRPr="00F0747C">
        <w:rPr>
          <w:rFonts w:ascii="Arial Black" w:eastAsia="Times New Roman" w:hAnsi="Arial Black" w:cs="Arial"/>
          <w:color w:val="202122"/>
          <w:kern w:val="0"/>
          <w:sz w:val="28"/>
          <w:szCs w:val="28"/>
          <w:lang w:eastAsia="pt-BR"/>
          <w14:ligatures w14:val="none"/>
        </w:rPr>
        <w:t>o século 10</w:t>
      </w:r>
      <w:r>
        <w:rPr>
          <w:rFonts w:ascii="Arial Black" w:eastAsia="Times New Roman" w:hAnsi="Arial Black" w:cs="Arial"/>
          <w:color w:val="202122"/>
          <w:kern w:val="0"/>
          <w:sz w:val="28"/>
          <w:szCs w:val="28"/>
          <w:lang w:eastAsia="pt-BR"/>
          <w14:ligatures w14:val="none"/>
        </w:rPr>
        <w:t>,</w:t>
      </w:r>
      <w:r w:rsidR="00AC7CEC" w:rsidRPr="00F0747C">
        <w:rPr>
          <w:rFonts w:ascii="Arial Black" w:eastAsia="Times New Roman" w:hAnsi="Arial Black" w:cs="Arial"/>
          <w:color w:val="202122"/>
          <w:kern w:val="0"/>
          <w:sz w:val="28"/>
          <w:szCs w:val="28"/>
          <w:lang w:eastAsia="pt-BR"/>
          <w14:ligatures w14:val="none"/>
        </w:rPr>
        <w:t xml:space="preserve"> devido </w:t>
      </w:r>
      <w:r w:rsidR="00164C5C" w:rsidRPr="00F0747C">
        <w:rPr>
          <w:rFonts w:ascii="Arial Black" w:eastAsia="Times New Roman" w:hAnsi="Arial Black" w:cs="Arial"/>
          <w:color w:val="202122"/>
          <w:kern w:val="0"/>
          <w:sz w:val="28"/>
          <w:szCs w:val="28"/>
          <w:lang w:eastAsia="pt-BR"/>
          <w14:ligatures w14:val="none"/>
        </w:rPr>
        <w:t>a</w:t>
      </w:r>
      <w:r w:rsidR="00AC7CEC" w:rsidRPr="00F0747C">
        <w:rPr>
          <w:rFonts w:ascii="Arial Black" w:eastAsia="Times New Roman" w:hAnsi="Arial Black" w:cs="Arial"/>
          <w:color w:val="202122"/>
          <w:kern w:val="0"/>
          <w:sz w:val="28"/>
          <w:szCs w:val="28"/>
          <w:lang w:eastAsia="pt-BR"/>
          <w14:ligatures w14:val="none"/>
        </w:rPr>
        <w:t xml:space="preserve"> um aquecimento </w:t>
      </w:r>
      <w:r>
        <w:rPr>
          <w:rFonts w:ascii="Arial Black" w:eastAsia="Times New Roman" w:hAnsi="Arial Black" w:cs="Arial"/>
          <w:color w:val="202122"/>
          <w:kern w:val="0"/>
          <w:sz w:val="28"/>
          <w:szCs w:val="28"/>
          <w:lang w:eastAsia="pt-BR"/>
          <w14:ligatures w14:val="none"/>
        </w:rPr>
        <w:t>ocorrido</w:t>
      </w:r>
      <w:r w:rsidRPr="00F0747C">
        <w:rPr>
          <w:rFonts w:ascii="Arial Black" w:eastAsia="Times New Roman" w:hAnsi="Arial Black" w:cs="Arial"/>
          <w:color w:val="202122"/>
          <w:kern w:val="0"/>
          <w:sz w:val="28"/>
          <w:szCs w:val="28"/>
          <w:lang w:eastAsia="pt-BR"/>
          <w14:ligatures w14:val="none"/>
        </w:rPr>
        <w:t xml:space="preserve"> </w:t>
      </w:r>
      <w:r w:rsidR="002B40AE" w:rsidRPr="00F0747C">
        <w:rPr>
          <w:rFonts w:ascii="Arial Black" w:eastAsia="Times New Roman" w:hAnsi="Arial Black" w:cs="Arial"/>
          <w:color w:val="202122"/>
          <w:kern w:val="0"/>
          <w:sz w:val="28"/>
          <w:szCs w:val="28"/>
          <w:lang w:eastAsia="pt-BR"/>
          <w14:ligatures w14:val="none"/>
        </w:rPr>
        <w:t>no hemisfério Norte, muit</w:t>
      </w:r>
      <w:r w:rsidR="00164C5C" w:rsidRPr="00F0747C">
        <w:rPr>
          <w:rFonts w:ascii="Arial Black" w:eastAsia="Times New Roman" w:hAnsi="Arial Black" w:cs="Arial"/>
          <w:color w:val="202122"/>
          <w:kern w:val="0"/>
          <w:sz w:val="28"/>
          <w:szCs w:val="28"/>
          <w:lang w:eastAsia="pt-BR"/>
          <w14:ligatures w14:val="none"/>
        </w:rPr>
        <w:t>as pessoas</w:t>
      </w:r>
      <w:r w:rsidR="002B40AE" w:rsidRPr="00F0747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 xml:space="preserve">se </w:t>
      </w:r>
      <w:r w:rsidR="002B40AE" w:rsidRPr="00F0747C">
        <w:rPr>
          <w:rFonts w:ascii="Arial Black" w:eastAsia="Times New Roman" w:hAnsi="Arial Black" w:cs="Arial"/>
          <w:color w:val="202122"/>
          <w:kern w:val="0"/>
          <w:sz w:val="28"/>
          <w:szCs w:val="28"/>
          <w:lang w:eastAsia="pt-BR"/>
          <w14:ligatures w14:val="none"/>
        </w:rPr>
        <w:t>mud</w:t>
      </w:r>
      <w:r w:rsidR="00164C5C" w:rsidRPr="00F0747C">
        <w:rPr>
          <w:rFonts w:ascii="Arial Black" w:eastAsia="Times New Roman" w:hAnsi="Arial Black" w:cs="Arial"/>
          <w:color w:val="202122"/>
          <w:kern w:val="0"/>
          <w:sz w:val="28"/>
          <w:szCs w:val="28"/>
          <w:lang w:eastAsia="pt-BR"/>
          <w14:ligatures w14:val="none"/>
        </w:rPr>
        <w:t>aram</w:t>
      </w:r>
      <w:r w:rsidR="002B40AE" w:rsidRPr="00F0747C">
        <w:rPr>
          <w:rFonts w:ascii="Arial Black" w:eastAsia="Times New Roman" w:hAnsi="Arial Black" w:cs="Arial"/>
          <w:color w:val="202122"/>
          <w:kern w:val="0"/>
          <w:sz w:val="28"/>
          <w:szCs w:val="28"/>
          <w:lang w:eastAsia="pt-BR"/>
          <w14:ligatures w14:val="none"/>
        </w:rPr>
        <w:t xml:space="preserve"> para regiões mais próximas do círculo polar </w:t>
      </w:r>
      <w:r w:rsidR="00164C5C" w:rsidRPr="00F0747C">
        <w:rPr>
          <w:rFonts w:ascii="Arial Black" w:eastAsia="Times New Roman" w:hAnsi="Arial Black" w:cs="Arial"/>
          <w:color w:val="202122"/>
          <w:kern w:val="0"/>
          <w:sz w:val="28"/>
          <w:szCs w:val="28"/>
          <w:lang w:eastAsia="pt-BR"/>
          <w14:ligatures w14:val="none"/>
        </w:rPr>
        <w:t>á</w:t>
      </w:r>
      <w:r w:rsidR="002B40AE" w:rsidRPr="00F0747C">
        <w:rPr>
          <w:rFonts w:ascii="Arial Black" w:eastAsia="Times New Roman" w:hAnsi="Arial Black" w:cs="Arial"/>
          <w:color w:val="202122"/>
          <w:kern w:val="0"/>
          <w:sz w:val="28"/>
          <w:szCs w:val="28"/>
          <w:lang w:eastAsia="pt-BR"/>
          <w14:ligatures w14:val="none"/>
        </w:rPr>
        <w:t>rtico</w:t>
      </w:r>
      <w:r>
        <w:rPr>
          <w:rFonts w:ascii="Arial Black" w:eastAsia="Times New Roman" w:hAnsi="Arial Black" w:cs="Arial"/>
          <w:color w:val="202122"/>
          <w:kern w:val="0"/>
          <w:sz w:val="28"/>
          <w:szCs w:val="28"/>
          <w:lang w:eastAsia="pt-BR"/>
          <w14:ligatures w14:val="none"/>
        </w:rPr>
        <w:t>.</w:t>
      </w:r>
      <w:r w:rsidR="00164C5C" w:rsidRPr="00F0747C">
        <w:rPr>
          <w:rFonts w:ascii="Arial Black" w:eastAsia="Times New Roman" w:hAnsi="Arial Black" w:cs="Arial"/>
          <w:color w:val="202122"/>
          <w:kern w:val="0"/>
          <w:sz w:val="28"/>
          <w:szCs w:val="28"/>
          <w:lang w:eastAsia="pt-BR"/>
          <w14:ligatures w14:val="none"/>
        </w:rPr>
        <w:t xml:space="preserve"> </w:t>
      </w:r>
      <w:r w:rsidR="007C45E8">
        <w:rPr>
          <w:rFonts w:ascii="Arial Black" w:eastAsia="Times New Roman" w:hAnsi="Arial Black" w:cs="Arial"/>
          <w:color w:val="202122"/>
          <w:kern w:val="0"/>
          <w:sz w:val="28"/>
          <w:szCs w:val="28"/>
          <w:lang w:eastAsia="pt-BR"/>
          <w14:ligatures w14:val="none"/>
        </w:rPr>
        <w:t>N</w:t>
      </w:r>
      <w:r w:rsidR="00164C5C" w:rsidRPr="00F0747C">
        <w:rPr>
          <w:rFonts w:ascii="Arial Black" w:eastAsia="Times New Roman" w:hAnsi="Arial Black" w:cs="Arial"/>
          <w:color w:val="202122"/>
          <w:kern w:val="0"/>
          <w:sz w:val="28"/>
          <w:szCs w:val="28"/>
          <w:lang w:eastAsia="pt-BR"/>
          <w14:ligatures w14:val="none"/>
        </w:rPr>
        <w:t>esta época</w:t>
      </w:r>
      <w:r w:rsidR="007C45E8">
        <w:rPr>
          <w:rFonts w:ascii="Arial Black" w:eastAsia="Times New Roman" w:hAnsi="Arial Black" w:cs="Arial"/>
          <w:color w:val="202122"/>
          <w:kern w:val="0"/>
          <w:sz w:val="28"/>
          <w:szCs w:val="28"/>
          <w:lang w:eastAsia="pt-BR"/>
          <w14:ligatures w14:val="none"/>
        </w:rPr>
        <w:t>,</w:t>
      </w:r>
      <w:r w:rsidR="00164C5C" w:rsidRPr="00F0747C">
        <w:rPr>
          <w:rFonts w:ascii="Arial Black" w:eastAsia="Times New Roman" w:hAnsi="Arial Black" w:cs="Arial"/>
          <w:color w:val="202122"/>
          <w:kern w:val="0"/>
          <w:sz w:val="28"/>
          <w:szCs w:val="28"/>
          <w:lang w:eastAsia="pt-BR"/>
          <w14:ligatures w14:val="none"/>
        </w:rPr>
        <w:t xml:space="preserve"> </w:t>
      </w:r>
      <w:r>
        <w:rPr>
          <w:rFonts w:ascii="Arial Black" w:eastAsia="Times New Roman" w:hAnsi="Arial Black" w:cs="Arial"/>
          <w:color w:val="202122"/>
          <w:kern w:val="0"/>
          <w:sz w:val="28"/>
          <w:szCs w:val="28"/>
          <w:lang w:eastAsia="pt-BR"/>
          <w14:ligatures w14:val="none"/>
        </w:rPr>
        <w:t>durante alguns anos, em função das temperaturas mais adequadas, houve</w:t>
      </w:r>
      <w:r w:rsidR="00AC7CEC" w:rsidRPr="00F0747C">
        <w:rPr>
          <w:rFonts w:ascii="Arial Black" w:eastAsia="Times New Roman" w:hAnsi="Arial Black" w:cs="Arial"/>
          <w:color w:val="202122"/>
          <w:kern w:val="0"/>
          <w:sz w:val="28"/>
          <w:szCs w:val="28"/>
          <w:lang w:eastAsia="pt-BR"/>
          <w14:ligatures w14:val="none"/>
        </w:rPr>
        <w:t xml:space="preserve"> cultiv</w:t>
      </w:r>
      <w:r>
        <w:rPr>
          <w:rFonts w:ascii="Arial Black" w:eastAsia="Times New Roman" w:hAnsi="Arial Black" w:cs="Arial"/>
          <w:color w:val="202122"/>
          <w:kern w:val="0"/>
          <w:sz w:val="28"/>
          <w:szCs w:val="28"/>
          <w:lang w:eastAsia="pt-BR"/>
          <w14:ligatures w14:val="none"/>
        </w:rPr>
        <w:t>os de</w:t>
      </w:r>
      <w:r w:rsidR="00AC7CEC" w:rsidRPr="00F0747C">
        <w:rPr>
          <w:rFonts w:ascii="Arial Black" w:eastAsia="Times New Roman" w:hAnsi="Arial Black" w:cs="Arial"/>
          <w:color w:val="202122"/>
          <w:kern w:val="0"/>
          <w:sz w:val="28"/>
          <w:szCs w:val="28"/>
          <w:lang w:eastAsia="pt-BR"/>
          <w14:ligatures w14:val="none"/>
        </w:rPr>
        <w:t xml:space="preserve"> uva na Groelândia</w:t>
      </w:r>
      <w:r w:rsidR="002B40AE" w:rsidRPr="00F0747C">
        <w:rPr>
          <w:rFonts w:ascii="Arial Black" w:eastAsia="Times New Roman" w:hAnsi="Arial Black" w:cs="Arial"/>
          <w:color w:val="202122"/>
          <w:kern w:val="0"/>
          <w:sz w:val="28"/>
          <w:szCs w:val="28"/>
          <w:lang w:eastAsia="pt-BR"/>
          <w14:ligatures w14:val="none"/>
        </w:rPr>
        <w:t xml:space="preserve">, o que não é possível </w:t>
      </w:r>
      <w:r w:rsidR="00686271" w:rsidRPr="00F0747C">
        <w:rPr>
          <w:rFonts w:ascii="Arial Black" w:eastAsia="Times New Roman" w:hAnsi="Arial Black" w:cs="Arial"/>
          <w:color w:val="202122"/>
          <w:kern w:val="0"/>
          <w:sz w:val="28"/>
          <w:szCs w:val="28"/>
          <w:lang w:eastAsia="pt-BR"/>
          <w14:ligatures w14:val="none"/>
        </w:rPr>
        <w:t xml:space="preserve">hoje, </w:t>
      </w:r>
      <w:r w:rsidR="002B40AE" w:rsidRPr="00F0747C">
        <w:rPr>
          <w:rFonts w:ascii="Arial Black" w:eastAsia="Times New Roman" w:hAnsi="Arial Black" w:cs="Arial"/>
          <w:color w:val="202122"/>
          <w:kern w:val="0"/>
          <w:sz w:val="28"/>
          <w:szCs w:val="28"/>
          <w:lang w:eastAsia="pt-BR"/>
          <w14:ligatures w14:val="none"/>
        </w:rPr>
        <w:t>devido as baixas temperaturas!</w:t>
      </w:r>
    </w:p>
    <w:p w14:paraId="68A5F2A4" w14:textId="4284EDC9" w:rsidR="00FC25B0" w:rsidRPr="00FC25B0" w:rsidRDefault="00FC25B0" w:rsidP="00FC25B0">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sidRPr="00FC25B0">
        <w:rPr>
          <w:rFonts w:ascii="Arial Black" w:eastAsia="Times New Roman" w:hAnsi="Arial Black" w:cs="Arial"/>
          <w:b/>
          <w:bCs/>
          <w:kern w:val="0"/>
          <w:sz w:val="28"/>
          <w:szCs w:val="28"/>
          <w:lang w:eastAsia="pt-BR"/>
          <w14:ligatures w14:val="none"/>
        </w:rPr>
        <w:t>Há 245 milhões de anos a terra teve um aquecimento de 10 °</w:t>
      </w:r>
      <w:r>
        <w:rPr>
          <w:rFonts w:ascii="Arial Black" w:eastAsia="Times New Roman" w:hAnsi="Arial Black" w:cs="Arial"/>
          <w:b/>
          <w:bCs/>
          <w:kern w:val="0"/>
          <w:sz w:val="28"/>
          <w:szCs w:val="28"/>
          <w:lang w:eastAsia="pt-BR"/>
          <w14:ligatures w14:val="none"/>
        </w:rPr>
        <w:t>C</w:t>
      </w:r>
      <w:r w:rsidRPr="00FC25B0">
        <w:rPr>
          <w:rFonts w:ascii="Arial Black" w:eastAsia="Times New Roman" w:hAnsi="Arial Black" w:cs="Arial"/>
          <w:b/>
          <w:bCs/>
          <w:kern w:val="0"/>
          <w:sz w:val="28"/>
          <w:szCs w:val="28"/>
          <w:lang w:eastAsia="pt-BR"/>
          <w14:ligatures w14:val="none"/>
        </w:rPr>
        <w:t>;</w:t>
      </w:r>
      <w:r w:rsidRPr="00FC25B0">
        <w:rPr>
          <w:rFonts w:ascii="Arial Black" w:eastAsia="Times New Roman" w:hAnsi="Arial Black" w:cs="Arial"/>
          <w:color w:val="202122"/>
          <w:kern w:val="0"/>
          <w:sz w:val="28"/>
          <w:szCs w:val="28"/>
          <w:lang w:eastAsia="pt-BR"/>
          <w14:ligatures w14:val="none"/>
        </w:rPr>
        <w:t xml:space="preserve"> </w:t>
      </w:r>
    </w:p>
    <w:p w14:paraId="49F53DC0" w14:textId="44F42120" w:rsidR="00FC25B0" w:rsidRDefault="007C45E8" w:rsidP="00FC25B0">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kern w:val="0"/>
          <w:sz w:val="28"/>
          <w:szCs w:val="28"/>
          <w:lang w:eastAsia="pt-BR"/>
          <w14:ligatures w14:val="none"/>
        </w:rPr>
        <w:t>H</w:t>
      </w:r>
      <w:r w:rsidR="00FC25B0" w:rsidRPr="00F0747C">
        <w:rPr>
          <w:rFonts w:ascii="Arial Black" w:eastAsia="Times New Roman" w:hAnsi="Arial Black" w:cs="Arial"/>
          <w:kern w:val="0"/>
          <w:sz w:val="28"/>
          <w:szCs w:val="28"/>
          <w:lang w:eastAsia="pt-BR"/>
          <w14:ligatures w14:val="none"/>
        </w:rPr>
        <w:t xml:space="preserve">á cerca de 20.000 anos, o nível médio do mar era cerca de 100 metros mais baixo do que é hoje! Portanto, o nível médio do mar mais </w:t>
      </w:r>
      <w:r w:rsidRPr="00F0747C">
        <w:rPr>
          <w:rFonts w:ascii="Arial Black" w:eastAsia="Times New Roman" w:hAnsi="Arial Black" w:cs="Arial"/>
          <w:kern w:val="0"/>
          <w:sz w:val="28"/>
          <w:szCs w:val="28"/>
          <w:lang w:eastAsia="pt-BR"/>
          <w14:ligatures w14:val="none"/>
        </w:rPr>
        <w:t xml:space="preserve">hoje </w:t>
      </w:r>
      <w:r w:rsidR="00FC25B0" w:rsidRPr="00F0747C">
        <w:rPr>
          <w:rFonts w:ascii="Arial Black" w:eastAsia="Times New Roman" w:hAnsi="Arial Black" w:cs="Arial"/>
          <w:kern w:val="0"/>
          <w:sz w:val="28"/>
          <w:szCs w:val="28"/>
          <w:lang w:eastAsia="pt-BR"/>
          <w14:ligatures w14:val="none"/>
        </w:rPr>
        <w:t>elevado 100 metros, ocorreu exatamente devido as mudanças climáticas naturais</w:t>
      </w:r>
      <w:r>
        <w:rPr>
          <w:rFonts w:ascii="Arial Black" w:eastAsia="Times New Roman" w:hAnsi="Arial Black" w:cs="Arial"/>
          <w:kern w:val="0"/>
          <w:sz w:val="28"/>
          <w:szCs w:val="28"/>
          <w:lang w:eastAsia="pt-BR"/>
          <w14:ligatures w14:val="none"/>
        </w:rPr>
        <w:t>.</w:t>
      </w:r>
      <w:r w:rsidR="00FC25B0" w:rsidRPr="00F0747C">
        <w:rPr>
          <w:rFonts w:ascii="Arial Black" w:eastAsia="Times New Roman" w:hAnsi="Arial Black" w:cs="Arial"/>
          <w:kern w:val="0"/>
          <w:sz w:val="28"/>
          <w:szCs w:val="28"/>
          <w:lang w:eastAsia="pt-BR"/>
          <w14:ligatures w14:val="none"/>
        </w:rPr>
        <w:t xml:space="preserve"> </w:t>
      </w:r>
      <w:r>
        <w:rPr>
          <w:rFonts w:ascii="Arial Black" w:eastAsia="Times New Roman" w:hAnsi="Arial Black" w:cs="Arial"/>
          <w:kern w:val="0"/>
          <w:sz w:val="28"/>
          <w:szCs w:val="28"/>
          <w:lang w:eastAsia="pt-BR"/>
          <w14:ligatures w14:val="none"/>
        </w:rPr>
        <w:t>O</w:t>
      </w:r>
      <w:r w:rsidR="00FC25B0" w:rsidRPr="00F0747C">
        <w:rPr>
          <w:rFonts w:ascii="Arial Black" w:eastAsia="Times New Roman" w:hAnsi="Arial Black" w:cs="Arial"/>
          <w:kern w:val="0"/>
          <w:sz w:val="28"/>
          <w:szCs w:val="28"/>
          <w:lang w:eastAsia="pt-BR"/>
          <w14:ligatures w14:val="none"/>
        </w:rPr>
        <w:t xml:space="preserve">u seja, </w:t>
      </w:r>
      <w:r>
        <w:rPr>
          <w:rFonts w:ascii="Arial Black" w:eastAsia="Times New Roman" w:hAnsi="Arial Black" w:cs="Arial"/>
          <w:kern w:val="0"/>
          <w:sz w:val="28"/>
          <w:szCs w:val="28"/>
          <w:lang w:eastAsia="pt-BR"/>
          <w14:ligatures w14:val="none"/>
        </w:rPr>
        <w:t xml:space="preserve">tais </w:t>
      </w:r>
      <w:r w:rsidR="00FC25B0">
        <w:rPr>
          <w:rFonts w:ascii="Arial Black" w:eastAsia="Times New Roman" w:hAnsi="Arial Black" w:cs="Arial"/>
          <w:kern w:val="0"/>
          <w:sz w:val="28"/>
          <w:szCs w:val="28"/>
          <w:lang w:eastAsia="pt-BR"/>
          <w14:ligatures w14:val="none"/>
        </w:rPr>
        <w:t xml:space="preserve">mudanças </w:t>
      </w:r>
      <w:r>
        <w:rPr>
          <w:rFonts w:ascii="Arial Black" w:eastAsia="Times New Roman" w:hAnsi="Arial Black" w:cs="Arial"/>
          <w:kern w:val="0"/>
          <w:sz w:val="28"/>
          <w:szCs w:val="28"/>
          <w:lang w:eastAsia="pt-BR"/>
          <w14:ligatures w14:val="none"/>
        </w:rPr>
        <w:t xml:space="preserve">não sofreram </w:t>
      </w:r>
      <w:r w:rsidR="00FC25B0" w:rsidRPr="00F0747C">
        <w:rPr>
          <w:rFonts w:ascii="Arial Black" w:eastAsia="Times New Roman" w:hAnsi="Arial Black" w:cs="Arial"/>
          <w:kern w:val="0"/>
          <w:sz w:val="28"/>
          <w:szCs w:val="28"/>
          <w:lang w:eastAsia="pt-BR"/>
          <w14:ligatures w14:val="none"/>
        </w:rPr>
        <w:t>nenhuma influência do homem</w:t>
      </w:r>
      <w:r>
        <w:rPr>
          <w:rFonts w:ascii="Arial Black" w:eastAsia="Times New Roman" w:hAnsi="Arial Black" w:cs="Arial"/>
          <w:kern w:val="0"/>
          <w:sz w:val="28"/>
          <w:szCs w:val="28"/>
          <w:lang w:eastAsia="pt-BR"/>
          <w14:ligatures w14:val="none"/>
        </w:rPr>
        <w:t>; e</w:t>
      </w:r>
    </w:p>
    <w:p w14:paraId="4F8062D4" w14:textId="64A792BA" w:rsidR="007C45E8" w:rsidRPr="00FC25B0" w:rsidRDefault="007C45E8" w:rsidP="007C45E8">
      <w:pPr>
        <w:pStyle w:val="PargrafodaLista"/>
        <w:numPr>
          <w:ilvl w:val="0"/>
          <w:numId w:val="5"/>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sidRPr="00FC25B0">
        <w:rPr>
          <w:rFonts w:ascii="Arial Black" w:eastAsia="Times New Roman" w:hAnsi="Arial Black" w:cs="Arial"/>
          <w:b/>
          <w:bCs/>
          <w:kern w:val="0"/>
          <w:sz w:val="28"/>
          <w:szCs w:val="28"/>
          <w:lang w:eastAsia="pt-BR"/>
          <w14:ligatures w14:val="none"/>
        </w:rPr>
        <w:t>O lago Chade na África já foi vinte vezes maior do que é hoje</w:t>
      </w:r>
      <w:r>
        <w:rPr>
          <w:rFonts w:ascii="Arial Black" w:eastAsia="Times New Roman" w:hAnsi="Arial Black" w:cs="Arial"/>
          <w:b/>
          <w:bCs/>
          <w:kern w:val="0"/>
          <w:sz w:val="28"/>
          <w:szCs w:val="28"/>
          <w:lang w:eastAsia="pt-BR"/>
          <w14:ligatures w14:val="none"/>
        </w:rPr>
        <w:t>!</w:t>
      </w:r>
    </w:p>
    <w:p w14:paraId="7DD9C71B" w14:textId="77777777" w:rsidR="00FC25B0" w:rsidRDefault="00FC25B0" w:rsidP="00FC25B0">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01CC9CBB" w14:textId="423508B7" w:rsidR="00FC25B0" w:rsidRPr="00FC25B0" w:rsidRDefault="00AD1846" w:rsidP="00FC25B0">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O maior exemplo das variações climáticas que veem ocorrendo a bastante tempo na Terra</w:t>
      </w:r>
      <w:r w:rsidR="002B4B1D">
        <w:rPr>
          <w:rFonts w:ascii="Arial Black" w:eastAsia="Times New Roman" w:hAnsi="Arial Black" w:cs="Arial"/>
          <w:b/>
          <w:bCs/>
          <w:kern w:val="0"/>
          <w:sz w:val="28"/>
          <w:szCs w:val="28"/>
          <w:lang w:val="pt-PT" w:eastAsia="pt-BR"/>
          <w14:ligatures w14:val="none"/>
        </w:rPr>
        <w:t xml:space="preserve"> é</w:t>
      </w:r>
      <w:r>
        <w:rPr>
          <w:rFonts w:ascii="Arial Black" w:eastAsia="Times New Roman" w:hAnsi="Arial Black" w:cs="Arial"/>
          <w:b/>
          <w:bCs/>
          <w:kern w:val="0"/>
          <w:sz w:val="28"/>
          <w:szCs w:val="28"/>
          <w:lang w:val="pt-PT" w:eastAsia="pt-BR"/>
          <w14:ligatures w14:val="none"/>
        </w:rPr>
        <w:t xml:space="preserve"> a</w:t>
      </w:r>
      <w:r w:rsidR="007C45E8">
        <w:rPr>
          <w:rFonts w:ascii="Arial Black" w:eastAsia="Times New Roman" w:hAnsi="Arial Black" w:cs="Arial"/>
          <w:b/>
          <w:bCs/>
          <w:kern w:val="0"/>
          <w:sz w:val="28"/>
          <w:szCs w:val="28"/>
          <w:lang w:val="pt-PT" w:eastAsia="pt-BR"/>
          <w14:ligatures w14:val="none"/>
        </w:rPr>
        <w:t xml:space="preserve"> situação</w:t>
      </w:r>
      <w:r>
        <w:rPr>
          <w:rFonts w:ascii="Arial Black" w:eastAsia="Times New Roman" w:hAnsi="Arial Black" w:cs="Arial"/>
          <w:b/>
          <w:bCs/>
          <w:kern w:val="0"/>
          <w:sz w:val="28"/>
          <w:szCs w:val="28"/>
          <w:lang w:val="pt-PT" w:eastAsia="pt-BR"/>
          <w14:ligatures w14:val="none"/>
        </w:rPr>
        <w:t xml:space="preserve"> experimenta</w:t>
      </w:r>
      <w:r w:rsidR="007C45E8">
        <w:rPr>
          <w:rFonts w:ascii="Arial Black" w:eastAsia="Times New Roman" w:hAnsi="Arial Black" w:cs="Arial"/>
          <w:b/>
          <w:bCs/>
          <w:kern w:val="0"/>
          <w:sz w:val="28"/>
          <w:szCs w:val="28"/>
          <w:lang w:val="pt-PT" w:eastAsia="pt-BR"/>
          <w14:ligatures w14:val="none"/>
        </w:rPr>
        <w:t>da</w:t>
      </w:r>
      <w:r>
        <w:rPr>
          <w:rFonts w:ascii="Arial Black" w:eastAsia="Times New Roman" w:hAnsi="Arial Black" w:cs="Arial"/>
          <w:b/>
          <w:bCs/>
          <w:kern w:val="0"/>
          <w:sz w:val="28"/>
          <w:szCs w:val="28"/>
          <w:lang w:val="pt-PT" w:eastAsia="pt-BR"/>
          <w14:ligatures w14:val="none"/>
        </w:rPr>
        <w:t xml:space="preserve"> pelo</w:t>
      </w:r>
      <w:r w:rsidR="00FC25B0" w:rsidRPr="00FC25B0">
        <w:rPr>
          <w:rFonts w:ascii="Arial Black" w:eastAsia="Times New Roman" w:hAnsi="Arial Black" w:cs="Arial"/>
          <w:b/>
          <w:bCs/>
          <w:kern w:val="0"/>
          <w:sz w:val="28"/>
          <w:szCs w:val="28"/>
          <w:lang w:val="pt-PT" w:eastAsia="pt-BR"/>
          <w14:ligatures w14:val="none"/>
        </w:rPr>
        <w:t xml:space="preserve"> </w:t>
      </w:r>
      <w:r w:rsidR="00FC25B0" w:rsidRPr="00FC25B0">
        <w:rPr>
          <w:rFonts w:ascii="Arial Black" w:eastAsia="Times New Roman" w:hAnsi="Arial Black" w:cs="Arial"/>
          <w:b/>
          <w:bCs/>
          <w:i/>
          <w:iCs/>
          <w:kern w:val="0"/>
          <w:sz w:val="28"/>
          <w:szCs w:val="28"/>
          <w:lang w:val="pt-PT" w:eastAsia="pt-BR"/>
          <w14:ligatures w14:val="none"/>
        </w:rPr>
        <w:t>lago Chade</w:t>
      </w:r>
      <w:r>
        <w:rPr>
          <w:rFonts w:ascii="Arial Black" w:eastAsia="Times New Roman" w:hAnsi="Arial Black" w:cs="Arial"/>
          <w:b/>
          <w:bCs/>
          <w:i/>
          <w:iCs/>
          <w:kern w:val="0"/>
          <w:sz w:val="28"/>
          <w:szCs w:val="28"/>
          <w:lang w:val="pt-PT" w:eastAsia="pt-BR"/>
          <w14:ligatures w14:val="none"/>
        </w:rPr>
        <w:t>,</w:t>
      </w:r>
      <w:r w:rsidR="00FC25B0" w:rsidRPr="00FC25B0">
        <w:rPr>
          <w:rFonts w:ascii="Arial Black" w:eastAsia="Times New Roman" w:hAnsi="Arial Black" w:cs="Arial"/>
          <w:b/>
          <w:bCs/>
          <w:kern w:val="0"/>
          <w:sz w:val="28"/>
          <w:szCs w:val="28"/>
          <w:lang w:val="pt-PT" w:eastAsia="pt-BR"/>
          <w14:ligatures w14:val="none"/>
        </w:rPr>
        <w:t xml:space="preserve"> </w:t>
      </w:r>
      <w:r w:rsidR="00FC25B0" w:rsidRPr="00FC25B0">
        <w:rPr>
          <w:rFonts w:ascii="Arial Black" w:eastAsia="Times New Roman" w:hAnsi="Arial Black" w:cs="Arial"/>
          <w:kern w:val="0"/>
          <w:sz w:val="28"/>
          <w:szCs w:val="28"/>
          <w:lang w:val="pt-PT" w:eastAsia="pt-BR"/>
          <w14:ligatures w14:val="none"/>
        </w:rPr>
        <w:t xml:space="preserve">conforme se alternaram os períodos úmidos </w:t>
      </w:r>
      <w:r>
        <w:rPr>
          <w:rFonts w:ascii="Arial Black" w:eastAsia="Times New Roman" w:hAnsi="Arial Black" w:cs="Arial"/>
          <w:kern w:val="0"/>
          <w:sz w:val="28"/>
          <w:szCs w:val="28"/>
          <w:lang w:val="pt-PT" w:eastAsia="pt-BR"/>
          <w14:ligatures w14:val="none"/>
        </w:rPr>
        <w:t>e</w:t>
      </w:r>
      <w:r w:rsidR="00FC25B0" w:rsidRPr="00FC25B0">
        <w:rPr>
          <w:rFonts w:ascii="Arial Black" w:eastAsia="Times New Roman" w:hAnsi="Arial Black" w:cs="Arial"/>
          <w:kern w:val="0"/>
          <w:sz w:val="28"/>
          <w:szCs w:val="28"/>
          <w:lang w:val="pt-PT" w:eastAsia="pt-BR"/>
          <w14:ligatures w14:val="none"/>
        </w:rPr>
        <w:t xml:space="preserve"> secos</w:t>
      </w:r>
      <w:r w:rsidR="002B4B1D">
        <w:rPr>
          <w:rFonts w:ascii="Arial Black" w:eastAsia="Times New Roman" w:hAnsi="Arial Black" w:cs="Arial"/>
          <w:kern w:val="0"/>
          <w:sz w:val="28"/>
          <w:szCs w:val="28"/>
          <w:lang w:val="pt-PT" w:eastAsia="pt-BR"/>
          <w14:ligatures w14:val="none"/>
        </w:rPr>
        <w:t xml:space="preserve"> ao longo dos úlimos 50 mil anos</w:t>
      </w:r>
      <w:r>
        <w:rPr>
          <w:rFonts w:ascii="Arial Black" w:eastAsia="Times New Roman" w:hAnsi="Arial Black" w:cs="Arial"/>
          <w:kern w:val="0"/>
          <w:sz w:val="28"/>
          <w:szCs w:val="28"/>
          <w:lang w:val="pt-PT" w:eastAsia="pt-BR"/>
          <w14:ligatures w14:val="none"/>
        </w:rPr>
        <w:t>.</w:t>
      </w:r>
      <w:r w:rsidR="00FC25B0" w:rsidRPr="00FC25B0">
        <w:rPr>
          <w:rFonts w:ascii="Arial Black" w:eastAsia="Times New Roman" w:hAnsi="Arial Black" w:cs="Arial"/>
          <w:kern w:val="0"/>
          <w:sz w:val="28"/>
          <w:szCs w:val="28"/>
          <w:lang w:val="pt-PT" w:eastAsia="pt-BR"/>
          <w14:ligatures w14:val="none"/>
        </w:rPr>
        <w:t xml:space="preserve"> </w:t>
      </w:r>
      <w:r>
        <w:rPr>
          <w:rFonts w:ascii="Arial Black" w:eastAsia="Times New Roman" w:hAnsi="Arial Black" w:cs="Arial"/>
          <w:kern w:val="0"/>
          <w:sz w:val="28"/>
          <w:szCs w:val="28"/>
          <w:lang w:val="pt-PT" w:eastAsia="pt-BR"/>
          <w14:ligatures w14:val="none"/>
        </w:rPr>
        <w:t xml:space="preserve">Ou seja, </w:t>
      </w:r>
      <w:r w:rsidR="007C45E8">
        <w:rPr>
          <w:rFonts w:ascii="Arial Black" w:eastAsia="Times New Roman" w:hAnsi="Arial Black" w:cs="Arial"/>
          <w:kern w:val="0"/>
          <w:sz w:val="28"/>
          <w:szCs w:val="28"/>
          <w:lang w:val="pt-PT" w:eastAsia="pt-BR"/>
          <w14:ligatures w14:val="none"/>
        </w:rPr>
        <w:t xml:space="preserve">o </w:t>
      </w:r>
      <w:r>
        <w:rPr>
          <w:rFonts w:ascii="Arial Black" w:eastAsia="Times New Roman" w:hAnsi="Arial Black" w:cs="Arial"/>
          <w:kern w:val="0"/>
          <w:sz w:val="28"/>
          <w:szCs w:val="28"/>
          <w:lang w:val="pt-PT" w:eastAsia="pt-BR"/>
          <w14:ligatures w14:val="none"/>
        </w:rPr>
        <w:t xml:space="preserve">tradicional </w:t>
      </w:r>
      <w:r w:rsidR="007C45E8">
        <w:rPr>
          <w:rFonts w:ascii="Arial Black" w:eastAsia="Times New Roman" w:hAnsi="Arial Black" w:cs="Arial"/>
          <w:kern w:val="0"/>
          <w:sz w:val="28"/>
          <w:szCs w:val="28"/>
          <w:lang w:val="pt-PT" w:eastAsia="pt-BR"/>
          <w14:ligatures w14:val="none"/>
        </w:rPr>
        <w:t>lago</w:t>
      </w:r>
      <w:r w:rsidR="007C45E8" w:rsidRPr="00FC25B0">
        <w:rPr>
          <w:rFonts w:ascii="Arial Black" w:eastAsia="Times New Roman" w:hAnsi="Arial Black" w:cs="Arial"/>
          <w:b/>
          <w:bCs/>
          <w:i/>
          <w:iCs/>
          <w:kern w:val="0"/>
          <w:sz w:val="28"/>
          <w:szCs w:val="28"/>
          <w:lang w:val="pt-PT" w:eastAsia="pt-BR"/>
          <w14:ligatures w14:val="none"/>
        </w:rPr>
        <w:t xml:space="preserve"> Chade</w:t>
      </w:r>
      <w:r w:rsidR="007C45E8">
        <w:rPr>
          <w:rFonts w:ascii="Arial Black" w:eastAsia="Times New Roman" w:hAnsi="Arial Black" w:cs="Arial"/>
          <w:kern w:val="0"/>
          <w:sz w:val="28"/>
          <w:szCs w:val="28"/>
          <w:lang w:val="pt-PT" w:eastAsia="pt-BR"/>
          <w14:ligatures w14:val="none"/>
        </w:rPr>
        <w:t xml:space="preserve"> </w:t>
      </w:r>
      <w:r>
        <w:rPr>
          <w:rFonts w:ascii="Arial Black" w:eastAsia="Times New Roman" w:hAnsi="Arial Black" w:cs="Arial"/>
          <w:kern w:val="0"/>
          <w:sz w:val="28"/>
          <w:szCs w:val="28"/>
          <w:lang w:val="pt-PT" w:eastAsia="pt-BR"/>
          <w14:ligatures w14:val="none"/>
        </w:rPr>
        <w:t>na Africa</w:t>
      </w:r>
      <w:r w:rsidR="007C45E8">
        <w:rPr>
          <w:rFonts w:ascii="Arial Black" w:eastAsia="Times New Roman" w:hAnsi="Arial Black" w:cs="Arial"/>
          <w:kern w:val="0"/>
          <w:sz w:val="28"/>
          <w:szCs w:val="28"/>
          <w:lang w:val="pt-PT" w:eastAsia="pt-BR"/>
          <w14:ligatures w14:val="none"/>
        </w:rPr>
        <w:t>,</w:t>
      </w:r>
      <w:r>
        <w:rPr>
          <w:rFonts w:ascii="Arial Black" w:eastAsia="Times New Roman" w:hAnsi="Arial Black" w:cs="Arial"/>
          <w:kern w:val="0"/>
          <w:sz w:val="28"/>
          <w:szCs w:val="28"/>
          <w:lang w:val="pt-PT" w:eastAsia="pt-BR"/>
          <w14:ligatures w14:val="none"/>
        </w:rPr>
        <w:t xml:space="preserve"> nos últimos 50</w:t>
      </w:r>
      <w:r w:rsidR="007C45E8">
        <w:rPr>
          <w:rFonts w:ascii="Arial Black" w:eastAsia="Times New Roman" w:hAnsi="Arial Black" w:cs="Arial"/>
          <w:kern w:val="0"/>
          <w:sz w:val="28"/>
          <w:szCs w:val="28"/>
          <w:lang w:val="pt-PT" w:eastAsia="pt-BR"/>
          <w14:ligatures w14:val="none"/>
        </w:rPr>
        <w:t>.000</w:t>
      </w:r>
      <w:r>
        <w:rPr>
          <w:rFonts w:ascii="Arial Black" w:eastAsia="Times New Roman" w:hAnsi="Arial Black" w:cs="Arial"/>
          <w:kern w:val="0"/>
          <w:sz w:val="28"/>
          <w:szCs w:val="28"/>
          <w:lang w:val="pt-PT" w:eastAsia="pt-BR"/>
          <w14:ligatures w14:val="none"/>
        </w:rPr>
        <w:t xml:space="preserve"> anos, </w:t>
      </w:r>
      <w:r w:rsidR="00FC25B0" w:rsidRPr="00FC25B0">
        <w:rPr>
          <w:rFonts w:ascii="Arial Black" w:eastAsia="Times New Roman" w:hAnsi="Arial Black" w:cs="Arial"/>
          <w:kern w:val="0"/>
          <w:sz w:val="28"/>
          <w:szCs w:val="28"/>
          <w:lang w:val="pt-PT" w:eastAsia="pt-BR"/>
          <w14:ligatures w14:val="none"/>
        </w:rPr>
        <w:t>se expandi</w:t>
      </w:r>
      <w:r>
        <w:rPr>
          <w:rFonts w:ascii="Arial Black" w:eastAsia="Times New Roman" w:hAnsi="Arial Black" w:cs="Arial"/>
          <w:kern w:val="0"/>
          <w:sz w:val="28"/>
          <w:szCs w:val="28"/>
          <w:lang w:val="pt-PT" w:eastAsia="pt-BR"/>
          <w14:ligatures w14:val="none"/>
        </w:rPr>
        <w:t>u</w:t>
      </w:r>
      <w:r w:rsidR="00FC25B0" w:rsidRPr="00FC25B0">
        <w:rPr>
          <w:rFonts w:ascii="Arial Black" w:eastAsia="Times New Roman" w:hAnsi="Arial Black" w:cs="Arial"/>
          <w:kern w:val="0"/>
          <w:sz w:val="28"/>
          <w:szCs w:val="28"/>
          <w:lang w:val="pt-PT" w:eastAsia="pt-BR"/>
          <w14:ligatures w14:val="none"/>
        </w:rPr>
        <w:t xml:space="preserve"> </w:t>
      </w:r>
      <w:r w:rsidR="007C45E8">
        <w:rPr>
          <w:rFonts w:ascii="Arial Black" w:eastAsia="Times New Roman" w:hAnsi="Arial Black" w:cs="Arial"/>
          <w:kern w:val="0"/>
          <w:sz w:val="28"/>
          <w:szCs w:val="28"/>
          <w:lang w:val="pt-PT" w:eastAsia="pt-BR"/>
          <w14:ligatures w14:val="none"/>
        </w:rPr>
        <w:t>e</w:t>
      </w:r>
      <w:r w:rsidR="00FC25B0" w:rsidRPr="00FC25B0">
        <w:rPr>
          <w:rFonts w:ascii="Arial Black" w:eastAsia="Times New Roman" w:hAnsi="Arial Black" w:cs="Arial"/>
          <w:kern w:val="0"/>
          <w:sz w:val="28"/>
          <w:szCs w:val="28"/>
          <w:lang w:val="pt-PT" w:eastAsia="pt-BR"/>
          <w14:ligatures w14:val="none"/>
        </w:rPr>
        <w:t xml:space="preserve"> se retrai</w:t>
      </w:r>
      <w:r>
        <w:rPr>
          <w:rFonts w:ascii="Arial Black" w:eastAsia="Times New Roman" w:hAnsi="Arial Black" w:cs="Arial"/>
          <w:kern w:val="0"/>
          <w:sz w:val="28"/>
          <w:szCs w:val="28"/>
          <w:lang w:val="pt-PT" w:eastAsia="pt-BR"/>
          <w14:ligatures w14:val="none"/>
        </w:rPr>
        <w:t>u várias vezes.</w:t>
      </w:r>
      <w:r w:rsidR="00FC25B0" w:rsidRPr="00FC25B0">
        <w:rPr>
          <w:rFonts w:ascii="Arial Black" w:eastAsia="Times New Roman" w:hAnsi="Arial Black" w:cs="Arial"/>
          <w:kern w:val="0"/>
          <w:sz w:val="28"/>
          <w:szCs w:val="28"/>
          <w:lang w:val="pt-PT" w:eastAsia="pt-BR"/>
          <w14:ligatures w14:val="none"/>
        </w:rPr>
        <w:t xml:space="preserve"> </w:t>
      </w:r>
      <w:r w:rsidR="007C45E8">
        <w:rPr>
          <w:rFonts w:ascii="Arial Black" w:eastAsia="Times New Roman" w:hAnsi="Arial Black" w:cs="Arial"/>
          <w:kern w:val="0"/>
          <w:sz w:val="28"/>
          <w:szCs w:val="28"/>
          <w:lang w:val="pt-PT" w:eastAsia="pt-BR"/>
          <w14:ligatures w14:val="none"/>
        </w:rPr>
        <w:t>Porém</w:t>
      </w:r>
      <w:r w:rsidR="00FC25B0" w:rsidRPr="00FC25B0">
        <w:rPr>
          <w:rFonts w:ascii="Arial Black" w:eastAsia="Times New Roman" w:hAnsi="Arial Black" w:cs="Arial"/>
          <w:kern w:val="0"/>
          <w:sz w:val="28"/>
          <w:szCs w:val="28"/>
          <w:lang w:val="pt-PT" w:eastAsia="pt-BR"/>
          <w14:ligatures w14:val="none"/>
        </w:rPr>
        <w:t xml:space="preserve">, a partir de 4.000 a.C. até hoje, na medida em que as áreas desérticas se ampliaram, a redução das águas do </w:t>
      </w:r>
      <w:r w:rsidR="007C45E8">
        <w:rPr>
          <w:rFonts w:ascii="Arial Black" w:eastAsia="Times New Roman" w:hAnsi="Arial Black" w:cs="Arial"/>
          <w:kern w:val="0"/>
          <w:sz w:val="28"/>
          <w:szCs w:val="28"/>
          <w:lang w:val="pt-PT" w:eastAsia="pt-BR"/>
          <w14:ligatures w14:val="none"/>
        </w:rPr>
        <w:t xml:space="preserve">referido </w:t>
      </w:r>
      <w:r w:rsidR="00FC25B0" w:rsidRPr="00FC25B0">
        <w:rPr>
          <w:rFonts w:ascii="Arial Black" w:eastAsia="Times New Roman" w:hAnsi="Arial Black" w:cs="Arial"/>
          <w:kern w:val="0"/>
          <w:sz w:val="28"/>
          <w:szCs w:val="28"/>
          <w:lang w:val="pt-PT" w:eastAsia="pt-BR"/>
          <w14:ligatures w14:val="none"/>
        </w:rPr>
        <w:t>lago passou a ser mais rápida. Vejamos então o que tem ocorrido:</w:t>
      </w:r>
    </w:p>
    <w:p w14:paraId="4420D5BD" w14:textId="28F92659" w:rsidR="00FC25B0" w:rsidRPr="00FC25B0" w:rsidRDefault="00FC25B0" w:rsidP="00FC25B0">
      <w:pPr>
        <w:shd w:val="clear" w:color="auto" w:fill="FFFFFF"/>
        <w:spacing w:before="120" w:after="0" w:line="240" w:lineRule="auto"/>
        <w:jc w:val="center"/>
        <w:rPr>
          <w:rFonts w:ascii="Arial Black" w:eastAsia="Times New Roman" w:hAnsi="Arial Black" w:cs="Arial"/>
          <w:kern w:val="0"/>
          <w:sz w:val="28"/>
          <w:szCs w:val="28"/>
          <w:lang w:eastAsia="pt-BR"/>
          <w14:ligatures w14:val="none"/>
        </w:rPr>
      </w:pPr>
    </w:p>
    <w:p w14:paraId="7921F17E" w14:textId="362CEE5E" w:rsidR="00FC25B0" w:rsidRDefault="00FC25B0" w:rsidP="00FC25B0">
      <w:pPr>
        <w:pStyle w:val="PargrafodaLista"/>
        <w:numPr>
          <w:ilvl w:val="0"/>
          <w:numId w:val="7"/>
        </w:numPr>
        <w:shd w:val="clear" w:color="auto" w:fill="FFFFFF"/>
        <w:spacing w:before="120"/>
        <w:jc w:val="both"/>
        <w:rPr>
          <w:rFonts w:ascii="Arial Black" w:eastAsia="Times New Roman" w:hAnsi="Arial Black" w:cs="Arial"/>
          <w:kern w:val="0"/>
          <w:sz w:val="28"/>
          <w:szCs w:val="28"/>
          <w:lang w:val="pt-PT" w:eastAsia="pt-BR"/>
          <w14:ligatures w14:val="none"/>
        </w:rPr>
      </w:pPr>
      <w:r>
        <w:rPr>
          <w:rFonts w:ascii="Arial Black" w:eastAsia="Times New Roman" w:hAnsi="Arial Black" w:cs="Arial"/>
          <w:b/>
          <w:bCs/>
          <w:kern w:val="0"/>
          <w:sz w:val="28"/>
          <w:szCs w:val="28"/>
          <w:lang w:val="pt-PT" w:eastAsia="pt-BR"/>
          <w14:ligatures w14:val="none"/>
        </w:rPr>
        <w:t>H</w:t>
      </w:r>
      <w:r w:rsidRPr="00FC25B0">
        <w:rPr>
          <w:rFonts w:ascii="Arial Black" w:eastAsia="Times New Roman" w:hAnsi="Arial Black" w:cs="Arial"/>
          <w:b/>
          <w:bCs/>
          <w:kern w:val="0"/>
          <w:sz w:val="28"/>
          <w:szCs w:val="28"/>
          <w:lang w:val="pt-PT" w:eastAsia="pt-BR"/>
          <w14:ligatures w14:val="none"/>
        </w:rPr>
        <w:t>á uns 50.000 anos</w:t>
      </w:r>
      <w:r w:rsidRPr="00FC25B0">
        <w:rPr>
          <w:rFonts w:ascii="Arial Black" w:eastAsia="Times New Roman" w:hAnsi="Arial Black" w:cs="Arial"/>
          <w:kern w:val="0"/>
          <w:sz w:val="28"/>
          <w:szCs w:val="28"/>
          <w:lang w:val="pt-PT" w:eastAsia="pt-BR"/>
          <w14:ligatures w14:val="none"/>
        </w:rPr>
        <w:t>, sua área era de 2.000.000 de km². (tamanho da Groelândia ou México)</w:t>
      </w:r>
      <w:r>
        <w:rPr>
          <w:rFonts w:ascii="Arial Black" w:eastAsia="Times New Roman" w:hAnsi="Arial Black" w:cs="Arial"/>
          <w:kern w:val="0"/>
          <w:sz w:val="28"/>
          <w:szCs w:val="28"/>
          <w:lang w:val="pt-PT" w:eastAsia="pt-BR"/>
          <w14:ligatures w14:val="none"/>
        </w:rPr>
        <w:t>;</w:t>
      </w:r>
    </w:p>
    <w:p w14:paraId="7BB0D895" w14:textId="5D1CA759" w:rsidR="00FC25B0" w:rsidRPr="00FC25B0" w:rsidRDefault="00FC25B0" w:rsidP="00FC25B0">
      <w:pPr>
        <w:pStyle w:val="PargrafodaLista"/>
        <w:numPr>
          <w:ilvl w:val="0"/>
          <w:numId w:val="7"/>
        </w:numPr>
        <w:shd w:val="clear" w:color="auto" w:fill="FFFFFF"/>
        <w:spacing w:before="120"/>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H</w:t>
      </w:r>
      <w:r w:rsidRPr="00FC25B0">
        <w:rPr>
          <w:rFonts w:ascii="Arial Black" w:eastAsia="Times New Roman" w:hAnsi="Arial Black" w:cs="Arial"/>
          <w:b/>
          <w:bCs/>
          <w:kern w:val="0"/>
          <w:sz w:val="28"/>
          <w:szCs w:val="28"/>
          <w:lang w:val="pt-PT" w:eastAsia="pt-BR"/>
          <w14:ligatures w14:val="none"/>
        </w:rPr>
        <w:t>á uns 20.000 anos</w:t>
      </w:r>
      <w:r w:rsidRPr="00FC25B0">
        <w:rPr>
          <w:rFonts w:ascii="Arial Black" w:eastAsia="Times New Roman" w:hAnsi="Arial Black" w:cs="Arial"/>
          <w:kern w:val="0"/>
          <w:sz w:val="28"/>
          <w:szCs w:val="28"/>
          <w:lang w:val="pt-PT" w:eastAsia="pt-BR"/>
          <w14:ligatures w14:val="none"/>
        </w:rPr>
        <w:t>, desapareceu em função da aridez dos trópicos que se seguiu à glaciação</w:t>
      </w:r>
      <w:r>
        <w:rPr>
          <w:rFonts w:ascii="Arial Black" w:eastAsia="Times New Roman" w:hAnsi="Arial Black" w:cs="Arial"/>
          <w:kern w:val="0"/>
          <w:sz w:val="28"/>
          <w:szCs w:val="28"/>
          <w:lang w:val="pt-PT" w:eastAsia="pt-BR"/>
          <w14:ligatures w14:val="none"/>
        </w:rPr>
        <w:t>;</w:t>
      </w:r>
    </w:p>
    <w:p w14:paraId="6CFCB718" w14:textId="1E6DDF80" w:rsidR="00FC25B0" w:rsidRPr="00E95CCF" w:rsidRDefault="00FC25B0" w:rsidP="00E95CCF">
      <w:pPr>
        <w:pStyle w:val="PargrafodaLista"/>
        <w:numPr>
          <w:ilvl w:val="0"/>
          <w:numId w:val="7"/>
        </w:numPr>
        <w:shd w:val="clear" w:color="auto" w:fill="FFFFFF"/>
        <w:spacing w:before="120"/>
        <w:rPr>
          <w:rFonts w:ascii="Arial Black" w:hAnsi="Arial Black" w:cs="Arial"/>
          <w:sz w:val="28"/>
          <w:szCs w:val="28"/>
        </w:rPr>
      </w:pPr>
      <w:r>
        <w:rPr>
          <w:rFonts w:ascii="Arial Black" w:eastAsia="Times New Roman" w:hAnsi="Arial Black" w:cs="Arial"/>
          <w:b/>
          <w:bCs/>
          <w:kern w:val="0"/>
          <w:sz w:val="28"/>
          <w:szCs w:val="28"/>
          <w:lang w:val="pt-PT" w:eastAsia="pt-BR"/>
          <w14:ligatures w14:val="none"/>
        </w:rPr>
        <w:t>P</w:t>
      </w:r>
      <w:r w:rsidRPr="00FC25B0">
        <w:rPr>
          <w:rFonts w:ascii="Arial Black" w:eastAsia="Times New Roman" w:hAnsi="Arial Black" w:cs="Arial"/>
          <w:b/>
          <w:bCs/>
          <w:kern w:val="0"/>
          <w:sz w:val="28"/>
          <w:szCs w:val="28"/>
          <w:lang w:val="pt-PT" w:eastAsia="pt-BR"/>
          <w14:ligatures w14:val="none"/>
        </w:rPr>
        <w:t>or volta de 9.500 a.C.</w:t>
      </w:r>
      <w:r w:rsidRPr="00FC25B0">
        <w:rPr>
          <w:rFonts w:ascii="Arial Black" w:eastAsia="Times New Roman" w:hAnsi="Arial Black" w:cs="Arial"/>
          <w:kern w:val="0"/>
          <w:sz w:val="28"/>
          <w:szCs w:val="28"/>
          <w:lang w:val="pt-PT" w:eastAsia="pt-BR"/>
          <w14:ligatures w14:val="none"/>
        </w:rPr>
        <w:t xml:space="preserve">, cresceu em função das muitas chuvas na região do Tibesti, teve uma </w:t>
      </w:r>
      <w:r w:rsidR="00E95CCF" w:rsidRPr="00E95CCF">
        <w:rPr>
          <w:rFonts w:ascii="Arial Black" w:eastAsia="Times New Roman" w:hAnsi="Arial Black" w:cs="Arial"/>
          <w:sz w:val="28"/>
          <w:szCs w:val="28"/>
          <w:lang w:val="pt-PT"/>
        </w:rPr>
        <w:t xml:space="preserve">teve uma </w:t>
      </w:r>
      <w:r w:rsidR="00E95CCF" w:rsidRPr="00E95CCF">
        <w:rPr>
          <w:rFonts w:ascii="Arial Black" w:eastAsia="Times New Roman" w:hAnsi="Arial Black" w:cs="Arial"/>
          <w:kern w:val="0"/>
          <w:sz w:val="28"/>
          <w:szCs w:val="28"/>
          <w:lang w:val="pt-PT" w:eastAsia="pt-BR"/>
          <w14:ligatures w14:val="none"/>
        </w:rPr>
        <w:t>profundidade de 15 m, antes de se reduzir a situação de hoje, por volta de 9.000 a.C.;</w:t>
      </w:r>
    </w:p>
    <w:p w14:paraId="05FCC8FE" w14:textId="514D9D5B" w:rsidR="00FC25B0" w:rsidRPr="00FC25B0" w:rsidRDefault="00FC25B0"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P</w:t>
      </w:r>
      <w:r w:rsidRPr="00FC25B0">
        <w:rPr>
          <w:rFonts w:ascii="Arial Black" w:eastAsia="Times New Roman" w:hAnsi="Arial Black" w:cs="Arial"/>
          <w:b/>
          <w:bCs/>
          <w:kern w:val="0"/>
          <w:sz w:val="28"/>
          <w:szCs w:val="28"/>
          <w:lang w:val="pt-PT" w:eastAsia="pt-BR"/>
          <w14:ligatures w14:val="none"/>
        </w:rPr>
        <w:t>or volta de 9.500 a.C.</w:t>
      </w:r>
      <w:r w:rsidRPr="00FC25B0">
        <w:rPr>
          <w:rFonts w:ascii="Arial Black" w:eastAsia="Times New Roman" w:hAnsi="Arial Black" w:cs="Arial"/>
          <w:kern w:val="0"/>
          <w:sz w:val="28"/>
          <w:szCs w:val="28"/>
          <w:lang w:val="pt-PT" w:eastAsia="pt-BR"/>
          <w14:ligatures w14:val="none"/>
        </w:rPr>
        <w:t>, cresceu em função das muitas chuvas</w:t>
      </w:r>
      <w:r w:rsidR="00E95CCF">
        <w:rPr>
          <w:rFonts w:ascii="Arial Black" w:eastAsia="Times New Roman" w:hAnsi="Arial Black" w:cs="Arial"/>
          <w:kern w:val="0"/>
          <w:sz w:val="28"/>
          <w:szCs w:val="28"/>
          <w:lang w:val="pt-PT" w:eastAsia="pt-BR"/>
          <w14:ligatures w14:val="none"/>
        </w:rPr>
        <w:t xml:space="preserve"> ascentuadas</w:t>
      </w:r>
      <w:r w:rsidRPr="00FC25B0">
        <w:rPr>
          <w:rFonts w:ascii="Arial Black" w:eastAsia="Times New Roman" w:hAnsi="Arial Black" w:cs="Arial"/>
          <w:kern w:val="0"/>
          <w:sz w:val="28"/>
          <w:szCs w:val="28"/>
          <w:lang w:val="pt-PT" w:eastAsia="pt-BR"/>
          <w14:ligatures w14:val="none"/>
        </w:rPr>
        <w:t xml:space="preserve"> na região do Tibesti, teve uma profundidade de 15 m, antes de se reduzir a situação de hoje, por volta de 9.000 </w:t>
      </w:r>
      <w:r>
        <w:rPr>
          <w:rFonts w:ascii="Arial Black" w:eastAsia="Times New Roman" w:hAnsi="Arial Black" w:cs="Arial"/>
          <w:kern w:val="0"/>
          <w:sz w:val="28"/>
          <w:szCs w:val="28"/>
          <w:lang w:val="pt-PT" w:eastAsia="pt-BR"/>
          <w14:ligatures w14:val="none"/>
        </w:rPr>
        <w:t>A</w:t>
      </w:r>
      <w:r w:rsidRPr="00FC25B0">
        <w:rPr>
          <w:rFonts w:ascii="Arial Black" w:eastAsia="Times New Roman" w:hAnsi="Arial Black" w:cs="Arial"/>
          <w:kern w:val="0"/>
          <w:sz w:val="28"/>
          <w:szCs w:val="28"/>
          <w:lang w:val="pt-PT" w:eastAsia="pt-BR"/>
          <w14:ligatures w14:val="none"/>
        </w:rPr>
        <w:t>C;</w:t>
      </w:r>
    </w:p>
    <w:p w14:paraId="46FC24B6" w14:textId="229438F9" w:rsidR="00FC25B0" w:rsidRPr="00FC25B0" w:rsidRDefault="00FC25B0" w:rsidP="00C757DB">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sidRPr="00FC25B0">
        <w:rPr>
          <w:rFonts w:ascii="Arial Black" w:eastAsia="Times New Roman" w:hAnsi="Arial Black" w:cs="Arial"/>
          <w:b/>
          <w:bCs/>
          <w:kern w:val="0"/>
          <w:sz w:val="28"/>
          <w:szCs w:val="28"/>
          <w:lang w:val="pt-PT" w:eastAsia="pt-BR"/>
          <w14:ligatures w14:val="none"/>
        </w:rPr>
        <w:t>por volta de 7.000 a.C.</w:t>
      </w:r>
      <w:r w:rsidRPr="00FC25B0">
        <w:rPr>
          <w:rFonts w:ascii="Arial Black" w:eastAsia="Times New Roman" w:hAnsi="Arial Black" w:cs="Arial"/>
          <w:kern w:val="0"/>
          <w:sz w:val="28"/>
          <w:szCs w:val="28"/>
          <w:lang w:val="pt-PT" w:eastAsia="pt-BR"/>
          <w14:ligatures w14:val="none"/>
        </w:rPr>
        <w:t>, teve uma profundidade de cerca de 40 m, antes de voltar à</w:t>
      </w:r>
      <w:r>
        <w:rPr>
          <w:rFonts w:ascii="Arial Black" w:eastAsia="Times New Roman" w:hAnsi="Arial Black" w:cs="Arial"/>
          <w:kern w:val="0"/>
          <w:sz w:val="28"/>
          <w:szCs w:val="28"/>
          <w:lang w:val="pt-PT" w:eastAsia="pt-BR"/>
          <w14:ligatures w14:val="none"/>
        </w:rPr>
        <w:t xml:space="preserve"> </w:t>
      </w:r>
      <w:r w:rsidRPr="00FC25B0">
        <w:rPr>
          <w:rFonts w:ascii="Arial Black" w:eastAsia="Times New Roman" w:hAnsi="Arial Black" w:cs="Arial"/>
          <w:kern w:val="0"/>
          <w:sz w:val="28"/>
          <w:szCs w:val="28"/>
          <w:lang w:val="pt-PT" w:eastAsia="pt-BR"/>
          <w14:ligatures w14:val="none"/>
        </w:rPr>
        <w:t>situação atual por volta de 5.500 a.C.</w:t>
      </w:r>
    </w:p>
    <w:p w14:paraId="316D0122" w14:textId="3A76C74A" w:rsidR="00FC25B0" w:rsidRPr="00E95CCF" w:rsidRDefault="00FC25B0" w:rsidP="00E95CCF">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sidRPr="00FC25B0">
        <w:rPr>
          <w:rFonts w:ascii="Arial Black" w:eastAsia="Times New Roman" w:hAnsi="Arial Black" w:cs="Arial"/>
          <w:b/>
          <w:bCs/>
          <w:kern w:val="0"/>
          <w:sz w:val="28"/>
          <w:szCs w:val="28"/>
          <w:lang w:val="pt-PT" w:eastAsia="pt-BR"/>
          <w14:ligatures w14:val="none"/>
        </w:rPr>
        <w:t>Por volta de 4.000 a.C.</w:t>
      </w:r>
      <w:r w:rsidRPr="00FC25B0">
        <w:rPr>
          <w:rFonts w:ascii="Arial Black" w:eastAsia="Times New Roman" w:hAnsi="Arial Black" w:cs="Arial"/>
          <w:kern w:val="0"/>
          <w:sz w:val="28"/>
          <w:szCs w:val="28"/>
          <w:lang w:val="pt-PT" w:eastAsia="pt-BR"/>
          <w14:ligatures w14:val="none"/>
        </w:rPr>
        <w:t>, a profundidade era de 60 m e cobria cerca de 1.000.000 km². (Área do tamanho da Bolívia).</w:t>
      </w:r>
      <w:r w:rsidR="00E95CCF">
        <w:rPr>
          <w:rFonts w:ascii="Arial Black" w:eastAsia="Times New Roman" w:hAnsi="Arial Black" w:cs="Arial"/>
          <w:kern w:val="0"/>
          <w:sz w:val="28"/>
          <w:szCs w:val="28"/>
          <w:lang w:val="pt-PT" w:eastAsia="pt-BR"/>
          <w14:ligatures w14:val="none"/>
        </w:rPr>
        <w:t xml:space="preserve"> </w:t>
      </w:r>
      <w:r w:rsidRPr="00E95CCF">
        <w:rPr>
          <w:rFonts w:ascii="Arial Black" w:eastAsia="Times New Roman" w:hAnsi="Arial Black" w:cs="Arial"/>
          <w:kern w:val="0"/>
          <w:sz w:val="28"/>
          <w:szCs w:val="28"/>
          <w:lang w:val="pt-PT" w:eastAsia="pt-BR"/>
          <w14:ligatures w14:val="none"/>
        </w:rPr>
        <w:t>Voltou à situação atual por volta de 2000 a.C. Era um mar grande interior (mais que o dobro do Mar Negro) da Africa que secou deixando uma bacia de areia;</w:t>
      </w:r>
    </w:p>
    <w:p w14:paraId="2055F7D4" w14:textId="25C427A0" w:rsidR="00FC25B0" w:rsidRPr="00FC25B0" w:rsidRDefault="00FC25B0"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P</w:t>
      </w:r>
      <w:r w:rsidRPr="00FC25B0">
        <w:rPr>
          <w:rFonts w:ascii="Arial Black" w:eastAsia="Times New Roman" w:hAnsi="Arial Black" w:cs="Arial"/>
          <w:b/>
          <w:bCs/>
          <w:kern w:val="0"/>
          <w:sz w:val="28"/>
          <w:szCs w:val="28"/>
          <w:lang w:val="pt-PT" w:eastAsia="pt-BR"/>
          <w14:ligatures w14:val="none"/>
        </w:rPr>
        <w:t>or volta de 1000 a.C.</w:t>
      </w:r>
      <w:r w:rsidRPr="00FC25B0">
        <w:rPr>
          <w:rFonts w:ascii="Arial Black" w:eastAsia="Times New Roman" w:hAnsi="Arial Black" w:cs="Arial"/>
          <w:kern w:val="0"/>
          <w:sz w:val="28"/>
          <w:szCs w:val="28"/>
          <w:lang w:val="pt-PT" w:eastAsia="pt-BR"/>
          <w14:ligatures w14:val="none"/>
        </w:rPr>
        <w:t xml:space="preserve">, tinha uma profundidade de 17 m; </w:t>
      </w:r>
    </w:p>
    <w:p w14:paraId="5A419C9C" w14:textId="3D794C32" w:rsidR="00FC25B0" w:rsidRPr="00FC25B0" w:rsidRDefault="00FC25B0"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sidRPr="00FC25B0">
        <w:rPr>
          <w:rFonts w:ascii="Arial Black" w:eastAsia="Times New Roman" w:hAnsi="Arial Black" w:cs="Arial"/>
          <w:b/>
          <w:bCs/>
          <w:kern w:val="0"/>
          <w:sz w:val="28"/>
          <w:szCs w:val="28"/>
          <w:lang w:val="pt-PT" w:eastAsia="pt-BR"/>
          <w14:ligatures w14:val="none"/>
        </w:rPr>
        <w:t xml:space="preserve">Em 1908 era um grande terreno pantanoso </w:t>
      </w:r>
      <w:r w:rsidRPr="00FC25B0">
        <w:rPr>
          <w:rFonts w:ascii="Arial Black" w:eastAsia="Times New Roman" w:hAnsi="Arial Black" w:cs="Arial"/>
          <w:kern w:val="0"/>
          <w:sz w:val="28"/>
          <w:szCs w:val="28"/>
          <w:lang w:val="pt-PT" w:eastAsia="pt-BR"/>
          <w14:ligatures w14:val="none"/>
        </w:rPr>
        <w:t>com dois pequenos lagos, um no norte e outro no sul, depois seu nível cresceu novamente;</w:t>
      </w:r>
    </w:p>
    <w:p w14:paraId="7932EE12" w14:textId="363184DD" w:rsidR="00FC25B0" w:rsidRPr="00FC25B0" w:rsidRDefault="00FC25B0"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E</w:t>
      </w:r>
      <w:r w:rsidRPr="00FC25B0">
        <w:rPr>
          <w:rFonts w:ascii="Arial Black" w:eastAsia="Times New Roman" w:hAnsi="Arial Black" w:cs="Arial"/>
          <w:b/>
          <w:bCs/>
          <w:kern w:val="0"/>
          <w:sz w:val="28"/>
          <w:szCs w:val="28"/>
          <w:lang w:val="pt-PT" w:eastAsia="pt-BR"/>
          <w14:ligatures w14:val="none"/>
        </w:rPr>
        <w:t>m 1963 sua área era entre 23.000 e 25.000 km²</w:t>
      </w:r>
      <w:r w:rsidRPr="00FC25B0">
        <w:rPr>
          <w:rFonts w:ascii="Arial Black" w:eastAsia="Times New Roman" w:hAnsi="Arial Black" w:cs="Arial"/>
          <w:kern w:val="0"/>
          <w:sz w:val="28"/>
          <w:szCs w:val="28"/>
          <w:lang w:val="pt-PT" w:eastAsia="pt-BR"/>
          <w14:ligatures w14:val="none"/>
        </w:rPr>
        <w:t>;</w:t>
      </w:r>
    </w:p>
    <w:p w14:paraId="627F551A" w14:textId="4B2F3C28" w:rsidR="00FC25B0" w:rsidRPr="00FC25B0" w:rsidRDefault="007C45E8"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E</w:t>
      </w:r>
      <w:r w:rsidR="00FC25B0" w:rsidRPr="00FC25B0">
        <w:rPr>
          <w:rFonts w:ascii="Arial Black" w:eastAsia="Times New Roman" w:hAnsi="Arial Black" w:cs="Arial"/>
          <w:b/>
          <w:bCs/>
          <w:kern w:val="0"/>
          <w:sz w:val="28"/>
          <w:szCs w:val="28"/>
          <w:lang w:val="pt-PT" w:eastAsia="pt-BR"/>
          <w14:ligatures w14:val="none"/>
        </w:rPr>
        <w:t>m 2001 a sua superfície diminuiu para 4.000 km²</w:t>
      </w:r>
      <w:r w:rsidR="00FC25B0" w:rsidRPr="00FC25B0">
        <w:rPr>
          <w:rFonts w:ascii="Arial Black" w:eastAsia="Times New Roman" w:hAnsi="Arial Black" w:cs="Arial"/>
          <w:kern w:val="0"/>
          <w:sz w:val="28"/>
          <w:szCs w:val="28"/>
          <w:lang w:val="pt-PT" w:eastAsia="pt-BR"/>
          <w14:ligatures w14:val="none"/>
        </w:rPr>
        <w:t>; e</w:t>
      </w:r>
    </w:p>
    <w:p w14:paraId="3C808BAD" w14:textId="67742D0B" w:rsidR="00FC25B0" w:rsidRPr="00FC25B0" w:rsidRDefault="007C45E8" w:rsidP="00FC25B0">
      <w:pPr>
        <w:pStyle w:val="PargrafodaLista"/>
        <w:numPr>
          <w:ilvl w:val="0"/>
          <w:numId w:val="7"/>
        </w:num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b/>
          <w:bCs/>
          <w:kern w:val="0"/>
          <w:sz w:val="28"/>
          <w:szCs w:val="28"/>
          <w:lang w:val="pt-PT" w:eastAsia="pt-BR"/>
          <w14:ligatures w14:val="none"/>
        </w:rPr>
        <w:t>E</w:t>
      </w:r>
      <w:r w:rsidR="00FC25B0" w:rsidRPr="00FC25B0">
        <w:rPr>
          <w:rFonts w:ascii="Arial Black" w:eastAsia="Times New Roman" w:hAnsi="Arial Black" w:cs="Arial"/>
          <w:b/>
          <w:bCs/>
          <w:kern w:val="0"/>
          <w:sz w:val="28"/>
          <w:szCs w:val="28"/>
          <w:lang w:val="pt-PT" w:eastAsia="pt-BR"/>
          <w14:ligatures w14:val="none"/>
        </w:rPr>
        <w:t>m 2008 suas dimensões eram de cerca de 30 km por 40 km</w:t>
      </w:r>
      <w:r w:rsidR="00E95CCF">
        <w:rPr>
          <w:rFonts w:ascii="Arial Black" w:eastAsia="Times New Roman" w:hAnsi="Arial Black" w:cs="Arial"/>
          <w:b/>
          <w:bCs/>
          <w:kern w:val="0"/>
          <w:sz w:val="28"/>
          <w:szCs w:val="28"/>
          <w:lang w:val="pt-PT" w:eastAsia="pt-BR"/>
          <w14:ligatures w14:val="none"/>
        </w:rPr>
        <w:t>, ocupando uma área de</w:t>
      </w:r>
      <w:r w:rsidR="00FC25B0" w:rsidRPr="00FC25B0">
        <w:rPr>
          <w:rFonts w:ascii="Arial Black" w:eastAsia="Times New Roman" w:hAnsi="Arial Black" w:cs="Arial"/>
          <w:b/>
          <w:bCs/>
          <w:kern w:val="0"/>
          <w:sz w:val="28"/>
          <w:szCs w:val="28"/>
          <w:lang w:val="pt-PT" w:eastAsia="pt-BR"/>
          <w14:ligatures w14:val="none"/>
        </w:rPr>
        <w:t xml:space="preserve"> </w:t>
      </w:r>
      <w:r w:rsidR="00FC25B0" w:rsidRPr="00FC25B0">
        <w:rPr>
          <w:rFonts w:ascii="Arial Black" w:eastAsia="Times New Roman" w:hAnsi="Arial Black" w:cs="Arial"/>
          <w:kern w:val="0"/>
          <w:sz w:val="28"/>
          <w:szCs w:val="28"/>
          <w:lang w:val="pt-PT" w:eastAsia="pt-BR"/>
          <w14:ligatures w14:val="none"/>
        </w:rPr>
        <w:t>2500 km²</w:t>
      </w:r>
      <w:r w:rsidR="00E95CCF">
        <w:rPr>
          <w:rFonts w:ascii="Arial Black" w:eastAsia="Times New Roman" w:hAnsi="Arial Black" w:cs="Arial"/>
          <w:kern w:val="0"/>
          <w:sz w:val="28"/>
          <w:szCs w:val="28"/>
          <w:lang w:val="pt-PT" w:eastAsia="pt-BR"/>
          <w14:ligatures w14:val="none"/>
        </w:rPr>
        <w:t>,</w:t>
      </w:r>
      <w:r w:rsidR="00FC25B0" w:rsidRPr="00FC25B0">
        <w:rPr>
          <w:rFonts w:ascii="Arial Black" w:eastAsia="Times New Roman" w:hAnsi="Arial Black" w:cs="Arial"/>
          <w:kern w:val="0"/>
          <w:sz w:val="28"/>
          <w:szCs w:val="28"/>
          <w:lang w:val="pt-PT" w:eastAsia="pt-BR"/>
          <w14:ligatures w14:val="none"/>
        </w:rPr>
        <w:t xml:space="preserve"> onde desaguavam </w:t>
      </w:r>
      <w:r w:rsidR="00FC25B0">
        <w:rPr>
          <w:rFonts w:ascii="Arial Black" w:eastAsia="Times New Roman" w:hAnsi="Arial Black" w:cs="Arial"/>
          <w:kern w:val="0"/>
          <w:sz w:val="28"/>
          <w:szCs w:val="28"/>
          <w:lang w:val="pt-PT" w:eastAsia="pt-BR"/>
          <w14:ligatures w14:val="none"/>
        </w:rPr>
        <w:t>no</w:t>
      </w:r>
      <w:r w:rsidR="00FC25B0" w:rsidRPr="00FC25B0">
        <w:rPr>
          <w:rFonts w:ascii="Arial Black" w:eastAsia="Times New Roman" w:hAnsi="Arial Black" w:cs="Arial"/>
          <w:kern w:val="0"/>
          <w:sz w:val="28"/>
          <w:szCs w:val="28"/>
          <w:lang w:val="pt-PT" w:eastAsia="pt-BR"/>
          <w14:ligatures w14:val="none"/>
        </w:rPr>
        <w:t xml:space="preserve"> </w:t>
      </w:r>
      <w:r w:rsidR="00FC25B0" w:rsidRPr="00FC25B0">
        <w:rPr>
          <w:rFonts w:ascii="Arial Black" w:eastAsia="Times New Roman" w:hAnsi="Arial Black" w:cs="Arial"/>
          <w:b/>
          <w:bCs/>
          <w:kern w:val="0"/>
          <w:sz w:val="28"/>
          <w:szCs w:val="28"/>
          <w:lang w:val="pt-PT" w:eastAsia="pt-BR"/>
          <w14:ligatures w14:val="none"/>
        </w:rPr>
        <w:t xml:space="preserve">Rio Chari </w:t>
      </w:r>
      <w:r w:rsidR="00FC25B0" w:rsidRPr="00FC25B0">
        <w:rPr>
          <w:rFonts w:ascii="Arial Black" w:eastAsia="Times New Roman" w:hAnsi="Arial Black" w:cs="Arial"/>
          <w:kern w:val="0"/>
          <w:sz w:val="28"/>
          <w:szCs w:val="28"/>
          <w:lang w:val="pt-PT" w:eastAsia="pt-BR"/>
          <w14:ligatures w14:val="none"/>
        </w:rPr>
        <w:t xml:space="preserve">e </w:t>
      </w:r>
      <w:r w:rsidR="00FC25B0">
        <w:rPr>
          <w:rFonts w:ascii="Arial Black" w:eastAsia="Times New Roman" w:hAnsi="Arial Black" w:cs="Arial"/>
          <w:kern w:val="0"/>
          <w:sz w:val="28"/>
          <w:szCs w:val="28"/>
          <w:lang w:val="pt-PT" w:eastAsia="pt-BR"/>
          <w14:ligatures w14:val="none"/>
        </w:rPr>
        <w:t>n</w:t>
      </w:r>
      <w:r w:rsidR="00FC25B0" w:rsidRPr="00FC25B0">
        <w:rPr>
          <w:rFonts w:ascii="Arial Black" w:eastAsia="Times New Roman" w:hAnsi="Arial Black" w:cs="Arial"/>
          <w:kern w:val="0"/>
          <w:sz w:val="28"/>
          <w:szCs w:val="28"/>
          <w:lang w:val="pt-PT" w:eastAsia="pt-BR"/>
          <w14:ligatures w14:val="none"/>
        </w:rPr>
        <w:t xml:space="preserve">o </w:t>
      </w:r>
      <w:r w:rsidR="00FC25B0" w:rsidRPr="00FC25B0">
        <w:rPr>
          <w:rFonts w:ascii="Arial Black" w:eastAsia="Times New Roman" w:hAnsi="Arial Black" w:cs="Arial"/>
          <w:b/>
          <w:bCs/>
          <w:kern w:val="0"/>
          <w:sz w:val="28"/>
          <w:szCs w:val="28"/>
          <w:lang w:val="pt-PT" w:eastAsia="pt-BR"/>
          <w14:ligatures w14:val="none"/>
        </w:rPr>
        <w:t>Rio Logone</w:t>
      </w:r>
      <w:r w:rsidR="00FC25B0" w:rsidRPr="00FC25B0">
        <w:rPr>
          <w:rFonts w:ascii="Arial Black" w:eastAsia="Times New Roman" w:hAnsi="Arial Black" w:cs="Arial"/>
          <w:kern w:val="0"/>
          <w:sz w:val="28"/>
          <w:szCs w:val="28"/>
          <w:lang w:val="pt-PT" w:eastAsia="pt-BR"/>
          <w14:ligatures w14:val="none"/>
        </w:rPr>
        <w:t xml:space="preserve">. Cobria então menos de 10% da área na década de 1960. </w:t>
      </w:r>
    </w:p>
    <w:p w14:paraId="303850B8" w14:textId="77777777" w:rsidR="00FC25B0" w:rsidRPr="00FC25B0" w:rsidRDefault="00FC25B0" w:rsidP="00FC25B0">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182F276A" w14:textId="77777777" w:rsidR="00E04B3A" w:rsidRDefault="00E04B3A" w:rsidP="00E04B3A">
      <w:pPr>
        <w:shd w:val="clear" w:color="auto" w:fill="FFFFFF"/>
        <w:spacing w:before="120" w:after="0" w:line="240" w:lineRule="auto"/>
        <w:jc w:val="center"/>
        <w:rPr>
          <w:rFonts w:ascii="Arial Black" w:eastAsia="Times New Roman" w:hAnsi="Arial Black" w:cs="Arial"/>
          <w:kern w:val="0"/>
          <w:sz w:val="28"/>
          <w:szCs w:val="28"/>
          <w:lang w:eastAsia="pt-BR"/>
          <w14:ligatures w14:val="none"/>
        </w:rPr>
      </w:pPr>
      <w:r w:rsidRPr="00FC25B0">
        <w:rPr>
          <w:rFonts w:ascii="Arial Black" w:eastAsia="Times New Roman" w:hAnsi="Arial Black" w:cs="Arial"/>
          <w:noProof/>
          <w:kern w:val="0"/>
          <w:sz w:val="28"/>
          <w:szCs w:val="28"/>
          <w:lang w:eastAsia="pt-BR"/>
          <w14:ligatures w14:val="none"/>
        </w:rPr>
        <w:drawing>
          <wp:inline distT="0" distB="0" distL="0" distR="0" wp14:anchorId="1B9411EA" wp14:editId="1A800AE3">
            <wp:extent cx="5760000" cy="4320000"/>
            <wp:effectExtent l="0" t="0" r="0" b="4445"/>
            <wp:docPr id="2008597435" name="Imagem 14" descr="Onda do m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97435" name="Imagem 14" descr="Onda do mar&#10;&#10;Descrição gerada automa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14:paraId="26BC1037" w14:textId="6407D570" w:rsidR="00F0747C" w:rsidRDefault="00E04B3A" w:rsidP="00E04B3A">
      <w:pPr>
        <w:shd w:val="clear" w:color="auto" w:fill="FFFFFF"/>
        <w:spacing w:before="120" w:after="0" w:line="240" w:lineRule="auto"/>
        <w:jc w:val="center"/>
        <w:rPr>
          <w:rFonts w:ascii="Arial Black" w:eastAsia="Times New Roman" w:hAnsi="Arial Black" w:cs="Arial"/>
          <w:kern w:val="0"/>
          <w:sz w:val="28"/>
          <w:szCs w:val="28"/>
          <w:lang w:eastAsia="pt-BR"/>
          <w14:ligatures w14:val="none"/>
        </w:rPr>
      </w:pPr>
      <w:r w:rsidRPr="00AD1846">
        <w:rPr>
          <w:rFonts w:ascii="Arial Black" w:eastAsia="Times New Roman" w:hAnsi="Arial Black" w:cs="Arial"/>
          <w:b/>
          <w:bCs/>
          <w:kern w:val="0"/>
          <w:sz w:val="28"/>
          <w:szCs w:val="28"/>
          <w:lang w:eastAsia="pt-BR"/>
          <w14:ligatures w14:val="none"/>
        </w:rPr>
        <w:t xml:space="preserve">O lago Chade, visto da Apollo 7 (Foto: </w:t>
      </w:r>
      <w:proofErr w:type="spellStart"/>
      <w:r w:rsidRPr="00AD1846">
        <w:rPr>
          <w:rFonts w:ascii="Arial Black" w:eastAsia="Times New Roman" w:hAnsi="Arial Black" w:cs="Arial"/>
          <w:b/>
          <w:bCs/>
          <w:kern w:val="0"/>
          <w:sz w:val="28"/>
          <w:szCs w:val="28"/>
          <w:lang w:eastAsia="pt-BR"/>
          <w14:ligatures w14:val="none"/>
        </w:rPr>
        <w:t>Wikimedia</w:t>
      </w:r>
      <w:proofErr w:type="spellEnd"/>
      <w:r w:rsidRPr="00AD1846">
        <w:rPr>
          <w:rFonts w:ascii="Arial Black" w:eastAsia="Times New Roman" w:hAnsi="Arial Black" w:cs="Arial"/>
          <w:b/>
          <w:bCs/>
          <w:kern w:val="0"/>
          <w:sz w:val="28"/>
          <w:szCs w:val="28"/>
          <w:lang w:eastAsia="pt-BR"/>
          <w14:ligatures w14:val="none"/>
        </w:rPr>
        <w:t xml:space="preserve"> Commons)</w:t>
      </w:r>
    </w:p>
    <w:p w14:paraId="1520FD38" w14:textId="77777777" w:rsidR="00F0747C" w:rsidRPr="00F0747C" w:rsidRDefault="00F0747C" w:rsidP="00F0747C">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0AB7C1E9" w14:textId="648F7806" w:rsidR="00003773" w:rsidRDefault="00B1159F" w:rsidP="00AB746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sidRPr="00B16D9F">
        <w:rPr>
          <w:rFonts w:ascii="Arial Black" w:eastAsia="Times New Roman" w:hAnsi="Arial Black" w:cs="Arial"/>
          <w:color w:val="202122"/>
          <w:kern w:val="0"/>
          <w:sz w:val="28"/>
          <w:szCs w:val="28"/>
          <w:lang w:eastAsia="pt-BR"/>
          <w14:ligatures w14:val="none"/>
        </w:rPr>
        <w:t>Por</w:t>
      </w:r>
      <w:r w:rsidR="007908E2">
        <w:rPr>
          <w:rFonts w:ascii="Arial Black" w:eastAsia="Times New Roman" w:hAnsi="Arial Black" w:cs="Arial"/>
          <w:color w:val="202122"/>
          <w:kern w:val="0"/>
          <w:sz w:val="28"/>
          <w:szCs w:val="28"/>
          <w:lang w:eastAsia="pt-BR"/>
          <w14:ligatures w14:val="none"/>
        </w:rPr>
        <w:t xml:space="preserve"> outro lado</w:t>
      </w:r>
      <w:r w:rsidR="002B40AE">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analisar o que ocorre em termos de clima</w:t>
      </w:r>
      <w:r w:rsidR="007A065A" w:rsidRPr="00B16D9F">
        <w:rPr>
          <w:rFonts w:ascii="Arial Black" w:eastAsia="Times New Roman" w:hAnsi="Arial Black" w:cs="Arial"/>
          <w:color w:val="202122"/>
          <w:kern w:val="0"/>
          <w:sz w:val="28"/>
          <w:szCs w:val="28"/>
          <w:lang w:eastAsia="pt-BR"/>
          <w14:ligatures w14:val="none"/>
        </w:rPr>
        <w:t xml:space="preserve">, </w:t>
      </w:r>
      <w:r w:rsidR="002B40AE">
        <w:rPr>
          <w:rFonts w:ascii="Arial Black" w:eastAsia="Times New Roman" w:hAnsi="Arial Black" w:cs="Arial"/>
          <w:color w:val="202122"/>
          <w:kern w:val="0"/>
          <w:sz w:val="28"/>
          <w:szCs w:val="28"/>
          <w:lang w:eastAsia="pt-BR"/>
          <w14:ligatures w14:val="none"/>
        </w:rPr>
        <w:t xml:space="preserve">como muitos fazem, </w:t>
      </w:r>
      <w:r w:rsidR="007A065A" w:rsidRPr="00B16D9F">
        <w:rPr>
          <w:rFonts w:ascii="Arial Black" w:eastAsia="Times New Roman" w:hAnsi="Arial Black" w:cs="Arial"/>
          <w:color w:val="202122"/>
          <w:kern w:val="0"/>
          <w:sz w:val="28"/>
          <w:szCs w:val="28"/>
          <w:lang w:eastAsia="pt-BR"/>
          <w14:ligatures w14:val="none"/>
        </w:rPr>
        <w:t>considerando</w:t>
      </w:r>
      <w:r w:rsidRPr="00B16D9F">
        <w:rPr>
          <w:rFonts w:ascii="Arial Black" w:eastAsia="Times New Roman" w:hAnsi="Arial Black" w:cs="Arial"/>
          <w:color w:val="202122"/>
          <w:kern w:val="0"/>
          <w:sz w:val="28"/>
          <w:szCs w:val="28"/>
          <w:lang w:eastAsia="pt-BR"/>
          <w14:ligatures w14:val="none"/>
        </w:rPr>
        <w:t xml:space="preserve"> </w:t>
      </w:r>
      <w:r w:rsidR="007A065A" w:rsidRPr="00B16D9F">
        <w:rPr>
          <w:rFonts w:ascii="Arial Black" w:eastAsia="Times New Roman" w:hAnsi="Arial Black" w:cs="Arial"/>
          <w:color w:val="202122"/>
          <w:kern w:val="0"/>
          <w:sz w:val="28"/>
          <w:szCs w:val="28"/>
          <w:lang w:eastAsia="pt-BR"/>
          <w14:ligatures w14:val="none"/>
        </w:rPr>
        <w:t>apenas o tempo</w:t>
      </w:r>
      <w:r w:rsidRPr="00B16D9F">
        <w:rPr>
          <w:rFonts w:ascii="Arial Black" w:eastAsia="Times New Roman" w:hAnsi="Arial Black" w:cs="Arial"/>
          <w:color w:val="202122"/>
          <w:kern w:val="0"/>
          <w:sz w:val="28"/>
          <w:szCs w:val="28"/>
          <w:lang w:eastAsia="pt-BR"/>
          <w14:ligatures w14:val="none"/>
        </w:rPr>
        <w:t xml:space="preserve"> de s</w:t>
      </w:r>
      <w:r w:rsidR="007908E2">
        <w:rPr>
          <w:rFonts w:ascii="Arial Black" w:eastAsia="Times New Roman" w:hAnsi="Arial Black" w:cs="Arial"/>
          <w:color w:val="202122"/>
          <w:kern w:val="0"/>
          <w:sz w:val="28"/>
          <w:szCs w:val="28"/>
          <w:lang w:eastAsia="pt-BR"/>
          <w14:ligatures w14:val="none"/>
        </w:rPr>
        <w:t>u</w:t>
      </w:r>
      <w:r w:rsidRPr="00B16D9F">
        <w:rPr>
          <w:rFonts w:ascii="Arial Black" w:eastAsia="Times New Roman" w:hAnsi="Arial Black" w:cs="Arial"/>
          <w:color w:val="202122"/>
          <w:kern w:val="0"/>
          <w:sz w:val="28"/>
          <w:szCs w:val="28"/>
          <w:lang w:eastAsia="pt-BR"/>
          <w14:ligatures w14:val="none"/>
        </w:rPr>
        <w:t>a existência</w:t>
      </w:r>
      <w:r w:rsidR="008516FB">
        <w:rPr>
          <w:rFonts w:ascii="Arial Black" w:eastAsia="Times New Roman" w:hAnsi="Arial Black" w:cs="Arial"/>
          <w:color w:val="202122"/>
          <w:kern w:val="0"/>
          <w:sz w:val="28"/>
          <w:szCs w:val="28"/>
          <w:lang w:eastAsia="pt-BR"/>
          <w14:ligatures w14:val="none"/>
        </w:rPr>
        <w:t>, afirmando</w:t>
      </w:r>
      <w:r w:rsidR="002B40AE">
        <w:rPr>
          <w:rFonts w:ascii="Arial Black" w:eastAsia="Times New Roman" w:hAnsi="Arial Black" w:cs="Arial"/>
          <w:color w:val="202122"/>
          <w:kern w:val="0"/>
          <w:sz w:val="28"/>
          <w:szCs w:val="28"/>
          <w:lang w:eastAsia="pt-BR"/>
          <w14:ligatures w14:val="none"/>
        </w:rPr>
        <w:t xml:space="preserve"> que</w:t>
      </w:r>
      <w:r w:rsidR="008516FB">
        <w:rPr>
          <w:rFonts w:ascii="Arial Black" w:eastAsia="Times New Roman" w:hAnsi="Arial Black" w:cs="Arial"/>
          <w:color w:val="202122"/>
          <w:kern w:val="0"/>
          <w:sz w:val="28"/>
          <w:szCs w:val="28"/>
          <w:lang w:eastAsia="pt-BR"/>
          <w14:ligatures w14:val="none"/>
        </w:rPr>
        <w:t xml:space="preserve"> nunca vi</w:t>
      </w:r>
      <w:r w:rsidR="00686271">
        <w:rPr>
          <w:rFonts w:ascii="Arial Black" w:eastAsia="Times New Roman" w:hAnsi="Arial Black" w:cs="Arial"/>
          <w:color w:val="202122"/>
          <w:kern w:val="0"/>
          <w:sz w:val="28"/>
          <w:szCs w:val="28"/>
          <w:lang w:eastAsia="pt-BR"/>
          <w14:ligatures w14:val="none"/>
        </w:rPr>
        <w:t>u</w:t>
      </w:r>
      <w:r w:rsidR="008516FB">
        <w:rPr>
          <w:rFonts w:ascii="Arial Black" w:eastAsia="Times New Roman" w:hAnsi="Arial Black" w:cs="Arial"/>
          <w:color w:val="202122"/>
          <w:kern w:val="0"/>
          <w:sz w:val="28"/>
          <w:szCs w:val="28"/>
          <w:lang w:eastAsia="pt-BR"/>
          <w14:ligatures w14:val="none"/>
        </w:rPr>
        <w:t xml:space="preserve"> isso em toda </w:t>
      </w:r>
      <w:r w:rsidR="002B40AE">
        <w:rPr>
          <w:rFonts w:ascii="Arial Black" w:eastAsia="Times New Roman" w:hAnsi="Arial Black" w:cs="Arial"/>
          <w:color w:val="202122"/>
          <w:kern w:val="0"/>
          <w:sz w:val="28"/>
          <w:szCs w:val="28"/>
          <w:lang w:eastAsia="pt-BR"/>
          <w14:ligatures w14:val="none"/>
        </w:rPr>
        <w:t>sua vida</w:t>
      </w:r>
      <w:r w:rsidR="00A12DED" w:rsidRPr="00B16D9F">
        <w:rPr>
          <w:rFonts w:ascii="Arial Black" w:eastAsia="Times New Roman" w:hAnsi="Arial Black" w:cs="Arial"/>
          <w:color w:val="202122"/>
          <w:kern w:val="0"/>
          <w:sz w:val="28"/>
          <w:szCs w:val="28"/>
          <w:lang w:eastAsia="pt-BR"/>
          <w14:ligatures w14:val="none"/>
        </w:rPr>
        <w:t>,</w:t>
      </w:r>
      <w:r w:rsidR="00D249CB">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não</w:t>
      </w:r>
      <w:r w:rsidR="00A12DED" w:rsidRPr="00B16D9F">
        <w:rPr>
          <w:rFonts w:ascii="Arial Black" w:eastAsia="Times New Roman" w:hAnsi="Arial Black" w:cs="Arial"/>
          <w:color w:val="202122"/>
          <w:kern w:val="0"/>
          <w:sz w:val="28"/>
          <w:szCs w:val="28"/>
          <w:lang w:eastAsia="pt-BR"/>
          <w14:ligatures w14:val="none"/>
        </w:rPr>
        <w:t xml:space="preserve"> </w:t>
      </w:r>
      <w:r w:rsidR="008516FB">
        <w:rPr>
          <w:rFonts w:ascii="Arial Black" w:eastAsia="Times New Roman" w:hAnsi="Arial Black" w:cs="Arial"/>
          <w:color w:val="202122"/>
          <w:kern w:val="0"/>
          <w:sz w:val="28"/>
          <w:szCs w:val="28"/>
          <w:lang w:eastAsia="pt-BR"/>
          <w14:ligatures w14:val="none"/>
        </w:rPr>
        <w:t>é</w:t>
      </w:r>
      <w:r w:rsidRPr="00B16D9F">
        <w:rPr>
          <w:rFonts w:ascii="Arial Black" w:eastAsia="Times New Roman" w:hAnsi="Arial Black" w:cs="Arial"/>
          <w:color w:val="202122"/>
          <w:kern w:val="0"/>
          <w:sz w:val="28"/>
          <w:szCs w:val="28"/>
          <w:lang w:eastAsia="pt-BR"/>
          <w14:ligatures w14:val="none"/>
        </w:rPr>
        <w:t xml:space="preserve"> um parâmetro </w:t>
      </w:r>
      <w:r w:rsidR="002B40AE">
        <w:rPr>
          <w:rFonts w:ascii="Arial Black" w:eastAsia="Times New Roman" w:hAnsi="Arial Black" w:cs="Arial"/>
          <w:color w:val="202122"/>
          <w:kern w:val="0"/>
          <w:sz w:val="28"/>
          <w:szCs w:val="28"/>
          <w:lang w:eastAsia="pt-BR"/>
          <w14:ligatures w14:val="none"/>
        </w:rPr>
        <w:t xml:space="preserve">de avaliação </w:t>
      </w:r>
      <w:r w:rsidRPr="00B16D9F">
        <w:rPr>
          <w:rFonts w:ascii="Arial Black" w:eastAsia="Times New Roman" w:hAnsi="Arial Black" w:cs="Arial"/>
          <w:color w:val="202122"/>
          <w:kern w:val="0"/>
          <w:sz w:val="28"/>
          <w:szCs w:val="28"/>
          <w:lang w:eastAsia="pt-BR"/>
          <w14:ligatures w14:val="none"/>
        </w:rPr>
        <w:t>correto</w:t>
      </w:r>
      <w:r w:rsidR="008516FB">
        <w:rPr>
          <w:rFonts w:ascii="Arial Black" w:eastAsia="Times New Roman" w:hAnsi="Arial Black" w:cs="Arial"/>
          <w:color w:val="202122"/>
          <w:kern w:val="0"/>
          <w:sz w:val="28"/>
          <w:szCs w:val="28"/>
          <w:lang w:eastAsia="pt-BR"/>
          <w14:ligatures w14:val="none"/>
        </w:rPr>
        <w:t>.</w:t>
      </w:r>
      <w:r w:rsidR="007A065A" w:rsidRPr="00B16D9F">
        <w:rPr>
          <w:rFonts w:ascii="Arial Black" w:eastAsia="Times New Roman" w:hAnsi="Arial Black" w:cs="Arial"/>
          <w:color w:val="202122"/>
          <w:kern w:val="0"/>
          <w:sz w:val="28"/>
          <w:szCs w:val="28"/>
          <w:lang w:eastAsia="pt-BR"/>
          <w14:ligatures w14:val="none"/>
        </w:rPr>
        <w:t xml:space="preserve"> </w:t>
      </w:r>
      <w:r w:rsidR="007908E2">
        <w:rPr>
          <w:rFonts w:ascii="Arial Black" w:eastAsia="Times New Roman" w:hAnsi="Arial Black" w:cs="Arial"/>
          <w:color w:val="202122"/>
          <w:kern w:val="0"/>
          <w:sz w:val="28"/>
          <w:szCs w:val="28"/>
          <w:lang w:eastAsia="pt-BR"/>
          <w14:ligatures w14:val="none"/>
        </w:rPr>
        <w:t>Pois</w:t>
      </w:r>
      <w:r w:rsidR="007A065A" w:rsidRPr="00B16D9F">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w:t>
      </w:r>
      <w:r w:rsidR="00AB7468" w:rsidRPr="00B16D9F">
        <w:rPr>
          <w:rFonts w:ascii="Arial Black" w:eastAsia="Times New Roman" w:hAnsi="Arial Black" w:cs="Arial"/>
          <w:color w:val="202122"/>
          <w:kern w:val="0"/>
          <w:sz w:val="28"/>
          <w:szCs w:val="28"/>
          <w:lang w:eastAsia="pt-BR"/>
          <w14:ligatures w14:val="none"/>
        </w:rPr>
        <w:t xml:space="preserve">por mais </w:t>
      </w:r>
      <w:r w:rsidR="008516FB">
        <w:rPr>
          <w:rFonts w:ascii="Arial Black" w:eastAsia="Times New Roman" w:hAnsi="Arial Black" w:cs="Arial"/>
          <w:color w:val="202122"/>
          <w:kern w:val="0"/>
          <w:sz w:val="28"/>
          <w:szCs w:val="28"/>
          <w:lang w:eastAsia="pt-BR"/>
          <w14:ligatures w14:val="none"/>
        </w:rPr>
        <w:t xml:space="preserve">tempo </w:t>
      </w:r>
      <w:r w:rsidR="00AB7468" w:rsidRPr="00B16D9F">
        <w:rPr>
          <w:rFonts w:ascii="Arial Black" w:eastAsia="Times New Roman" w:hAnsi="Arial Black" w:cs="Arial"/>
          <w:color w:val="202122"/>
          <w:kern w:val="0"/>
          <w:sz w:val="28"/>
          <w:szCs w:val="28"/>
          <w:lang w:eastAsia="pt-BR"/>
          <w14:ligatures w14:val="none"/>
        </w:rPr>
        <w:t xml:space="preserve">que </w:t>
      </w:r>
      <w:r w:rsidR="00686271">
        <w:rPr>
          <w:rFonts w:ascii="Arial Black" w:eastAsia="Times New Roman" w:hAnsi="Arial Black" w:cs="Arial"/>
          <w:color w:val="202122"/>
          <w:kern w:val="0"/>
          <w:sz w:val="28"/>
          <w:szCs w:val="28"/>
          <w:lang w:eastAsia="pt-BR"/>
          <w14:ligatures w14:val="none"/>
        </w:rPr>
        <w:t xml:space="preserve">possamos </w:t>
      </w:r>
      <w:r w:rsidR="00AB7468" w:rsidRPr="00B16D9F">
        <w:rPr>
          <w:rFonts w:ascii="Arial Black" w:eastAsia="Times New Roman" w:hAnsi="Arial Black" w:cs="Arial"/>
          <w:color w:val="202122"/>
          <w:kern w:val="0"/>
          <w:sz w:val="28"/>
          <w:szCs w:val="28"/>
          <w:lang w:eastAsia="pt-BR"/>
          <w14:ligatures w14:val="none"/>
        </w:rPr>
        <w:t>viv</w:t>
      </w:r>
      <w:r w:rsidR="00686271">
        <w:rPr>
          <w:rFonts w:ascii="Arial Black" w:eastAsia="Times New Roman" w:hAnsi="Arial Black" w:cs="Arial"/>
          <w:color w:val="202122"/>
          <w:kern w:val="0"/>
          <w:sz w:val="28"/>
          <w:szCs w:val="28"/>
          <w:lang w:eastAsia="pt-BR"/>
          <w14:ligatures w14:val="none"/>
        </w:rPr>
        <w:t>er</w:t>
      </w:r>
      <w:r w:rsidR="00AB7468" w:rsidRPr="00B16D9F">
        <w:rPr>
          <w:rFonts w:ascii="Arial Black" w:eastAsia="Times New Roman" w:hAnsi="Arial Black" w:cs="Arial"/>
          <w:color w:val="202122"/>
          <w:kern w:val="0"/>
          <w:sz w:val="28"/>
          <w:szCs w:val="28"/>
          <w:lang w:eastAsia="pt-BR"/>
          <w14:ligatures w14:val="none"/>
        </w:rPr>
        <w:t xml:space="preserve">, </w:t>
      </w:r>
      <w:r w:rsidR="0059676A">
        <w:rPr>
          <w:rFonts w:ascii="Arial Black" w:eastAsia="Times New Roman" w:hAnsi="Arial Black" w:cs="Arial"/>
          <w:color w:val="202122"/>
          <w:kern w:val="0"/>
          <w:sz w:val="28"/>
          <w:szCs w:val="28"/>
          <w:lang w:eastAsia="pt-BR"/>
          <w14:ligatures w14:val="none"/>
        </w:rPr>
        <w:t xml:space="preserve">dificilmente </w:t>
      </w:r>
      <w:r w:rsidR="00AB7468" w:rsidRPr="00B16D9F">
        <w:rPr>
          <w:rFonts w:ascii="Arial Black" w:eastAsia="Times New Roman" w:hAnsi="Arial Black" w:cs="Arial"/>
          <w:color w:val="202122"/>
          <w:kern w:val="0"/>
          <w:sz w:val="28"/>
          <w:szCs w:val="28"/>
          <w:lang w:eastAsia="pt-BR"/>
          <w14:ligatures w14:val="none"/>
        </w:rPr>
        <w:t>passaremos do</w:t>
      </w:r>
      <w:r w:rsidRPr="00B16D9F">
        <w:rPr>
          <w:rFonts w:ascii="Arial Black" w:eastAsia="Times New Roman" w:hAnsi="Arial Black" w:cs="Arial"/>
          <w:color w:val="202122"/>
          <w:kern w:val="0"/>
          <w:sz w:val="28"/>
          <w:szCs w:val="28"/>
          <w:lang w:eastAsia="pt-BR"/>
          <w14:ligatures w14:val="none"/>
        </w:rPr>
        <w:t>s</w:t>
      </w:r>
      <w:r w:rsidR="00AB7468" w:rsidRPr="00B16D9F">
        <w:rPr>
          <w:rFonts w:ascii="Arial Black" w:eastAsia="Times New Roman" w:hAnsi="Arial Black" w:cs="Arial"/>
          <w:color w:val="202122"/>
          <w:kern w:val="0"/>
          <w:sz w:val="28"/>
          <w:szCs w:val="28"/>
          <w:lang w:eastAsia="pt-BR"/>
          <w14:ligatures w14:val="none"/>
        </w:rPr>
        <w:t xml:space="preserve"> 1</w:t>
      </w:r>
      <w:r w:rsidRPr="00B16D9F">
        <w:rPr>
          <w:rFonts w:ascii="Arial Black" w:eastAsia="Times New Roman" w:hAnsi="Arial Black" w:cs="Arial"/>
          <w:color w:val="202122"/>
          <w:kern w:val="0"/>
          <w:sz w:val="28"/>
          <w:szCs w:val="28"/>
          <w:lang w:eastAsia="pt-BR"/>
          <w14:ligatures w14:val="none"/>
        </w:rPr>
        <w:t>2</w:t>
      </w:r>
      <w:r w:rsidR="00AB7468" w:rsidRPr="00B16D9F">
        <w:rPr>
          <w:rFonts w:ascii="Arial Black" w:eastAsia="Times New Roman" w:hAnsi="Arial Black" w:cs="Arial"/>
          <w:color w:val="202122"/>
          <w:kern w:val="0"/>
          <w:sz w:val="28"/>
          <w:szCs w:val="28"/>
          <w:lang w:eastAsia="pt-BR"/>
          <w14:ligatures w14:val="none"/>
        </w:rPr>
        <w:t xml:space="preserve">0 </w:t>
      </w:r>
      <w:r w:rsidRPr="00B16D9F">
        <w:rPr>
          <w:rFonts w:ascii="Arial Black" w:eastAsia="Times New Roman" w:hAnsi="Arial Black" w:cs="Arial"/>
          <w:color w:val="202122"/>
          <w:kern w:val="0"/>
          <w:sz w:val="28"/>
          <w:szCs w:val="28"/>
          <w:lang w:eastAsia="pt-BR"/>
          <w14:ligatures w14:val="none"/>
        </w:rPr>
        <w:t xml:space="preserve">anos </w:t>
      </w:r>
      <w:r w:rsidR="00AB7468" w:rsidRPr="00B16D9F">
        <w:rPr>
          <w:rFonts w:ascii="Arial Black" w:eastAsia="Times New Roman" w:hAnsi="Arial Black" w:cs="Arial"/>
          <w:color w:val="202122"/>
          <w:kern w:val="0"/>
          <w:sz w:val="28"/>
          <w:szCs w:val="28"/>
          <w:lang w:eastAsia="pt-BR"/>
          <w14:ligatures w14:val="none"/>
        </w:rPr>
        <w:t>de idade</w:t>
      </w:r>
      <w:r w:rsidR="00324361" w:rsidRPr="00B16D9F">
        <w:rPr>
          <w:rFonts w:ascii="Arial Black" w:eastAsia="Times New Roman" w:hAnsi="Arial Black" w:cs="Arial"/>
          <w:color w:val="202122"/>
          <w:kern w:val="0"/>
          <w:sz w:val="28"/>
          <w:szCs w:val="28"/>
          <w:lang w:eastAsia="pt-BR"/>
          <w14:ligatures w14:val="none"/>
        </w:rPr>
        <w:t>, um</w:t>
      </w:r>
      <w:r w:rsidR="007A065A" w:rsidRPr="00B16D9F">
        <w:rPr>
          <w:rFonts w:ascii="Arial Black" w:eastAsia="Times New Roman" w:hAnsi="Arial Black" w:cs="Arial"/>
          <w:color w:val="202122"/>
          <w:kern w:val="0"/>
          <w:sz w:val="28"/>
          <w:szCs w:val="28"/>
          <w:lang w:eastAsia="pt-BR"/>
          <w14:ligatures w14:val="none"/>
        </w:rPr>
        <w:t xml:space="preserve"> período muitíssimo curto</w:t>
      </w:r>
      <w:r w:rsidR="00324361" w:rsidRPr="00B16D9F">
        <w:rPr>
          <w:rFonts w:ascii="Arial Black" w:eastAsia="Times New Roman" w:hAnsi="Arial Black" w:cs="Arial"/>
          <w:color w:val="202122"/>
          <w:kern w:val="0"/>
          <w:sz w:val="28"/>
          <w:szCs w:val="28"/>
          <w:lang w:eastAsia="pt-BR"/>
          <w14:ligatures w14:val="none"/>
        </w:rPr>
        <w:t xml:space="preserve"> em relação ao tempo de existência da Terra. </w:t>
      </w:r>
      <w:r w:rsidR="008516FB">
        <w:rPr>
          <w:rFonts w:ascii="Arial Black" w:eastAsia="Times New Roman" w:hAnsi="Arial Black" w:cs="Arial"/>
          <w:color w:val="202122"/>
          <w:kern w:val="0"/>
          <w:sz w:val="28"/>
          <w:szCs w:val="28"/>
          <w:lang w:eastAsia="pt-BR"/>
          <w14:ligatures w14:val="none"/>
        </w:rPr>
        <w:t>120 anos</w:t>
      </w:r>
      <w:r w:rsidR="007A065A" w:rsidRPr="00B16D9F">
        <w:rPr>
          <w:rFonts w:ascii="Arial Black" w:eastAsia="Times New Roman" w:hAnsi="Arial Black" w:cs="Arial"/>
          <w:color w:val="202122"/>
          <w:kern w:val="0"/>
          <w:sz w:val="28"/>
          <w:szCs w:val="28"/>
          <w:lang w:eastAsia="pt-BR"/>
          <w14:ligatures w14:val="none"/>
        </w:rPr>
        <w:t xml:space="preserve"> </w:t>
      </w:r>
      <w:r w:rsidR="00324361" w:rsidRPr="00B16D9F">
        <w:rPr>
          <w:rFonts w:ascii="Arial Black" w:eastAsia="Times New Roman" w:hAnsi="Arial Black" w:cs="Arial"/>
          <w:color w:val="202122"/>
          <w:kern w:val="0"/>
          <w:sz w:val="28"/>
          <w:szCs w:val="28"/>
          <w:lang w:eastAsia="pt-BR"/>
          <w14:ligatures w14:val="none"/>
        </w:rPr>
        <w:t>na realidade</w:t>
      </w:r>
      <w:r w:rsidR="0033067C">
        <w:rPr>
          <w:rFonts w:ascii="Arial Black" w:eastAsia="Times New Roman" w:hAnsi="Arial Black" w:cs="Arial"/>
          <w:color w:val="202122"/>
          <w:kern w:val="0"/>
          <w:sz w:val="28"/>
          <w:szCs w:val="28"/>
          <w:lang w:eastAsia="pt-BR"/>
          <w14:ligatures w14:val="none"/>
        </w:rPr>
        <w:t>,</w:t>
      </w:r>
      <w:r w:rsidR="00324361" w:rsidRPr="00B16D9F">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 xml:space="preserve">representa uma fração </w:t>
      </w:r>
      <w:r w:rsidR="008516FB" w:rsidRPr="00B16D9F">
        <w:rPr>
          <w:rFonts w:ascii="Arial Black" w:eastAsia="Times New Roman" w:hAnsi="Arial Black" w:cs="Arial"/>
          <w:color w:val="202122"/>
          <w:kern w:val="0"/>
          <w:sz w:val="28"/>
          <w:szCs w:val="28"/>
          <w:lang w:eastAsia="pt-BR"/>
          <w14:ligatures w14:val="none"/>
        </w:rPr>
        <w:t xml:space="preserve">de tempo </w:t>
      </w:r>
      <w:r w:rsidR="007A065A" w:rsidRPr="00B16D9F">
        <w:rPr>
          <w:rFonts w:ascii="Arial Black" w:eastAsia="Times New Roman" w:hAnsi="Arial Black" w:cs="Arial"/>
          <w:color w:val="202122"/>
          <w:kern w:val="0"/>
          <w:sz w:val="28"/>
          <w:szCs w:val="28"/>
          <w:lang w:eastAsia="pt-BR"/>
          <w14:ligatures w14:val="none"/>
        </w:rPr>
        <w:t>extremamente pequena</w:t>
      </w:r>
      <w:r w:rsidR="007908E2">
        <w:rPr>
          <w:rFonts w:ascii="Arial Black" w:eastAsia="Times New Roman" w:hAnsi="Arial Black" w:cs="Arial"/>
          <w:color w:val="202122"/>
          <w:kern w:val="0"/>
          <w:sz w:val="28"/>
          <w:szCs w:val="28"/>
          <w:lang w:eastAsia="pt-BR"/>
          <w14:ligatures w14:val="none"/>
        </w:rPr>
        <w:t>,</w:t>
      </w:r>
      <w:r w:rsidR="007A065A" w:rsidRPr="00B16D9F">
        <w:rPr>
          <w:rFonts w:ascii="Arial Black" w:eastAsia="Times New Roman" w:hAnsi="Arial Black" w:cs="Arial"/>
          <w:color w:val="202122"/>
          <w:kern w:val="0"/>
          <w:sz w:val="28"/>
          <w:szCs w:val="28"/>
          <w:lang w:eastAsia="pt-BR"/>
          <w14:ligatures w14:val="none"/>
        </w:rPr>
        <w:t xml:space="preserve"> </w:t>
      </w:r>
      <w:proofErr w:type="gramStart"/>
      <w:r w:rsidRPr="00B16D9F">
        <w:rPr>
          <w:rFonts w:ascii="Arial Black" w:eastAsia="Times New Roman" w:hAnsi="Arial Black" w:cs="Arial"/>
          <w:color w:val="202122"/>
          <w:kern w:val="0"/>
          <w:sz w:val="28"/>
          <w:szCs w:val="28"/>
          <w:lang w:eastAsia="pt-BR"/>
          <w14:ligatures w14:val="none"/>
        </w:rPr>
        <w:t>e</w:t>
      </w:r>
      <w:proofErr w:type="gramEnd"/>
      <w:r w:rsidR="008516FB">
        <w:rPr>
          <w:rFonts w:ascii="Arial Black" w:eastAsia="Times New Roman" w:hAnsi="Arial Black" w:cs="Arial"/>
          <w:color w:val="202122"/>
          <w:kern w:val="0"/>
          <w:sz w:val="28"/>
          <w:szCs w:val="28"/>
          <w:lang w:eastAsia="pt-BR"/>
          <w14:ligatures w14:val="none"/>
        </w:rPr>
        <w:t xml:space="preserve"> portanto,</w:t>
      </w:r>
      <w:r w:rsidRPr="00B16D9F">
        <w:rPr>
          <w:rFonts w:ascii="Arial Black" w:eastAsia="Times New Roman" w:hAnsi="Arial Black" w:cs="Arial"/>
          <w:color w:val="202122"/>
          <w:kern w:val="0"/>
          <w:sz w:val="28"/>
          <w:szCs w:val="28"/>
          <w:lang w:eastAsia="pt-BR"/>
          <w14:ligatures w14:val="none"/>
        </w:rPr>
        <w:t xml:space="preserve"> </w:t>
      </w:r>
      <w:r w:rsidR="00A12DED" w:rsidRPr="00B16D9F">
        <w:rPr>
          <w:rFonts w:ascii="Arial Black" w:eastAsia="Times New Roman" w:hAnsi="Arial Black" w:cs="Arial"/>
          <w:color w:val="202122"/>
          <w:kern w:val="0"/>
          <w:sz w:val="28"/>
          <w:szCs w:val="28"/>
          <w:lang w:eastAsia="pt-BR"/>
          <w14:ligatures w14:val="none"/>
        </w:rPr>
        <w:t xml:space="preserve">estatisticamente </w:t>
      </w:r>
      <w:r w:rsidRPr="00B16D9F">
        <w:rPr>
          <w:rFonts w:ascii="Arial Black" w:eastAsia="Times New Roman" w:hAnsi="Arial Black" w:cs="Arial"/>
          <w:color w:val="202122"/>
          <w:kern w:val="0"/>
          <w:sz w:val="28"/>
          <w:szCs w:val="28"/>
          <w:lang w:eastAsia="pt-BR"/>
          <w14:ligatures w14:val="none"/>
        </w:rPr>
        <w:t>insignificante</w:t>
      </w:r>
      <w:r w:rsidR="008516FB">
        <w:rPr>
          <w:rFonts w:ascii="Arial Black" w:eastAsia="Times New Roman" w:hAnsi="Arial Black" w:cs="Arial"/>
          <w:color w:val="202122"/>
          <w:kern w:val="0"/>
          <w:sz w:val="28"/>
          <w:szCs w:val="28"/>
          <w:lang w:eastAsia="pt-BR"/>
          <w14:ligatures w14:val="none"/>
        </w:rPr>
        <w:t>, corresponde a</w:t>
      </w:r>
      <w:r w:rsidRPr="00B16D9F">
        <w:rPr>
          <w:rFonts w:ascii="Arial Black" w:eastAsia="Times New Roman" w:hAnsi="Arial Black" w:cs="Arial"/>
          <w:color w:val="202122"/>
          <w:kern w:val="0"/>
          <w:sz w:val="28"/>
          <w:szCs w:val="28"/>
          <w:lang w:eastAsia="pt-BR"/>
          <w14:ligatures w14:val="none"/>
        </w:rPr>
        <w:t xml:space="preserve"> </w:t>
      </w:r>
      <w:r w:rsidR="0059676A">
        <w:rPr>
          <w:rFonts w:ascii="Arial Black" w:eastAsia="Times New Roman" w:hAnsi="Arial Black" w:cs="Arial"/>
          <w:color w:val="202122"/>
          <w:kern w:val="0"/>
          <w:sz w:val="28"/>
          <w:szCs w:val="28"/>
          <w:lang w:eastAsia="pt-BR"/>
          <w14:ligatures w14:val="none"/>
        </w:rPr>
        <w:t xml:space="preserve">apenas </w:t>
      </w:r>
      <w:r w:rsidRPr="00B16D9F">
        <w:rPr>
          <w:rFonts w:ascii="Arial Black" w:eastAsia="Times New Roman" w:hAnsi="Arial Black" w:cs="Arial"/>
          <w:color w:val="202122"/>
          <w:kern w:val="0"/>
          <w:sz w:val="28"/>
          <w:szCs w:val="28"/>
          <w:lang w:eastAsia="pt-BR"/>
          <w14:ligatures w14:val="none"/>
        </w:rPr>
        <w:t>0,00</w:t>
      </w:r>
      <w:r w:rsidR="0059676A">
        <w:rPr>
          <w:rFonts w:ascii="Arial Black" w:eastAsia="Times New Roman" w:hAnsi="Arial Black" w:cs="Arial"/>
          <w:color w:val="202122"/>
          <w:kern w:val="0"/>
          <w:sz w:val="28"/>
          <w:szCs w:val="28"/>
          <w:lang w:eastAsia="pt-BR"/>
          <w14:ligatures w14:val="none"/>
        </w:rPr>
        <w:t>3</w:t>
      </w:r>
      <w:r w:rsidRPr="00B16D9F">
        <w:rPr>
          <w:rFonts w:ascii="Arial Black" w:eastAsia="Times New Roman" w:hAnsi="Arial Black" w:cs="Arial"/>
          <w:color w:val="202122"/>
          <w:kern w:val="0"/>
          <w:sz w:val="28"/>
          <w:szCs w:val="28"/>
          <w:lang w:eastAsia="pt-BR"/>
          <w14:ligatures w14:val="none"/>
        </w:rPr>
        <w:t>% do tempo de existência da Terra</w:t>
      </w:r>
      <w:r w:rsidR="008516FB">
        <w:rPr>
          <w:rFonts w:ascii="Arial Black" w:eastAsia="Times New Roman" w:hAnsi="Arial Black" w:cs="Arial"/>
          <w:color w:val="202122"/>
          <w:kern w:val="0"/>
          <w:sz w:val="28"/>
          <w:szCs w:val="28"/>
          <w:lang w:eastAsia="pt-BR"/>
          <w14:ligatures w14:val="none"/>
        </w:rPr>
        <w:t xml:space="preserve">, que conforme já foi dito, </w:t>
      </w:r>
      <w:r w:rsidR="008516FB" w:rsidRPr="00B16D9F">
        <w:rPr>
          <w:rFonts w:ascii="Arial Black" w:eastAsia="Times New Roman" w:hAnsi="Arial Black" w:cs="Arial"/>
          <w:color w:val="202122"/>
          <w:kern w:val="0"/>
          <w:sz w:val="28"/>
          <w:szCs w:val="28"/>
          <w:lang w:eastAsia="pt-BR"/>
          <w14:ligatures w14:val="none"/>
        </w:rPr>
        <w:t>existe há cerca de 4,6 bilhões de anos</w:t>
      </w:r>
      <w:r w:rsidRPr="00B16D9F">
        <w:rPr>
          <w:rFonts w:ascii="Arial Black" w:eastAsia="Times New Roman" w:hAnsi="Arial Black" w:cs="Arial"/>
          <w:color w:val="202122"/>
          <w:kern w:val="0"/>
          <w:sz w:val="28"/>
          <w:szCs w:val="28"/>
          <w:lang w:eastAsia="pt-BR"/>
          <w14:ligatures w14:val="none"/>
        </w:rPr>
        <w:t>!</w:t>
      </w:r>
      <w:r w:rsidR="00A12DED" w:rsidRPr="00B16D9F">
        <w:rPr>
          <w:rFonts w:ascii="Arial Black" w:eastAsia="Times New Roman" w:hAnsi="Arial Black" w:cs="Arial"/>
          <w:color w:val="202122"/>
          <w:kern w:val="0"/>
          <w:sz w:val="28"/>
          <w:szCs w:val="28"/>
          <w:lang w:eastAsia="pt-BR"/>
          <w14:ligatures w14:val="none"/>
        </w:rPr>
        <w:t xml:space="preserve"> </w:t>
      </w:r>
    </w:p>
    <w:p w14:paraId="73DFAA63" w14:textId="77777777" w:rsidR="00F82C50" w:rsidRDefault="00F82C50" w:rsidP="00B413B4">
      <w:pPr>
        <w:shd w:val="clear" w:color="auto" w:fill="FFFFFF"/>
        <w:spacing w:before="120" w:after="0" w:line="240" w:lineRule="auto"/>
        <w:jc w:val="center"/>
        <w:rPr>
          <w:rFonts w:ascii="Arial Black" w:eastAsia="Times New Roman" w:hAnsi="Arial Black" w:cs="Arial"/>
          <w:b/>
          <w:bCs/>
          <w:color w:val="202122"/>
          <w:kern w:val="0"/>
          <w:sz w:val="28"/>
          <w:szCs w:val="28"/>
          <w:lang w:eastAsia="pt-BR"/>
          <w14:ligatures w14:val="none"/>
        </w:rPr>
      </w:pPr>
    </w:p>
    <w:p w14:paraId="55C19044" w14:textId="2DA8D4C6" w:rsidR="0007385B" w:rsidRDefault="0059676A" w:rsidP="00AB7468">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kern w:val="0"/>
          <w:sz w:val="28"/>
          <w:szCs w:val="28"/>
          <w:lang w:eastAsia="pt-BR"/>
          <w14:ligatures w14:val="none"/>
        </w:rPr>
        <w:t>É importante ressaltar que</w:t>
      </w:r>
      <w:r w:rsidRPr="0059676A">
        <w:rPr>
          <w:rFonts w:ascii="Arial Black" w:eastAsia="Times New Roman" w:hAnsi="Arial Black" w:cs="Arial"/>
          <w:kern w:val="0"/>
          <w:sz w:val="28"/>
          <w:szCs w:val="28"/>
          <w:lang w:eastAsia="pt-BR"/>
          <w14:ligatures w14:val="none"/>
        </w:rPr>
        <w:t>, q</w:t>
      </w:r>
      <w:r w:rsidR="00D249CB" w:rsidRPr="0059676A">
        <w:rPr>
          <w:rFonts w:ascii="Arial Black" w:eastAsia="Times New Roman" w:hAnsi="Arial Black" w:cs="Arial"/>
          <w:kern w:val="0"/>
          <w:sz w:val="28"/>
          <w:szCs w:val="28"/>
          <w:lang w:eastAsia="pt-BR"/>
          <w14:ligatures w14:val="none"/>
        </w:rPr>
        <w:t>uando estes dois fenômeno</w:t>
      </w:r>
      <w:r w:rsidR="003A5CCB">
        <w:rPr>
          <w:rFonts w:ascii="Arial Black" w:eastAsia="Times New Roman" w:hAnsi="Arial Black" w:cs="Arial"/>
          <w:kern w:val="0"/>
          <w:sz w:val="28"/>
          <w:szCs w:val="28"/>
          <w:lang w:eastAsia="pt-BR"/>
          <w14:ligatures w14:val="none"/>
        </w:rPr>
        <w:t xml:space="preserve">s, </w:t>
      </w:r>
      <w:r w:rsidR="00D249CB" w:rsidRPr="0059676A">
        <w:rPr>
          <w:rFonts w:ascii="Arial Black" w:eastAsia="Times New Roman" w:hAnsi="Arial Black" w:cs="Arial"/>
          <w:kern w:val="0"/>
          <w:sz w:val="28"/>
          <w:szCs w:val="28"/>
          <w:lang w:eastAsia="pt-BR"/>
          <w14:ligatures w14:val="none"/>
        </w:rPr>
        <w:t xml:space="preserve">s </w:t>
      </w:r>
      <w:r w:rsidR="003A5CCB">
        <w:rPr>
          <w:rFonts w:ascii="Arial Black" w:eastAsia="Times New Roman" w:hAnsi="Arial Black" w:cs="Arial"/>
          <w:kern w:val="0"/>
          <w:sz w:val="28"/>
          <w:szCs w:val="28"/>
          <w:lang w:eastAsia="pt-BR"/>
          <w14:ligatures w14:val="none"/>
        </w:rPr>
        <w:t>que aquecem as águas oceânicas ocorrem</w:t>
      </w:r>
      <w:r w:rsidR="00D249CB" w:rsidRPr="0059676A">
        <w:rPr>
          <w:rFonts w:ascii="Arial Black" w:eastAsia="Times New Roman" w:hAnsi="Arial Black" w:cs="Arial"/>
          <w:kern w:val="0"/>
          <w:sz w:val="28"/>
          <w:szCs w:val="28"/>
          <w:lang w:eastAsia="pt-BR"/>
          <w14:ligatures w14:val="none"/>
        </w:rPr>
        <w:t xml:space="preserve"> simultaneamente, as ocorrências de chuvas são ainda mais acentuadas</w:t>
      </w:r>
      <w:r w:rsidR="0033067C" w:rsidRPr="0059676A">
        <w:rPr>
          <w:rFonts w:ascii="Arial Black" w:eastAsia="Times New Roman" w:hAnsi="Arial Black" w:cs="Arial"/>
          <w:kern w:val="0"/>
          <w:sz w:val="28"/>
          <w:szCs w:val="28"/>
          <w:lang w:eastAsia="pt-BR"/>
          <w14:ligatures w14:val="none"/>
        </w:rPr>
        <w:t xml:space="preserve"> em muitas regiões da Terra</w:t>
      </w:r>
      <w:r w:rsidR="00D249CB" w:rsidRPr="0059676A">
        <w:rPr>
          <w:rFonts w:ascii="Arial Black" w:eastAsia="Times New Roman" w:hAnsi="Arial Black" w:cs="Arial"/>
          <w:kern w:val="0"/>
          <w:sz w:val="28"/>
          <w:szCs w:val="28"/>
          <w:lang w:eastAsia="pt-BR"/>
          <w14:ligatures w14:val="none"/>
        </w:rPr>
        <w:t>!</w:t>
      </w:r>
      <w:r>
        <w:rPr>
          <w:rFonts w:ascii="Arial Black" w:eastAsia="Times New Roman" w:hAnsi="Arial Black" w:cs="Arial"/>
          <w:kern w:val="0"/>
          <w:sz w:val="28"/>
          <w:szCs w:val="28"/>
          <w:lang w:eastAsia="pt-BR"/>
          <w14:ligatures w14:val="none"/>
        </w:rPr>
        <w:t xml:space="preserve"> No caso particular do semiárido</w:t>
      </w:r>
      <w:r w:rsidR="003A5CCB">
        <w:rPr>
          <w:rFonts w:ascii="Arial Black" w:eastAsia="Times New Roman" w:hAnsi="Arial Black" w:cs="Arial"/>
          <w:kern w:val="0"/>
          <w:sz w:val="28"/>
          <w:szCs w:val="28"/>
          <w:lang w:eastAsia="pt-BR"/>
          <w14:ligatures w14:val="none"/>
        </w:rPr>
        <w:t xml:space="preserve"> nordestino</w:t>
      </w:r>
      <w:r>
        <w:rPr>
          <w:rFonts w:ascii="Arial Black" w:eastAsia="Times New Roman" w:hAnsi="Arial Black" w:cs="Arial"/>
          <w:kern w:val="0"/>
          <w:sz w:val="28"/>
          <w:szCs w:val="28"/>
          <w:lang w:eastAsia="pt-BR"/>
          <w14:ligatures w14:val="none"/>
        </w:rPr>
        <w:t xml:space="preserve">, em anos de La </w:t>
      </w:r>
      <w:proofErr w:type="spellStart"/>
      <w:r>
        <w:rPr>
          <w:rFonts w:ascii="Arial Black" w:eastAsia="Times New Roman" w:hAnsi="Arial Black" w:cs="Arial"/>
          <w:kern w:val="0"/>
          <w:sz w:val="28"/>
          <w:szCs w:val="28"/>
          <w:lang w:eastAsia="pt-BR"/>
          <w14:ligatures w14:val="none"/>
        </w:rPr>
        <w:t>Niña</w:t>
      </w:r>
      <w:proofErr w:type="spellEnd"/>
      <w:r>
        <w:rPr>
          <w:rFonts w:ascii="Arial Black" w:eastAsia="Times New Roman" w:hAnsi="Arial Black" w:cs="Arial"/>
          <w:kern w:val="0"/>
          <w:sz w:val="28"/>
          <w:szCs w:val="28"/>
          <w:lang w:eastAsia="pt-BR"/>
          <w14:ligatures w14:val="none"/>
        </w:rPr>
        <w:t xml:space="preserve"> e </w:t>
      </w:r>
      <w:r w:rsidR="003A5CCB">
        <w:rPr>
          <w:rFonts w:ascii="Arial Black" w:eastAsia="Times New Roman" w:hAnsi="Arial Black" w:cs="Arial"/>
          <w:kern w:val="0"/>
          <w:sz w:val="28"/>
          <w:szCs w:val="28"/>
          <w:lang w:eastAsia="pt-BR"/>
          <w14:ligatures w14:val="none"/>
        </w:rPr>
        <w:t xml:space="preserve">de </w:t>
      </w:r>
      <w:r>
        <w:rPr>
          <w:rFonts w:ascii="Arial Black" w:eastAsia="Times New Roman" w:hAnsi="Arial Black" w:cs="Arial"/>
          <w:kern w:val="0"/>
          <w:sz w:val="28"/>
          <w:szCs w:val="28"/>
          <w:lang w:eastAsia="pt-BR"/>
          <w14:ligatures w14:val="none"/>
        </w:rPr>
        <w:t>ocorr</w:t>
      </w:r>
      <w:r w:rsidR="003A5CCB">
        <w:rPr>
          <w:rFonts w:ascii="Arial Black" w:eastAsia="Times New Roman" w:hAnsi="Arial Black" w:cs="Arial"/>
          <w:kern w:val="0"/>
          <w:sz w:val="28"/>
          <w:szCs w:val="28"/>
          <w:lang w:eastAsia="pt-BR"/>
          <w14:ligatures w14:val="none"/>
        </w:rPr>
        <w:t>ência de</w:t>
      </w:r>
      <w:r>
        <w:rPr>
          <w:rFonts w:ascii="Arial Black" w:eastAsia="Times New Roman" w:hAnsi="Arial Black" w:cs="Arial"/>
          <w:kern w:val="0"/>
          <w:sz w:val="28"/>
          <w:szCs w:val="28"/>
          <w:lang w:eastAsia="pt-BR"/>
          <w14:ligatures w14:val="none"/>
        </w:rPr>
        <w:t xml:space="preserve"> um desses dois fenômenos </w:t>
      </w:r>
      <w:r w:rsidR="003A5CCB">
        <w:rPr>
          <w:rFonts w:ascii="Arial Black" w:eastAsia="Times New Roman" w:hAnsi="Arial Black" w:cs="Arial"/>
          <w:kern w:val="0"/>
          <w:sz w:val="28"/>
          <w:szCs w:val="28"/>
          <w:lang w:eastAsia="pt-BR"/>
          <w14:ligatures w14:val="none"/>
        </w:rPr>
        <w:t xml:space="preserve">citados, </w:t>
      </w:r>
      <w:r>
        <w:rPr>
          <w:rFonts w:ascii="Arial Black" w:eastAsia="Times New Roman" w:hAnsi="Arial Black" w:cs="Arial"/>
          <w:kern w:val="0"/>
          <w:sz w:val="28"/>
          <w:szCs w:val="28"/>
          <w:lang w:eastAsia="pt-BR"/>
          <w14:ligatures w14:val="none"/>
        </w:rPr>
        <w:t xml:space="preserve">as chuvas </w:t>
      </w:r>
      <w:r w:rsidR="003A5CCB">
        <w:rPr>
          <w:rFonts w:ascii="Arial Black" w:eastAsia="Times New Roman" w:hAnsi="Arial Black" w:cs="Arial"/>
          <w:kern w:val="0"/>
          <w:sz w:val="28"/>
          <w:szCs w:val="28"/>
          <w:lang w:eastAsia="pt-BR"/>
          <w14:ligatures w14:val="none"/>
        </w:rPr>
        <w:t xml:space="preserve">são mais </w:t>
      </w:r>
      <w:r>
        <w:rPr>
          <w:rFonts w:ascii="Arial Black" w:eastAsia="Times New Roman" w:hAnsi="Arial Black" w:cs="Arial"/>
          <w:kern w:val="0"/>
          <w:sz w:val="28"/>
          <w:szCs w:val="28"/>
          <w:lang w:eastAsia="pt-BR"/>
          <w14:ligatures w14:val="none"/>
        </w:rPr>
        <w:t xml:space="preserve">acentuadas e, se esses fenômenos ocorrem simultaneamente, </w:t>
      </w:r>
      <w:r w:rsidR="003A5CCB">
        <w:rPr>
          <w:rFonts w:ascii="Arial Black" w:eastAsia="Times New Roman" w:hAnsi="Arial Black" w:cs="Arial"/>
          <w:kern w:val="0"/>
          <w:sz w:val="28"/>
          <w:szCs w:val="28"/>
          <w:lang w:eastAsia="pt-BR"/>
          <w14:ligatures w14:val="none"/>
        </w:rPr>
        <w:t>juntos com a</w:t>
      </w:r>
      <w:r>
        <w:rPr>
          <w:rFonts w:ascii="Arial Black" w:eastAsia="Times New Roman" w:hAnsi="Arial Black" w:cs="Arial"/>
          <w:kern w:val="0"/>
          <w:sz w:val="28"/>
          <w:szCs w:val="28"/>
          <w:lang w:eastAsia="pt-BR"/>
          <w14:ligatures w14:val="none"/>
        </w:rPr>
        <w:t xml:space="preserve"> La </w:t>
      </w:r>
      <w:proofErr w:type="spellStart"/>
      <w:r>
        <w:rPr>
          <w:rFonts w:ascii="Arial Black" w:eastAsia="Times New Roman" w:hAnsi="Arial Black" w:cs="Arial"/>
          <w:kern w:val="0"/>
          <w:sz w:val="28"/>
          <w:szCs w:val="28"/>
          <w:lang w:eastAsia="pt-BR"/>
          <w14:ligatures w14:val="none"/>
        </w:rPr>
        <w:t>Niña</w:t>
      </w:r>
      <w:proofErr w:type="spellEnd"/>
      <w:r>
        <w:rPr>
          <w:rFonts w:ascii="Arial Black" w:eastAsia="Times New Roman" w:hAnsi="Arial Black" w:cs="Arial"/>
          <w:kern w:val="0"/>
          <w:sz w:val="28"/>
          <w:szCs w:val="28"/>
          <w:lang w:eastAsia="pt-BR"/>
          <w14:ligatures w14:val="none"/>
        </w:rPr>
        <w:t>, muit</w:t>
      </w:r>
      <w:r w:rsidR="003A5CCB">
        <w:rPr>
          <w:rFonts w:ascii="Arial Black" w:eastAsia="Times New Roman" w:hAnsi="Arial Black" w:cs="Arial"/>
          <w:kern w:val="0"/>
          <w:sz w:val="28"/>
          <w:szCs w:val="28"/>
          <w:lang w:eastAsia="pt-BR"/>
          <w14:ligatures w14:val="none"/>
        </w:rPr>
        <w:t>o</w:t>
      </w:r>
      <w:r>
        <w:rPr>
          <w:rFonts w:ascii="Arial Black" w:eastAsia="Times New Roman" w:hAnsi="Arial Black" w:cs="Arial"/>
          <w:kern w:val="0"/>
          <w:sz w:val="28"/>
          <w:szCs w:val="28"/>
          <w:lang w:eastAsia="pt-BR"/>
          <w14:ligatures w14:val="none"/>
        </w:rPr>
        <w:t xml:space="preserve"> mais acentuada</w:t>
      </w:r>
      <w:r w:rsidR="003A5CCB">
        <w:rPr>
          <w:rFonts w:ascii="Arial Black" w:eastAsia="Times New Roman" w:hAnsi="Arial Black" w:cs="Arial"/>
          <w:kern w:val="0"/>
          <w:sz w:val="28"/>
          <w:szCs w:val="28"/>
          <w:lang w:eastAsia="pt-BR"/>
          <w14:ligatures w14:val="none"/>
        </w:rPr>
        <w:t xml:space="preserve"> será a formação de nuvens e consequentemente ocorrem muito</w:t>
      </w:r>
      <w:r>
        <w:rPr>
          <w:rFonts w:ascii="Arial Black" w:eastAsia="Times New Roman" w:hAnsi="Arial Black" w:cs="Arial"/>
          <w:kern w:val="0"/>
          <w:sz w:val="28"/>
          <w:szCs w:val="28"/>
          <w:lang w:eastAsia="pt-BR"/>
          <w14:ligatures w14:val="none"/>
        </w:rPr>
        <w:t xml:space="preserve"> </w:t>
      </w:r>
      <w:r w:rsidR="003A5CCB">
        <w:rPr>
          <w:rFonts w:ascii="Arial Black" w:eastAsia="Times New Roman" w:hAnsi="Arial Black" w:cs="Arial"/>
          <w:kern w:val="0"/>
          <w:sz w:val="28"/>
          <w:szCs w:val="28"/>
          <w:lang w:eastAsia="pt-BR"/>
          <w14:ligatures w14:val="none"/>
        </w:rPr>
        <w:t>m</w:t>
      </w:r>
      <w:r>
        <w:rPr>
          <w:rFonts w:ascii="Arial Black" w:eastAsia="Times New Roman" w:hAnsi="Arial Black" w:cs="Arial"/>
          <w:kern w:val="0"/>
          <w:sz w:val="28"/>
          <w:szCs w:val="28"/>
          <w:lang w:eastAsia="pt-BR"/>
          <w14:ligatures w14:val="none"/>
        </w:rPr>
        <w:t>a</w:t>
      </w:r>
      <w:r w:rsidR="003A5CCB">
        <w:rPr>
          <w:rFonts w:ascii="Arial Black" w:eastAsia="Times New Roman" w:hAnsi="Arial Black" w:cs="Arial"/>
          <w:kern w:val="0"/>
          <w:sz w:val="28"/>
          <w:szCs w:val="28"/>
          <w:lang w:eastAsia="pt-BR"/>
          <w14:ligatures w14:val="none"/>
        </w:rPr>
        <w:t>i</w:t>
      </w:r>
      <w:r>
        <w:rPr>
          <w:rFonts w:ascii="Arial Black" w:eastAsia="Times New Roman" w:hAnsi="Arial Black" w:cs="Arial"/>
          <w:kern w:val="0"/>
          <w:sz w:val="28"/>
          <w:szCs w:val="28"/>
          <w:lang w:eastAsia="pt-BR"/>
          <w14:ligatures w14:val="none"/>
        </w:rPr>
        <w:t>s tempestades pluviométri</w:t>
      </w:r>
      <w:r w:rsidR="003A5CCB">
        <w:rPr>
          <w:rFonts w:ascii="Arial Black" w:eastAsia="Times New Roman" w:hAnsi="Arial Black" w:cs="Arial"/>
          <w:kern w:val="0"/>
          <w:sz w:val="28"/>
          <w:szCs w:val="28"/>
          <w:lang w:eastAsia="pt-BR"/>
          <w14:ligatures w14:val="none"/>
        </w:rPr>
        <w:t>c</w:t>
      </w:r>
      <w:r>
        <w:rPr>
          <w:rFonts w:ascii="Arial Black" w:eastAsia="Times New Roman" w:hAnsi="Arial Black" w:cs="Arial"/>
          <w:kern w:val="0"/>
          <w:sz w:val="28"/>
          <w:szCs w:val="28"/>
          <w:lang w:eastAsia="pt-BR"/>
          <w14:ligatures w14:val="none"/>
        </w:rPr>
        <w:t>as</w:t>
      </w:r>
      <w:r w:rsidR="003A5CCB">
        <w:rPr>
          <w:rFonts w:ascii="Arial Black" w:eastAsia="Times New Roman" w:hAnsi="Arial Black" w:cs="Arial"/>
          <w:kern w:val="0"/>
          <w:sz w:val="28"/>
          <w:szCs w:val="28"/>
          <w:lang w:eastAsia="pt-BR"/>
          <w14:ligatures w14:val="none"/>
        </w:rPr>
        <w:t xml:space="preserve"> fortes</w:t>
      </w:r>
      <w:r>
        <w:rPr>
          <w:rFonts w:ascii="Arial Black" w:eastAsia="Times New Roman" w:hAnsi="Arial Black" w:cs="Arial"/>
          <w:kern w:val="0"/>
          <w:sz w:val="28"/>
          <w:szCs w:val="28"/>
          <w:lang w:eastAsia="pt-BR"/>
          <w14:ligatures w14:val="none"/>
        </w:rPr>
        <w:t>.</w:t>
      </w:r>
      <w:r w:rsidR="003A5CCB">
        <w:rPr>
          <w:rFonts w:ascii="Arial Black" w:eastAsia="Times New Roman" w:hAnsi="Arial Black" w:cs="Arial"/>
          <w:kern w:val="0"/>
          <w:sz w:val="28"/>
          <w:szCs w:val="28"/>
          <w:lang w:eastAsia="pt-BR"/>
          <w14:ligatures w14:val="none"/>
        </w:rPr>
        <w:t xml:space="preserve"> </w:t>
      </w:r>
      <w:r w:rsidR="00686FE2">
        <w:rPr>
          <w:rFonts w:ascii="Arial Black" w:eastAsia="Times New Roman" w:hAnsi="Arial Black" w:cs="Arial"/>
          <w:color w:val="202122"/>
          <w:kern w:val="0"/>
          <w:sz w:val="28"/>
          <w:szCs w:val="28"/>
          <w:lang w:eastAsia="pt-BR"/>
          <w14:ligatures w14:val="none"/>
        </w:rPr>
        <w:t xml:space="preserve">Entretanto, </w:t>
      </w:r>
      <w:r w:rsidR="003A5CCB">
        <w:rPr>
          <w:rFonts w:ascii="Arial Black" w:eastAsia="Times New Roman" w:hAnsi="Arial Black" w:cs="Arial"/>
          <w:color w:val="202122"/>
          <w:kern w:val="0"/>
          <w:sz w:val="28"/>
          <w:szCs w:val="28"/>
          <w:lang w:eastAsia="pt-BR"/>
          <w14:ligatures w14:val="none"/>
        </w:rPr>
        <w:t xml:space="preserve">tudo isso que foi comentado não é considerado, e </w:t>
      </w:r>
      <w:r w:rsidR="00686FE2" w:rsidRPr="00B16D9F">
        <w:rPr>
          <w:rFonts w:ascii="Arial Black" w:eastAsia="Times New Roman" w:hAnsi="Arial Black" w:cs="Arial"/>
          <w:color w:val="202122"/>
          <w:kern w:val="0"/>
          <w:sz w:val="28"/>
          <w:szCs w:val="28"/>
          <w:lang w:eastAsia="pt-BR"/>
          <w14:ligatures w14:val="none"/>
        </w:rPr>
        <w:t>equivocadamente</w:t>
      </w:r>
      <w:r w:rsidR="00AB7468" w:rsidRPr="00B16D9F">
        <w:rPr>
          <w:rFonts w:ascii="Arial Black" w:eastAsia="Times New Roman" w:hAnsi="Arial Black" w:cs="Arial"/>
          <w:color w:val="202122"/>
          <w:kern w:val="0"/>
          <w:sz w:val="28"/>
          <w:szCs w:val="28"/>
          <w:lang w:eastAsia="pt-BR"/>
          <w14:ligatures w14:val="none"/>
        </w:rPr>
        <w:t xml:space="preserve">, </w:t>
      </w:r>
      <w:r w:rsidR="00F341D8">
        <w:rPr>
          <w:rFonts w:ascii="Arial Black" w:eastAsia="Times New Roman" w:hAnsi="Arial Black" w:cs="Arial"/>
          <w:color w:val="202122"/>
          <w:kern w:val="0"/>
          <w:sz w:val="28"/>
          <w:szCs w:val="28"/>
          <w:lang w:eastAsia="pt-BR"/>
          <w14:ligatures w14:val="none"/>
        </w:rPr>
        <w:t>praticamente tud</w:t>
      </w:r>
      <w:r w:rsidR="00AB7468" w:rsidRPr="00B16D9F">
        <w:rPr>
          <w:rFonts w:ascii="Arial Black" w:eastAsia="Times New Roman" w:hAnsi="Arial Black" w:cs="Arial"/>
          <w:color w:val="202122"/>
          <w:kern w:val="0"/>
          <w:sz w:val="28"/>
          <w:szCs w:val="28"/>
          <w:lang w:eastAsia="pt-BR"/>
          <w14:ligatures w14:val="none"/>
        </w:rPr>
        <w:t xml:space="preserve">o </w:t>
      </w:r>
      <w:r w:rsidR="00F341D8" w:rsidRPr="00B16D9F">
        <w:rPr>
          <w:rFonts w:ascii="Arial Black" w:eastAsia="Times New Roman" w:hAnsi="Arial Black" w:cs="Arial"/>
          <w:color w:val="202122"/>
          <w:kern w:val="0"/>
          <w:sz w:val="28"/>
          <w:szCs w:val="28"/>
          <w:lang w:eastAsia="pt-BR"/>
          <w14:ligatures w14:val="none"/>
        </w:rPr>
        <w:t xml:space="preserve">que ocorre </w:t>
      </w:r>
      <w:r w:rsidR="00686FE2">
        <w:rPr>
          <w:rFonts w:ascii="Arial Black" w:eastAsia="Times New Roman" w:hAnsi="Arial Black" w:cs="Arial"/>
          <w:color w:val="202122"/>
          <w:kern w:val="0"/>
          <w:sz w:val="28"/>
          <w:szCs w:val="28"/>
          <w:lang w:eastAsia="pt-BR"/>
          <w14:ligatures w14:val="none"/>
        </w:rPr>
        <w:t>n</w:t>
      </w:r>
      <w:r w:rsidR="00686FE2" w:rsidRPr="00B16D9F">
        <w:rPr>
          <w:rFonts w:ascii="Arial Black" w:eastAsia="Times New Roman" w:hAnsi="Arial Black" w:cs="Arial"/>
          <w:color w:val="202122"/>
          <w:kern w:val="0"/>
          <w:sz w:val="28"/>
          <w:szCs w:val="28"/>
          <w:lang w:eastAsia="pt-BR"/>
          <w14:ligatures w14:val="none"/>
        </w:rPr>
        <w:t>o contexto clim</w:t>
      </w:r>
      <w:r w:rsidR="00686FE2">
        <w:rPr>
          <w:rFonts w:ascii="Arial Black" w:eastAsia="Times New Roman" w:hAnsi="Arial Black" w:cs="Arial"/>
          <w:color w:val="202122"/>
          <w:kern w:val="0"/>
          <w:sz w:val="28"/>
          <w:szCs w:val="28"/>
          <w:lang w:eastAsia="pt-BR"/>
          <w14:ligatures w14:val="none"/>
        </w:rPr>
        <w:t>ático</w:t>
      </w:r>
      <w:r w:rsidR="007A065A" w:rsidRPr="00B16D9F">
        <w:rPr>
          <w:rFonts w:ascii="Arial Black" w:eastAsia="Times New Roman" w:hAnsi="Arial Black" w:cs="Arial"/>
          <w:color w:val="202122"/>
          <w:kern w:val="0"/>
          <w:sz w:val="28"/>
          <w:szCs w:val="28"/>
          <w:lang w:eastAsia="pt-BR"/>
          <w14:ligatures w14:val="none"/>
        </w:rPr>
        <w:t xml:space="preserve"> </w:t>
      </w:r>
      <w:r w:rsidR="0033067C">
        <w:rPr>
          <w:rFonts w:ascii="Arial Black" w:eastAsia="Times New Roman" w:hAnsi="Arial Black" w:cs="Arial"/>
          <w:color w:val="202122"/>
          <w:kern w:val="0"/>
          <w:sz w:val="28"/>
          <w:szCs w:val="28"/>
          <w:lang w:eastAsia="pt-BR"/>
          <w14:ligatures w14:val="none"/>
        </w:rPr>
        <w:t xml:space="preserve">é </w:t>
      </w:r>
      <w:r w:rsidR="007A065A" w:rsidRPr="00B16D9F">
        <w:rPr>
          <w:rFonts w:ascii="Arial Black" w:eastAsia="Times New Roman" w:hAnsi="Arial Black" w:cs="Arial"/>
          <w:color w:val="202122"/>
          <w:kern w:val="0"/>
          <w:sz w:val="28"/>
          <w:szCs w:val="28"/>
          <w:lang w:eastAsia="pt-BR"/>
          <w14:ligatures w14:val="none"/>
        </w:rPr>
        <w:t>denomina</w:t>
      </w:r>
      <w:r w:rsidR="0033067C">
        <w:rPr>
          <w:rFonts w:ascii="Arial Black" w:eastAsia="Times New Roman" w:hAnsi="Arial Black" w:cs="Arial"/>
          <w:color w:val="202122"/>
          <w:kern w:val="0"/>
          <w:sz w:val="28"/>
          <w:szCs w:val="28"/>
          <w:lang w:eastAsia="pt-BR"/>
          <w14:ligatures w14:val="none"/>
        </w:rPr>
        <w:t>do</w:t>
      </w:r>
      <w:r w:rsidR="007A065A" w:rsidRPr="00B16D9F">
        <w:rPr>
          <w:rFonts w:ascii="Arial Black" w:eastAsia="Times New Roman" w:hAnsi="Arial Black" w:cs="Arial"/>
          <w:color w:val="202122"/>
          <w:kern w:val="0"/>
          <w:sz w:val="28"/>
          <w:szCs w:val="28"/>
          <w:lang w:eastAsia="pt-BR"/>
          <w14:ligatures w14:val="none"/>
        </w:rPr>
        <w:t xml:space="preserve"> de mudanças</w:t>
      </w:r>
      <w:r w:rsidR="006C5A40">
        <w:rPr>
          <w:rFonts w:ascii="Arial Black" w:eastAsia="Times New Roman" w:hAnsi="Arial Black" w:cs="Arial"/>
          <w:color w:val="202122"/>
          <w:kern w:val="0"/>
          <w:sz w:val="28"/>
          <w:szCs w:val="28"/>
          <w:lang w:eastAsia="pt-BR"/>
          <w14:ligatures w14:val="none"/>
        </w:rPr>
        <w:t xml:space="preserve"> climáticas</w:t>
      </w:r>
      <w:r w:rsidR="003A5CCB">
        <w:rPr>
          <w:rFonts w:ascii="Arial Black" w:eastAsia="Times New Roman" w:hAnsi="Arial Black" w:cs="Arial"/>
          <w:color w:val="202122"/>
          <w:kern w:val="0"/>
          <w:sz w:val="28"/>
          <w:szCs w:val="28"/>
          <w:lang w:eastAsia="pt-BR"/>
          <w14:ligatures w14:val="none"/>
        </w:rPr>
        <w:t xml:space="preserve"> e atribuídas as ações antrópicas</w:t>
      </w:r>
      <w:r w:rsidR="006C5A40">
        <w:rPr>
          <w:rFonts w:ascii="Arial Black" w:eastAsia="Times New Roman" w:hAnsi="Arial Black" w:cs="Arial"/>
          <w:color w:val="202122"/>
          <w:kern w:val="0"/>
          <w:sz w:val="28"/>
          <w:szCs w:val="28"/>
          <w:lang w:eastAsia="pt-BR"/>
          <w14:ligatures w14:val="none"/>
        </w:rPr>
        <w:t>.</w:t>
      </w:r>
      <w:r w:rsidR="00F341D8">
        <w:rPr>
          <w:rFonts w:ascii="Arial Black" w:eastAsia="Times New Roman" w:hAnsi="Arial Black" w:cs="Arial"/>
          <w:color w:val="202122"/>
          <w:kern w:val="0"/>
          <w:sz w:val="28"/>
          <w:szCs w:val="28"/>
          <w:lang w:eastAsia="pt-BR"/>
          <w14:ligatures w14:val="none"/>
        </w:rPr>
        <w:t xml:space="preserve"> </w:t>
      </w:r>
      <w:r w:rsidR="006C5A40">
        <w:rPr>
          <w:rFonts w:ascii="Arial Black" w:eastAsia="Times New Roman" w:hAnsi="Arial Black" w:cs="Arial"/>
          <w:color w:val="202122"/>
          <w:kern w:val="0"/>
          <w:sz w:val="28"/>
          <w:szCs w:val="28"/>
          <w:lang w:eastAsia="pt-BR"/>
          <w14:ligatures w14:val="none"/>
        </w:rPr>
        <w:t xml:space="preserve">Mas, </w:t>
      </w:r>
      <w:r w:rsidR="00F341D8">
        <w:rPr>
          <w:rFonts w:ascii="Arial Black" w:eastAsia="Times New Roman" w:hAnsi="Arial Black" w:cs="Arial"/>
          <w:color w:val="202122"/>
          <w:kern w:val="0"/>
          <w:sz w:val="28"/>
          <w:szCs w:val="28"/>
          <w:lang w:eastAsia="pt-BR"/>
          <w14:ligatures w14:val="none"/>
        </w:rPr>
        <w:t>na realidade</w:t>
      </w:r>
      <w:r w:rsidR="007A065A" w:rsidRPr="00B16D9F">
        <w:rPr>
          <w:rFonts w:ascii="Arial Black" w:eastAsia="Times New Roman" w:hAnsi="Arial Black" w:cs="Arial"/>
          <w:color w:val="202122"/>
          <w:kern w:val="0"/>
          <w:sz w:val="28"/>
          <w:szCs w:val="28"/>
          <w:lang w:eastAsia="pt-BR"/>
          <w14:ligatures w14:val="none"/>
        </w:rPr>
        <w:t xml:space="preserve"> </w:t>
      </w:r>
      <w:r w:rsidR="003A5CCB">
        <w:rPr>
          <w:rFonts w:ascii="Arial Black" w:eastAsia="Times New Roman" w:hAnsi="Arial Black" w:cs="Arial"/>
          <w:color w:val="202122"/>
          <w:kern w:val="0"/>
          <w:sz w:val="28"/>
          <w:szCs w:val="28"/>
          <w:lang w:eastAsia="pt-BR"/>
          <w14:ligatures w14:val="none"/>
        </w:rPr>
        <w:t xml:space="preserve">tais fenômenos </w:t>
      </w:r>
      <w:r w:rsidR="00F341D8">
        <w:rPr>
          <w:rFonts w:ascii="Arial Black" w:eastAsia="Times New Roman" w:hAnsi="Arial Black" w:cs="Arial"/>
          <w:color w:val="202122"/>
          <w:kern w:val="0"/>
          <w:sz w:val="28"/>
          <w:szCs w:val="28"/>
          <w:lang w:eastAsia="pt-BR"/>
          <w14:ligatures w14:val="none"/>
        </w:rPr>
        <w:t xml:space="preserve">não são </w:t>
      </w:r>
      <w:r w:rsidR="00F341D8" w:rsidRPr="00B16D9F">
        <w:rPr>
          <w:rFonts w:ascii="Arial Black" w:eastAsia="Times New Roman" w:hAnsi="Arial Black" w:cs="Arial"/>
          <w:color w:val="202122"/>
          <w:kern w:val="0"/>
          <w:sz w:val="28"/>
          <w:szCs w:val="28"/>
          <w:lang w:eastAsia="pt-BR"/>
          <w14:ligatures w14:val="none"/>
        </w:rPr>
        <w:t xml:space="preserve">mudanças </w:t>
      </w:r>
      <w:r w:rsidR="00F341D8">
        <w:rPr>
          <w:rFonts w:ascii="Arial Black" w:eastAsia="Times New Roman" w:hAnsi="Arial Black" w:cs="Arial"/>
          <w:color w:val="202122"/>
          <w:kern w:val="0"/>
          <w:sz w:val="28"/>
          <w:szCs w:val="28"/>
          <w:lang w:eastAsia="pt-BR"/>
          <w14:ligatures w14:val="none"/>
        </w:rPr>
        <w:t xml:space="preserve">climáticas, </w:t>
      </w:r>
      <w:r w:rsidR="00AB7468" w:rsidRPr="00B16D9F">
        <w:rPr>
          <w:rFonts w:ascii="Arial Black" w:eastAsia="Times New Roman" w:hAnsi="Arial Black" w:cs="Arial"/>
          <w:color w:val="202122"/>
          <w:kern w:val="0"/>
          <w:sz w:val="28"/>
          <w:szCs w:val="28"/>
          <w:lang w:eastAsia="pt-BR"/>
          <w14:ligatures w14:val="none"/>
        </w:rPr>
        <w:t xml:space="preserve">são variações cíclicas </w:t>
      </w:r>
      <w:r w:rsidR="007A065A" w:rsidRPr="00B16D9F">
        <w:rPr>
          <w:rFonts w:ascii="Arial Black" w:eastAsia="Times New Roman" w:hAnsi="Arial Black" w:cs="Arial"/>
          <w:color w:val="202122"/>
          <w:kern w:val="0"/>
          <w:sz w:val="28"/>
          <w:szCs w:val="28"/>
          <w:lang w:eastAsia="pt-BR"/>
          <w14:ligatures w14:val="none"/>
        </w:rPr>
        <w:t>ou</w:t>
      </w:r>
      <w:r w:rsidR="00AB7468" w:rsidRPr="00B16D9F">
        <w:rPr>
          <w:rFonts w:ascii="Arial Black" w:eastAsia="Times New Roman" w:hAnsi="Arial Black" w:cs="Arial"/>
          <w:color w:val="202122"/>
          <w:kern w:val="0"/>
          <w:sz w:val="28"/>
          <w:szCs w:val="28"/>
          <w:lang w:eastAsia="pt-BR"/>
          <w14:ligatures w14:val="none"/>
        </w:rPr>
        <w:t xml:space="preserve"> flutuações </w:t>
      </w:r>
      <w:r w:rsidR="006C5A40">
        <w:rPr>
          <w:rFonts w:ascii="Arial Black" w:eastAsia="Times New Roman" w:hAnsi="Arial Black" w:cs="Arial"/>
          <w:color w:val="202122"/>
          <w:kern w:val="0"/>
          <w:sz w:val="28"/>
          <w:szCs w:val="28"/>
          <w:lang w:eastAsia="pt-BR"/>
          <w14:ligatures w14:val="none"/>
        </w:rPr>
        <w:t xml:space="preserve">que ocorrem </w:t>
      </w:r>
      <w:r w:rsidR="00AB7468" w:rsidRPr="00B16D9F">
        <w:rPr>
          <w:rFonts w:ascii="Arial Black" w:eastAsia="Times New Roman" w:hAnsi="Arial Black" w:cs="Arial"/>
          <w:color w:val="202122"/>
          <w:kern w:val="0"/>
          <w:sz w:val="28"/>
          <w:szCs w:val="28"/>
          <w:lang w:eastAsia="pt-BR"/>
          <w14:ligatures w14:val="none"/>
        </w:rPr>
        <w:t xml:space="preserve">em torno de uma </w:t>
      </w:r>
      <w:r w:rsidR="00F341D8">
        <w:rPr>
          <w:rFonts w:ascii="Arial Black" w:eastAsia="Times New Roman" w:hAnsi="Arial Black" w:cs="Arial"/>
          <w:color w:val="202122"/>
          <w:kern w:val="0"/>
          <w:sz w:val="28"/>
          <w:szCs w:val="28"/>
          <w:lang w:eastAsia="pt-BR"/>
          <w14:ligatures w14:val="none"/>
        </w:rPr>
        <w:t xml:space="preserve">situação </w:t>
      </w:r>
      <w:r w:rsidR="00AB7468" w:rsidRPr="00B16D9F">
        <w:rPr>
          <w:rFonts w:ascii="Arial Black" w:eastAsia="Times New Roman" w:hAnsi="Arial Black" w:cs="Arial"/>
          <w:color w:val="202122"/>
          <w:kern w:val="0"/>
          <w:sz w:val="28"/>
          <w:szCs w:val="28"/>
          <w:lang w:eastAsia="pt-BR"/>
          <w14:ligatures w14:val="none"/>
        </w:rPr>
        <w:t>média</w:t>
      </w:r>
      <w:r w:rsidR="006C5A40">
        <w:rPr>
          <w:rFonts w:ascii="Arial Black" w:eastAsia="Times New Roman" w:hAnsi="Arial Black" w:cs="Arial"/>
          <w:color w:val="202122"/>
          <w:kern w:val="0"/>
          <w:sz w:val="28"/>
          <w:szCs w:val="28"/>
          <w:lang w:eastAsia="pt-BR"/>
          <w14:ligatures w14:val="none"/>
        </w:rPr>
        <w:t xml:space="preserve">. </w:t>
      </w:r>
      <w:r w:rsidR="003A5CCB">
        <w:rPr>
          <w:rFonts w:ascii="Arial Black" w:eastAsia="Times New Roman" w:hAnsi="Arial Black" w:cs="Arial"/>
          <w:color w:val="202122"/>
          <w:kern w:val="0"/>
          <w:sz w:val="28"/>
          <w:szCs w:val="28"/>
          <w:lang w:eastAsia="pt-BR"/>
          <w14:ligatures w14:val="none"/>
        </w:rPr>
        <w:t>Em síntese,</w:t>
      </w:r>
      <w:r w:rsidR="007A065A" w:rsidRPr="00B16D9F">
        <w:rPr>
          <w:rFonts w:ascii="Arial Black" w:eastAsia="Times New Roman" w:hAnsi="Arial Black" w:cs="Arial"/>
          <w:color w:val="202122"/>
          <w:kern w:val="0"/>
          <w:sz w:val="28"/>
          <w:szCs w:val="28"/>
          <w:lang w:eastAsia="pt-BR"/>
          <w14:ligatures w14:val="none"/>
        </w:rPr>
        <w:t xml:space="preserve"> </w:t>
      </w:r>
      <w:r w:rsidR="0033067C">
        <w:rPr>
          <w:rFonts w:ascii="Arial Black" w:eastAsia="Times New Roman" w:hAnsi="Arial Black" w:cs="Arial"/>
          <w:color w:val="202122"/>
          <w:kern w:val="0"/>
          <w:sz w:val="28"/>
          <w:szCs w:val="28"/>
          <w:lang w:eastAsia="pt-BR"/>
          <w14:ligatures w14:val="none"/>
        </w:rPr>
        <w:t xml:space="preserve">na verdade </w:t>
      </w:r>
      <w:r w:rsidR="003A5CCB" w:rsidRPr="00B16D9F">
        <w:rPr>
          <w:rFonts w:ascii="Arial Black" w:eastAsia="Times New Roman" w:hAnsi="Arial Black" w:cs="Arial"/>
          <w:color w:val="202122"/>
          <w:kern w:val="0"/>
          <w:sz w:val="28"/>
          <w:szCs w:val="28"/>
          <w:lang w:eastAsia="pt-BR"/>
          <w14:ligatures w14:val="none"/>
        </w:rPr>
        <w:t xml:space="preserve">são </w:t>
      </w:r>
      <w:r w:rsidR="007A065A" w:rsidRPr="00B16D9F">
        <w:rPr>
          <w:rFonts w:ascii="Arial Black" w:eastAsia="Times New Roman" w:hAnsi="Arial Black" w:cs="Arial"/>
          <w:color w:val="202122"/>
          <w:kern w:val="0"/>
          <w:sz w:val="28"/>
          <w:szCs w:val="28"/>
          <w:lang w:eastAsia="pt-BR"/>
          <w14:ligatures w14:val="none"/>
        </w:rPr>
        <w:t xml:space="preserve">repetições de eventos </w:t>
      </w:r>
      <w:r w:rsidR="006C5A40">
        <w:rPr>
          <w:rFonts w:ascii="Arial Black" w:eastAsia="Times New Roman" w:hAnsi="Arial Black" w:cs="Arial"/>
          <w:color w:val="202122"/>
          <w:kern w:val="0"/>
          <w:sz w:val="28"/>
          <w:szCs w:val="28"/>
          <w:lang w:eastAsia="pt-BR"/>
          <w14:ligatures w14:val="none"/>
        </w:rPr>
        <w:t xml:space="preserve">climáticos </w:t>
      </w:r>
      <w:r w:rsidR="007A065A" w:rsidRPr="00B16D9F">
        <w:rPr>
          <w:rFonts w:ascii="Arial Black" w:eastAsia="Times New Roman" w:hAnsi="Arial Black" w:cs="Arial"/>
          <w:color w:val="202122"/>
          <w:kern w:val="0"/>
          <w:sz w:val="28"/>
          <w:szCs w:val="28"/>
          <w:lang w:eastAsia="pt-BR"/>
          <w14:ligatures w14:val="none"/>
        </w:rPr>
        <w:t>que já ocorreram inúmeras vezes no passado</w:t>
      </w:r>
      <w:r w:rsidR="0074434F" w:rsidRPr="0074434F">
        <w:rPr>
          <w:rFonts w:ascii="Arial Black" w:eastAsia="Times New Roman" w:hAnsi="Arial Black" w:cs="Arial"/>
          <w:kern w:val="0"/>
          <w:sz w:val="28"/>
          <w:szCs w:val="28"/>
          <w:lang w:eastAsia="pt-BR"/>
          <w14:ligatures w14:val="none"/>
        </w:rPr>
        <w:t xml:space="preserve"> </w:t>
      </w:r>
    </w:p>
    <w:p w14:paraId="09326496" w14:textId="77777777" w:rsidR="0007385B" w:rsidRDefault="0007385B" w:rsidP="00AB7468">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75F4EC65" w14:textId="6DBFFF00" w:rsidR="0007385B" w:rsidRDefault="0007385B" w:rsidP="0007385B">
      <w:pPr>
        <w:shd w:val="clear" w:color="auto" w:fill="FFFFFF"/>
        <w:spacing w:before="120" w:after="0" w:line="240" w:lineRule="auto"/>
        <w:jc w:val="both"/>
        <w:rPr>
          <w:rFonts w:ascii="Arial Black" w:hAnsi="Arial Black" w:cs="Arial"/>
          <w:color w:val="111111"/>
          <w:sz w:val="28"/>
          <w:szCs w:val="28"/>
          <w:shd w:val="clear" w:color="auto" w:fill="FFFFFF"/>
        </w:rPr>
      </w:pPr>
      <w:r w:rsidRPr="003A5CCB">
        <w:rPr>
          <w:rFonts w:ascii="Arial Black" w:eastAsia="Times New Roman" w:hAnsi="Arial Black" w:cs="Arial"/>
          <w:kern w:val="0"/>
          <w:sz w:val="28"/>
          <w:szCs w:val="28"/>
          <w:lang w:eastAsia="pt-BR"/>
          <w14:ligatures w14:val="none"/>
        </w:rPr>
        <w:t xml:space="preserve">Conforme será </w:t>
      </w:r>
      <w:r w:rsidR="003A5CCB" w:rsidRPr="003A5CCB">
        <w:rPr>
          <w:rFonts w:ascii="Arial Black" w:eastAsia="Times New Roman" w:hAnsi="Arial Black" w:cs="Arial"/>
          <w:kern w:val="0"/>
          <w:sz w:val="28"/>
          <w:szCs w:val="28"/>
          <w:lang w:eastAsia="pt-BR"/>
          <w14:ligatures w14:val="none"/>
        </w:rPr>
        <w:t>comprov</w:t>
      </w:r>
      <w:r w:rsidRPr="003A5CCB">
        <w:rPr>
          <w:rFonts w:ascii="Arial Black" w:eastAsia="Times New Roman" w:hAnsi="Arial Black" w:cs="Arial"/>
          <w:kern w:val="0"/>
          <w:sz w:val="28"/>
          <w:szCs w:val="28"/>
          <w:lang w:eastAsia="pt-BR"/>
          <w14:ligatures w14:val="none"/>
        </w:rPr>
        <w:t>ado mais na frente,</w:t>
      </w:r>
      <w:r w:rsidR="003A5CCB" w:rsidRPr="003A5CCB">
        <w:rPr>
          <w:rFonts w:ascii="Arial Black" w:eastAsia="Times New Roman" w:hAnsi="Arial Black" w:cs="Arial"/>
          <w:kern w:val="0"/>
          <w:sz w:val="28"/>
          <w:szCs w:val="28"/>
          <w:lang w:eastAsia="pt-BR"/>
          <w14:ligatures w14:val="none"/>
        </w:rPr>
        <w:t xml:space="preserve"> </w:t>
      </w:r>
      <w:r w:rsidR="003A5CCB">
        <w:rPr>
          <w:rFonts w:ascii="Arial Black" w:eastAsia="Times New Roman" w:hAnsi="Arial Black" w:cs="Arial"/>
          <w:kern w:val="0"/>
          <w:sz w:val="28"/>
          <w:szCs w:val="28"/>
          <w:lang w:eastAsia="pt-BR"/>
          <w14:ligatures w14:val="none"/>
        </w:rPr>
        <w:t>através de dados e gráficos, as</w:t>
      </w:r>
      <w:r w:rsidRPr="005F54CC">
        <w:rPr>
          <w:rFonts w:ascii="Arial Black" w:eastAsia="Times New Roman" w:hAnsi="Arial Black" w:cs="Arial"/>
          <w:kern w:val="0"/>
          <w:sz w:val="28"/>
          <w:szCs w:val="28"/>
          <w:lang w:eastAsia="pt-BR"/>
          <w14:ligatures w14:val="none"/>
        </w:rPr>
        <w:t xml:space="preserve"> situações semelhantes </w:t>
      </w:r>
      <w:r w:rsidR="003A5CCB">
        <w:rPr>
          <w:rFonts w:ascii="Arial Black" w:eastAsia="Times New Roman" w:hAnsi="Arial Black" w:cs="Arial"/>
          <w:kern w:val="0"/>
          <w:sz w:val="28"/>
          <w:szCs w:val="28"/>
          <w:lang w:eastAsia="pt-BR"/>
          <w14:ligatures w14:val="none"/>
        </w:rPr>
        <w:t xml:space="preserve">que </w:t>
      </w:r>
      <w:r w:rsidRPr="005F54CC">
        <w:rPr>
          <w:rFonts w:ascii="Arial Black" w:eastAsia="Times New Roman" w:hAnsi="Arial Black" w:cs="Arial"/>
          <w:kern w:val="0"/>
          <w:sz w:val="28"/>
          <w:szCs w:val="28"/>
          <w:lang w:eastAsia="pt-BR"/>
          <w14:ligatures w14:val="none"/>
        </w:rPr>
        <w:t xml:space="preserve">ocorreram no ano de 1924, no Rio Grande do Sul e, também de forma muito forte e abrangente no Nordeste, atingindo vários estados. Por outro lado, no ano de 1941, uma cheia semelhante a essa de 2024, também aconteceu no Rio Grande do Sul. Ou seja, no ano de </w:t>
      </w:r>
      <w:r w:rsidRPr="005F54CC">
        <w:rPr>
          <w:rFonts w:ascii="Arial Black" w:hAnsi="Arial Black"/>
          <w:sz w:val="28"/>
          <w:szCs w:val="28"/>
        </w:rPr>
        <w:t>1941, </w:t>
      </w:r>
      <w:r w:rsidRPr="005F54CC">
        <w:rPr>
          <w:rStyle w:val="Forte"/>
          <w:rFonts w:ascii="Arial Black" w:hAnsi="Arial Black"/>
          <w:sz w:val="28"/>
          <w:szCs w:val="28"/>
        </w:rPr>
        <w:t>Porto Alegre</w:t>
      </w:r>
      <w:r w:rsidRPr="005F54CC">
        <w:rPr>
          <w:rFonts w:ascii="Arial Black" w:hAnsi="Arial Black"/>
          <w:sz w:val="28"/>
          <w:szCs w:val="28"/>
        </w:rPr>
        <w:t xml:space="preserve"> enfrentou uma das piores enchentes de sua história. Após </w:t>
      </w:r>
      <w:r w:rsidRPr="005F54CC">
        <w:rPr>
          <w:rStyle w:val="Forte"/>
          <w:rFonts w:ascii="Arial Black" w:hAnsi="Arial Black"/>
          <w:sz w:val="28"/>
          <w:szCs w:val="28"/>
        </w:rPr>
        <w:t>22 dias de chuvas fortes</w:t>
      </w:r>
      <w:r w:rsidRPr="005F54CC">
        <w:rPr>
          <w:rFonts w:ascii="Arial Black" w:hAnsi="Arial Black"/>
          <w:sz w:val="28"/>
          <w:szCs w:val="28"/>
        </w:rPr>
        <w:t>, o </w:t>
      </w:r>
      <w:r w:rsidRPr="005F54CC">
        <w:rPr>
          <w:rStyle w:val="Forte"/>
          <w:rFonts w:ascii="Arial Black" w:hAnsi="Arial Black"/>
          <w:sz w:val="28"/>
          <w:szCs w:val="28"/>
        </w:rPr>
        <w:t>lago Guaíba</w:t>
      </w:r>
      <w:r w:rsidRPr="005F54CC">
        <w:rPr>
          <w:rFonts w:ascii="Arial Black" w:hAnsi="Arial Black"/>
          <w:sz w:val="28"/>
          <w:szCs w:val="28"/>
        </w:rPr>
        <w:t>, que banha a cidade, atingiu a marca de </w:t>
      </w:r>
      <w:r w:rsidRPr="005F54CC">
        <w:rPr>
          <w:rStyle w:val="Forte"/>
          <w:rFonts w:ascii="Arial Black" w:hAnsi="Arial Black"/>
          <w:sz w:val="28"/>
          <w:szCs w:val="28"/>
        </w:rPr>
        <w:t>4,76 metros</w:t>
      </w:r>
      <w:r w:rsidRPr="005F54CC">
        <w:rPr>
          <w:rFonts w:ascii="Arial Black" w:hAnsi="Arial Black"/>
          <w:sz w:val="28"/>
          <w:szCs w:val="28"/>
        </w:rPr>
        <w:t> </w:t>
      </w:r>
      <w:r w:rsidR="003A5CCB">
        <w:rPr>
          <w:rFonts w:ascii="Arial Black" w:hAnsi="Arial Black"/>
          <w:sz w:val="28"/>
          <w:szCs w:val="28"/>
        </w:rPr>
        <w:t xml:space="preserve">em seu nível, </w:t>
      </w:r>
      <w:r w:rsidRPr="005F54CC">
        <w:rPr>
          <w:rFonts w:ascii="Arial Black" w:hAnsi="Arial Black"/>
          <w:sz w:val="28"/>
          <w:szCs w:val="28"/>
        </w:rPr>
        <w:t>quando o normal é 1 metro. </w:t>
      </w:r>
      <w:hyperlink r:id="rId17" w:tgtFrame="_blank" w:history="1">
        <w:r w:rsidRPr="005F54CC">
          <w:rPr>
            <w:rStyle w:val="Hyperlink"/>
            <w:rFonts w:ascii="Arial Black" w:hAnsi="Arial Black"/>
            <w:color w:val="auto"/>
            <w:sz w:val="28"/>
            <w:szCs w:val="28"/>
            <w:u w:val="none"/>
          </w:rPr>
          <w:t>Como resultado, cerca de </w:t>
        </w:r>
        <w:r w:rsidRPr="005F54CC">
          <w:rPr>
            <w:rStyle w:val="Forte"/>
            <w:rFonts w:ascii="Arial Black" w:hAnsi="Arial Black"/>
            <w:sz w:val="28"/>
            <w:szCs w:val="28"/>
          </w:rPr>
          <w:t>70 mil pessoas</w:t>
        </w:r>
        <w:r w:rsidRPr="005F54CC">
          <w:rPr>
            <w:rStyle w:val="Hyperlink"/>
            <w:rFonts w:ascii="Arial Black" w:hAnsi="Arial Black"/>
            <w:color w:val="auto"/>
            <w:sz w:val="28"/>
            <w:szCs w:val="28"/>
            <w:u w:val="none"/>
          </w:rPr>
          <w:t> – mais de </w:t>
        </w:r>
        <w:r w:rsidRPr="005F54CC">
          <w:rPr>
            <w:rStyle w:val="Forte"/>
            <w:rFonts w:ascii="Arial Black" w:hAnsi="Arial Black"/>
            <w:sz w:val="28"/>
            <w:szCs w:val="28"/>
          </w:rPr>
          <w:t>25% da população</w:t>
        </w:r>
        <w:r w:rsidRPr="005F54CC">
          <w:rPr>
            <w:rStyle w:val="Hyperlink"/>
            <w:rFonts w:ascii="Arial Black" w:hAnsi="Arial Black"/>
            <w:color w:val="auto"/>
            <w:sz w:val="28"/>
            <w:szCs w:val="28"/>
            <w:u w:val="none"/>
          </w:rPr>
          <w:t> da</w:t>
        </w:r>
        <w:r w:rsidR="003A5CCB">
          <w:rPr>
            <w:rStyle w:val="Hyperlink"/>
            <w:rFonts w:ascii="Arial Black" w:hAnsi="Arial Black"/>
            <w:color w:val="auto"/>
            <w:sz w:val="28"/>
            <w:szCs w:val="28"/>
            <w:u w:val="none"/>
          </w:rPr>
          <w:t xml:space="preserve"> cidade à</w:t>
        </w:r>
        <w:r w:rsidRPr="005F54CC">
          <w:rPr>
            <w:rStyle w:val="Hyperlink"/>
            <w:rFonts w:ascii="Arial Black" w:hAnsi="Arial Black"/>
            <w:color w:val="auto"/>
            <w:sz w:val="28"/>
            <w:szCs w:val="28"/>
            <w:u w:val="none"/>
          </w:rPr>
          <w:t xml:space="preserve"> época, que era de </w:t>
        </w:r>
        <w:r w:rsidRPr="005F54CC">
          <w:rPr>
            <w:rStyle w:val="Forte"/>
            <w:rFonts w:ascii="Arial Black" w:hAnsi="Arial Black"/>
            <w:sz w:val="28"/>
            <w:szCs w:val="28"/>
          </w:rPr>
          <w:t>aproximadamente 270 mil habitantes</w:t>
        </w:r>
        <w:r w:rsidRPr="005F54CC">
          <w:rPr>
            <w:rStyle w:val="Hyperlink"/>
            <w:rFonts w:ascii="Arial Black" w:hAnsi="Arial Black"/>
            <w:color w:val="auto"/>
            <w:sz w:val="28"/>
            <w:szCs w:val="28"/>
            <w:u w:val="none"/>
          </w:rPr>
          <w:t> – ficaram </w:t>
        </w:r>
        <w:r w:rsidRPr="005F54CC">
          <w:rPr>
            <w:rStyle w:val="Forte"/>
            <w:rFonts w:ascii="Arial Black" w:hAnsi="Arial Black"/>
            <w:sz w:val="28"/>
            <w:szCs w:val="28"/>
          </w:rPr>
          <w:t>desabrigadas</w:t>
        </w:r>
      </w:hyperlink>
      <w:hyperlink r:id="rId18" w:tgtFrame="_blank" w:history="1">
        <w:r w:rsidRPr="005F54CC">
          <w:rPr>
            <w:rStyle w:val="Hyperlink"/>
            <w:rFonts w:ascii="Arial Black" w:hAnsi="Arial Black"/>
            <w:color w:val="auto"/>
            <w:sz w:val="28"/>
            <w:szCs w:val="28"/>
            <w:u w:val="none"/>
            <w:vertAlign w:val="superscript"/>
          </w:rPr>
          <w:t>.</w:t>
        </w:r>
      </w:hyperlink>
      <w:r w:rsidRPr="005F54CC">
        <w:rPr>
          <w:rFonts w:ascii="Arial Black" w:hAnsi="Arial Black"/>
          <w:sz w:val="28"/>
          <w:szCs w:val="28"/>
        </w:rPr>
        <w:t xml:space="preserve"> </w:t>
      </w:r>
      <w:r w:rsidR="003A5CCB">
        <w:rPr>
          <w:rFonts w:ascii="Arial Black" w:eastAsia="Times New Roman" w:hAnsi="Arial Black" w:cs="Arial"/>
          <w:kern w:val="0"/>
          <w:sz w:val="28"/>
          <w:szCs w:val="28"/>
          <w:lang w:eastAsia="pt-BR"/>
          <w14:ligatures w14:val="none"/>
        </w:rPr>
        <w:t>No entanto</w:t>
      </w:r>
      <w:r w:rsidRPr="005F54CC">
        <w:rPr>
          <w:rFonts w:ascii="Arial Black" w:eastAsia="Times New Roman" w:hAnsi="Arial Black" w:cs="Arial"/>
          <w:kern w:val="0"/>
          <w:sz w:val="28"/>
          <w:szCs w:val="28"/>
          <w:lang w:eastAsia="pt-BR"/>
          <w14:ligatures w14:val="none"/>
        </w:rPr>
        <w:t xml:space="preserve">, como Porto Alegre na época, tinha uma área urbana várias vezes menor do que </w:t>
      </w:r>
      <w:r w:rsidR="005F54CC" w:rsidRPr="005F54CC">
        <w:rPr>
          <w:rFonts w:ascii="Arial Black" w:eastAsia="Times New Roman" w:hAnsi="Arial Black" w:cs="Arial"/>
          <w:kern w:val="0"/>
          <w:sz w:val="28"/>
          <w:szCs w:val="28"/>
          <w:lang w:eastAsia="pt-BR"/>
          <w14:ligatures w14:val="none"/>
        </w:rPr>
        <w:t xml:space="preserve">tem </w:t>
      </w:r>
      <w:r w:rsidR="00591425" w:rsidRPr="005F54CC">
        <w:rPr>
          <w:rFonts w:ascii="Arial Black" w:eastAsia="Times New Roman" w:hAnsi="Arial Black" w:cs="Arial"/>
          <w:kern w:val="0"/>
          <w:sz w:val="28"/>
          <w:szCs w:val="28"/>
          <w:lang w:eastAsia="pt-BR"/>
          <w14:ligatures w14:val="none"/>
        </w:rPr>
        <w:t>hoje</w:t>
      </w:r>
      <w:r w:rsidR="005F54CC" w:rsidRPr="005F54CC">
        <w:rPr>
          <w:rFonts w:ascii="Arial Black" w:eastAsia="Times New Roman" w:hAnsi="Arial Black" w:cs="Arial"/>
          <w:kern w:val="0"/>
          <w:sz w:val="28"/>
          <w:szCs w:val="28"/>
          <w:lang w:eastAsia="pt-BR"/>
          <w14:ligatures w14:val="none"/>
        </w:rPr>
        <w:t>,</w:t>
      </w:r>
      <w:r w:rsidR="00591425" w:rsidRPr="005F54CC">
        <w:rPr>
          <w:rFonts w:ascii="Arial Black" w:eastAsia="Times New Roman" w:hAnsi="Arial Black" w:cs="Arial"/>
          <w:kern w:val="0"/>
          <w:sz w:val="28"/>
          <w:szCs w:val="28"/>
          <w:lang w:eastAsia="pt-BR"/>
          <w14:ligatures w14:val="none"/>
        </w:rPr>
        <w:t xml:space="preserve"> com </w:t>
      </w:r>
      <w:r w:rsidRPr="005F54CC">
        <w:rPr>
          <w:rFonts w:ascii="Arial Black" w:eastAsia="Times New Roman" w:hAnsi="Arial Black" w:cs="Arial"/>
          <w:kern w:val="0"/>
          <w:sz w:val="28"/>
          <w:szCs w:val="28"/>
          <w:lang w:eastAsia="pt-BR"/>
          <w14:ligatures w14:val="none"/>
        </w:rPr>
        <w:t>cerca de 1,5 milhões de habitantes</w:t>
      </w:r>
      <w:r w:rsidR="00591425" w:rsidRPr="005F54CC">
        <w:rPr>
          <w:rFonts w:ascii="Arial Black" w:eastAsia="Times New Roman" w:hAnsi="Arial Black" w:cs="Arial"/>
          <w:kern w:val="0"/>
          <w:sz w:val="28"/>
          <w:szCs w:val="28"/>
          <w:lang w:eastAsia="pt-BR"/>
          <w14:ligatures w14:val="none"/>
        </w:rPr>
        <w:t>,</w:t>
      </w:r>
      <w:r w:rsidR="00591425" w:rsidRPr="005F54CC">
        <w:rPr>
          <w:rFonts w:ascii="Arial Black" w:hAnsi="Arial Black" w:cs="Arial"/>
          <w:sz w:val="28"/>
          <w:szCs w:val="28"/>
          <w:shd w:val="clear" w:color="auto" w:fill="FFFFFF"/>
        </w:rPr>
        <w:t xml:space="preserve"> segundo o censo do IBGE de 2017</w:t>
      </w:r>
      <w:r w:rsidRPr="005F54CC">
        <w:rPr>
          <w:rFonts w:ascii="Arial Black" w:eastAsia="Times New Roman" w:hAnsi="Arial Black" w:cs="Arial"/>
          <w:kern w:val="0"/>
          <w:sz w:val="28"/>
          <w:szCs w:val="28"/>
          <w:lang w:eastAsia="pt-BR"/>
          <w14:ligatures w14:val="none"/>
        </w:rPr>
        <w:t xml:space="preserve">, os danos </w:t>
      </w:r>
      <w:r w:rsidR="003A5CCB">
        <w:rPr>
          <w:rFonts w:ascii="Arial Black" w:eastAsia="Times New Roman" w:hAnsi="Arial Black" w:cs="Arial"/>
          <w:kern w:val="0"/>
          <w:sz w:val="28"/>
          <w:szCs w:val="28"/>
          <w:lang w:eastAsia="pt-BR"/>
          <w14:ligatures w14:val="none"/>
        </w:rPr>
        <w:t xml:space="preserve">causados </w:t>
      </w:r>
      <w:r w:rsidRPr="005F54CC">
        <w:rPr>
          <w:rFonts w:ascii="Arial Black" w:eastAsia="Times New Roman" w:hAnsi="Arial Black" w:cs="Arial"/>
          <w:kern w:val="0"/>
          <w:sz w:val="28"/>
          <w:szCs w:val="28"/>
          <w:lang w:eastAsia="pt-BR"/>
          <w14:ligatures w14:val="none"/>
        </w:rPr>
        <w:t xml:space="preserve">não foram tão acentuados como </w:t>
      </w:r>
      <w:r w:rsidR="005F54CC" w:rsidRPr="005F54CC">
        <w:rPr>
          <w:rFonts w:ascii="Arial Black" w:eastAsia="Times New Roman" w:hAnsi="Arial Black" w:cs="Arial"/>
          <w:kern w:val="0"/>
          <w:sz w:val="28"/>
          <w:szCs w:val="28"/>
          <w:lang w:eastAsia="pt-BR"/>
          <w14:ligatures w14:val="none"/>
        </w:rPr>
        <w:t>estes</w:t>
      </w:r>
      <w:r w:rsidRPr="005F54CC">
        <w:rPr>
          <w:rFonts w:ascii="Arial Black" w:eastAsia="Times New Roman" w:hAnsi="Arial Black" w:cs="Arial"/>
          <w:kern w:val="0"/>
          <w:sz w:val="28"/>
          <w:szCs w:val="28"/>
          <w:lang w:eastAsia="pt-BR"/>
          <w14:ligatures w14:val="none"/>
        </w:rPr>
        <w:t xml:space="preserve"> que ocorreram agora em 2024!</w:t>
      </w:r>
      <w:r w:rsidR="005F54CC" w:rsidRPr="005F54CC">
        <w:rPr>
          <w:rFonts w:ascii="Arial Black" w:eastAsia="Times New Roman" w:hAnsi="Arial Black" w:cs="Arial"/>
          <w:kern w:val="0"/>
          <w:sz w:val="28"/>
          <w:szCs w:val="28"/>
          <w:lang w:eastAsia="pt-BR"/>
          <w14:ligatures w14:val="none"/>
        </w:rPr>
        <w:t xml:space="preserve"> </w:t>
      </w:r>
      <w:r w:rsidRPr="005F54CC">
        <w:rPr>
          <w:rFonts w:ascii="Arial Black" w:hAnsi="Arial Black" w:cs="Arial"/>
          <w:sz w:val="28"/>
          <w:szCs w:val="28"/>
          <w:shd w:val="clear" w:color="auto" w:fill="FFFFFF"/>
        </w:rPr>
        <w:t>A</w:t>
      </w:r>
      <w:r w:rsidRPr="0007385B">
        <w:rPr>
          <w:rFonts w:ascii="Arial Black" w:hAnsi="Arial Black" w:cs="Arial"/>
          <w:color w:val="111111"/>
          <w:sz w:val="28"/>
          <w:szCs w:val="28"/>
          <w:shd w:val="clear" w:color="auto" w:fill="FFFFFF"/>
        </w:rPr>
        <w:t xml:space="preserve">tualmente, </w:t>
      </w:r>
      <w:r w:rsidR="005F54CC">
        <w:rPr>
          <w:rFonts w:ascii="Arial Black" w:hAnsi="Arial Black" w:cs="Arial"/>
          <w:color w:val="111111"/>
          <w:sz w:val="28"/>
          <w:szCs w:val="28"/>
          <w:shd w:val="clear" w:color="auto" w:fill="FFFFFF"/>
        </w:rPr>
        <w:t xml:space="preserve">a área metropolitana de Porto Alegre </w:t>
      </w:r>
      <w:r w:rsidRPr="0007385B">
        <w:rPr>
          <w:rFonts w:ascii="Arial Black" w:hAnsi="Arial Black" w:cs="Arial"/>
          <w:color w:val="111111"/>
          <w:sz w:val="28"/>
          <w:szCs w:val="28"/>
          <w:shd w:val="clear" w:color="auto" w:fill="FFFFFF"/>
        </w:rPr>
        <w:t>compreende 10</w:t>
      </w:r>
      <w:r>
        <w:rPr>
          <w:rFonts w:ascii="Arial Black" w:hAnsi="Arial Black" w:cs="Arial"/>
          <w:color w:val="111111"/>
          <w:sz w:val="28"/>
          <w:szCs w:val="28"/>
          <w:shd w:val="clear" w:color="auto" w:fill="FFFFFF"/>
        </w:rPr>
        <w:t>.</w:t>
      </w:r>
      <w:r w:rsidRPr="0007385B">
        <w:rPr>
          <w:rFonts w:ascii="Arial Black" w:hAnsi="Arial Black" w:cs="Arial"/>
          <w:color w:val="111111"/>
          <w:sz w:val="28"/>
          <w:szCs w:val="28"/>
          <w:shd w:val="clear" w:color="auto" w:fill="FFFFFF"/>
        </w:rPr>
        <w:t>345,447 km² e, possui </w:t>
      </w:r>
      <w:r w:rsidRPr="0007385B">
        <w:rPr>
          <w:rStyle w:val="Forte"/>
          <w:rFonts w:ascii="Arial Black" w:hAnsi="Arial Black" w:cs="Arial"/>
          <w:color w:val="111111"/>
          <w:sz w:val="28"/>
          <w:szCs w:val="28"/>
        </w:rPr>
        <w:t>4</w:t>
      </w:r>
      <w:r>
        <w:rPr>
          <w:rStyle w:val="Forte"/>
          <w:rFonts w:ascii="Arial Black" w:hAnsi="Arial Black" w:cs="Arial"/>
          <w:color w:val="111111"/>
          <w:sz w:val="28"/>
          <w:szCs w:val="28"/>
        </w:rPr>
        <w:t>.</w:t>
      </w:r>
      <w:r w:rsidRPr="0007385B">
        <w:rPr>
          <w:rStyle w:val="Forte"/>
          <w:rFonts w:ascii="Arial Black" w:hAnsi="Arial Black" w:cs="Arial"/>
          <w:color w:val="111111"/>
          <w:sz w:val="28"/>
          <w:szCs w:val="28"/>
        </w:rPr>
        <w:t>293</w:t>
      </w:r>
      <w:r>
        <w:rPr>
          <w:rStyle w:val="Forte"/>
          <w:rFonts w:ascii="Arial Black" w:hAnsi="Arial Black" w:cs="Arial"/>
          <w:color w:val="111111"/>
          <w:sz w:val="28"/>
          <w:szCs w:val="28"/>
        </w:rPr>
        <w:t>.</w:t>
      </w:r>
      <w:r w:rsidRPr="0007385B">
        <w:rPr>
          <w:rStyle w:val="Forte"/>
          <w:rFonts w:ascii="Arial Black" w:hAnsi="Arial Black" w:cs="Arial"/>
          <w:color w:val="111111"/>
          <w:sz w:val="28"/>
          <w:szCs w:val="28"/>
        </w:rPr>
        <w:t>050 habitantes</w:t>
      </w:r>
      <w:r w:rsidRPr="0007385B">
        <w:rPr>
          <w:rFonts w:ascii="Arial Black" w:hAnsi="Arial Black" w:cs="Arial"/>
          <w:color w:val="111111"/>
          <w:sz w:val="28"/>
          <w:szCs w:val="28"/>
          <w:shd w:val="clear" w:color="auto" w:fill="FFFFFF"/>
        </w:rPr>
        <w:t>, sendo a quinta mais populosa do Brasil</w:t>
      </w:r>
      <w:r w:rsidR="003A5CCB">
        <w:rPr>
          <w:rFonts w:ascii="Arial Black" w:hAnsi="Arial Black" w:cs="Arial"/>
          <w:color w:val="111111"/>
          <w:sz w:val="28"/>
          <w:szCs w:val="28"/>
          <w:shd w:val="clear" w:color="auto" w:fill="FFFFFF"/>
        </w:rPr>
        <w:t>. Essa expansão urbana contribuiu fortemente para bloquear a passagem das águas, logo os estragos bem mais acentuados agora em 2024.</w:t>
      </w:r>
    </w:p>
    <w:p w14:paraId="7114FC33" w14:textId="77777777" w:rsidR="00F82C50" w:rsidRDefault="00F82C50" w:rsidP="0007385B">
      <w:pPr>
        <w:shd w:val="clear" w:color="auto" w:fill="FFFFFF"/>
        <w:spacing w:before="120" w:after="0" w:line="240" w:lineRule="auto"/>
        <w:jc w:val="both"/>
        <w:rPr>
          <w:rFonts w:ascii="Arial Black" w:hAnsi="Arial Black" w:cs="Arial"/>
          <w:color w:val="111111"/>
          <w:sz w:val="28"/>
          <w:szCs w:val="28"/>
          <w:shd w:val="clear" w:color="auto" w:fill="FFFFFF"/>
        </w:rPr>
      </w:pPr>
    </w:p>
    <w:p w14:paraId="7B19C5A5" w14:textId="77777777" w:rsidR="00F82C50" w:rsidRDefault="00F82C50" w:rsidP="00F82C50">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r>
        <w:rPr>
          <w:rFonts w:ascii="Arial Black" w:eastAsia="Times New Roman" w:hAnsi="Arial Black" w:cs="Arial"/>
          <w:kern w:val="0"/>
          <w:sz w:val="28"/>
          <w:szCs w:val="28"/>
          <w:lang w:eastAsia="pt-BR"/>
          <w14:ligatures w14:val="none"/>
        </w:rPr>
        <w:t>Acredito que, o que leva muitos a achar que as ações antrópicas são responsáveis pelas situações climáticas manifestadas hoje pela natureza, principalmente em relação as ocorrências de chuva, são os números estrondosos da poluição atmosférica: bilhões carros queimando combustíveis fosseis, desmatamento e queimada das florestas, existência de grandes rebanhos bovinos, milhares de voos diários, entre outros. No entanto, muitíssimo pouco disso havia há 100 anos atrás, porém em 1924, ocorreram chuvas muito fortes no Rio Grande do Sul, no Sudeste e no Nordeste. Também, há 83 anos, exatamente no ano de 1941, também ocorreram chuvas fortes no Rio Grande do Sul e há 20 anos, no ano de 2004 chuvas fortes causaram grandes estragos em vários estados do Nordeste.</w:t>
      </w:r>
    </w:p>
    <w:p w14:paraId="4919BAA2" w14:textId="77777777" w:rsidR="00F82C50" w:rsidRDefault="00F82C50" w:rsidP="0007385B">
      <w:pPr>
        <w:shd w:val="clear" w:color="auto" w:fill="FFFFFF"/>
        <w:spacing w:before="120" w:after="0" w:line="240" w:lineRule="auto"/>
        <w:jc w:val="both"/>
        <w:rPr>
          <w:rFonts w:ascii="Arial Black" w:hAnsi="Arial Black" w:cs="Arial"/>
          <w:color w:val="111111"/>
          <w:sz w:val="28"/>
          <w:szCs w:val="28"/>
          <w:shd w:val="clear" w:color="auto" w:fill="FFFFFF"/>
        </w:rPr>
      </w:pPr>
    </w:p>
    <w:p w14:paraId="41A4F3E8" w14:textId="77777777" w:rsidR="0007385B" w:rsidRDefault="00000000" w:rsidP="0007385B">
      <w:pPr>
        <w:rPr>
          <w:rFonts w:ascii="Arial Black" w:hAnsi="Arial Black"/>
          <w:sz w:val="24"/>
          <w:szCs w:val="24"/>
        </w:rPr>
      </w:pPr>
      <w:hyperlink r:id="rId19" w:tgtFrame="_blank" w:history="1">
        <w:r w:rsidR="0007385B" w:rsidRPr="0007385B">
          <w:rPr>
            <w:rStyle w:val="badge"/>
            <w:rFonts w:ascii="Arial Black" w:hAnsi="Arial Black"/>
            <w:color w:val="0000FF"/>
            <w:sz w:val="24"/>
            <w:szCs w:val="24"/>
          </w:rPr>
          <w:t xml:space="preserve">Fonte: </w:t>
        </w:r>
        <w:r w:rsidR="0007385B" w:rsidRPr="0007385B">
          <w:rPr>
            <w:rStyle w:val="text-container"/>
            <w:rFonts w:ascii="Arial Black" w:hAnsi="Arial Black"/>
            <w:color w:val="0000FF"/>
            <w:sz w:val="24"/>
            <w:szCs w:val="24"/>
          </w:rPr>
          <w:t>oglobo.globo.com</w:t>
        </w:r>
      </w:hyperlink>
    </w:p>
    <w:p w14:paraId="0E3F316D" w14:textId="702DD48F" w:rsidR="0007385B" w:rsidRPr="0007385B" w:rsidRDefault="00000000" w:rsidP="0007385B">
      <w:pPr>
        <w:rPr>
          <w:rFonts w:ascii="Arial Black" w:hAnsi="Arial Black"/>
          <w:sz w:val="24"/>
          <w:szCs w:val="24"/>
        </w:rPr>
      </w:pPr>
      <w:hyperlink r:id="rId20" w:tgtFrame="_blank" w:history="1">
        <w:r w:rsidR="0007385B" w:rsidRPr="0007385B">
          <w:rPr>
            <w:rStyle w:val="badge"/>
            <w:rFonts w:ascii="Arial Black" w:hAnsi="Arial Black"/>
            <w:color w:val="0000FF"/>
            <w:sz w:val="24"/>
            <w:szCs w:val="24"/>
          </w:rPr>
          <w:t>2</w:t>
        </w:r>
        <w:r w:rsidR="0007385B">
          <w:rPr>
            <w:rStyle w:val="badge"/>
            <w:rFonts w:ascii="Arial Black" w:hAnsi="Arial Black"/>
            <w:color w:val="0000FF"/>
            <w:sz w:val="24"/>
            <w:szCs w:val="24"/>
          </w:rPr>
          <w:t xml:space="preserve"> </w:t>
        </w:r>
        <w:r w:rsidR="0007385B" w:rsidRPr="0007385B">
          <w:rPr>
            <w:rStyle w:val="text-container"/>
            <w:rFonts w:ascii="Arial Black" w:hAnsi="Arial Black"/>
            <w:color w:val="0000FF"/>
            <w:sz w:val="24"/>
            <w:szCs w:val="24"/>
          </w:rPr>
          <w:t>pt.wikipedia.org</w:t>
        </w:r>
      </w:hyperlink>
      <w:hyperlink r:id="rId21" w:tgtFrame="_blank" w:history="1">
        <w:r w:rsidR="0007385B" w:rsidRPr="0007385B">
          <w:rPr>
            <w:rStyle w:val="badge"/>
            <w:rFonts w:ascii="Arial Black" w:hAnsi="Arial Black"/>
            <w:color w:val="0000FF"/>
            <w:sz w:val="24"/>
            <w:szCs w:val="24"/>
          </w:rPr>
          <w:t>3</w:t>
        </w:r>
        <w:r w:rsidR="0007385B" w:rsidRPr="0007385B">
          <w:rPr>
            <w:rStyle w:val="text-container"/>
            <w:rFonts w:ascii="Arial Black" w:hAnsi="Arial Black"/>
            <w:color w:val="0000FF"/>
            <w:sz w:val="24"/>
            <w:szCs w:val="24"/>
          </w:rPr>
          <w:t>noticias.uol.com.br</w:t>
        </w:r>
      </w:hyperlink>
      <w:hyperlink r:id="rId22" w:tgtFrame="_blank" w:history="1">
        <w:r w:rsidR="0007385B" w:rsidRPr="0007385B">
          <w:rPr>
            <w:rStyle w:val="badge"/>
            <w:rFonts w:ascii="Arial Black" w:hAnsi="Arial Black"/>
            <w:color w:val="0000FF"/>
            <w:sz w:val="24"/>
            <w:szCs w:val="24"/>
          </w:rPr>
          <w:t>4</w:t>
        </w:r>
        <w:r w:rsidR="0007385B" w:rsidRPr="0007385B">
          <w:rPr>
            <w:rStyle w:val="text-container"/>
            <w:rFonts w:ascii="Arial Black" w:hAnsi="Arial Black"/>
            <w:color w:val="0000FF"/>
            <w:sz w:val="24"/>
            <w:szCs w:val="24"/>
          </w:rPr>
          <w:t>lume.ufrgs.br</w:t>
        </w:r>
      </w:hyperlink>
      <w:hyperlink r:id="rId23" w:tgtFrame="_blank" w:history="1">
        <w:r w:rsidR="0007385B" w:rsidRPr="0007385B">
          <w:rPr>
            <w:rStyle w:val="badge"/>
            <w:rFonts w:ascii="Arial Black" w:hAnsi="Arial Black"/>
            <w:color w:val="0000FF"/>
            <w:sz w:val="24"/>
            <w:szCs w:val="24"/>
          </w:rPr>
          <w:t>5</w:t>
        </w:r>
        <w:r w:rsidR="0007385B" w:rsidRPr="0007385B">
          <w:rPr>
            <w:rStyle w:val="text-container"/>
            <w:rFonts w:ascii="Arial Black" w:hAnsi="Arial Black"/>
            <w:color w:val="0000FF"/>
            <w:sz w:val="24"/>
            <w:szCs w:val="24"/>
          </w:rPr>
          <w:t>bbc.com</w:t>
        </w:r>
      </w:hyperlink>
      <w:r w:rsidR="0007385B" w:rsidRPr="0007385B">
        <w:rPr>
          <w:rFonts w:ascii="Arial Black" w:hAnsi="Arial Black"/>
          <w:sz w:val="24"/>
          <w:szCs w:val="24"/>
        </w:rPr>
        <w:t xml:space="preserve"> </w:t>
      </w:r>
    </w:p>
    <w:p w14:paraId="5071D90C" w14:textId="77777777" w:rsidR="0007385B" w:rsidRPr="0007385B" w:rsidRDefault="0007385B" w:rsidP="00AB7468">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28F280CC" w14:textId="019CDEA5" w:rsidR="00AB7468" w:rsidRDefault="00AB7468" w:rsidP="00AB746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r w:rsidRPr="00B16D9F">
        <w:rPr>
          <w:rFonts w:ascii="Arial Black" w:eastAsia="Times New Roman" w:hAnsi="Arial Black" w:cs="Arial"/>
          <w:color w:val="202122"/>
          <w:kern w:val="0"/>
          <w:sz w:val="28"/>
          <w:szCs w:val="28"/>
          <w:lang w:eastAsia="pt-BR"/>
          <w14:ligatures w14:val="none"/>
        </w:rPr>
        <w:t xml:space="preserve">Agora em termos regionais e principalmente locais, ocorrem </w:t>
      </w:r>
      <w:r w:rsidR="003A5CCB">
        <w:rPr>
          <w:rFonts w:ascii="Arial Black" w:eastAsia="Times New Roman" w:hAnsi="Arial Black" w:cs="Arial"/>
          <w:color w:val="202122"/>
          <w:kern w:val="0"/>
          <w:sz w:val="28"/>
          <w:szCs w:val="28"/>
          <w:lang w:eastAsia="pt-BR"/>
          <w14:ligatures w14:val="none"/>
        </w:rPr>
        <w:t xml:space="preserve">significativas </w:t>
      </w:r>
      <w:r w:rsidRPr="00B16D9F">
        <w:rPr>
          <w:rFonts w:ascii="Arial Black" w:eastAsia="Times New Roman" w:hAnsi="Arial Black" w:cs="Arial"/>
          <w:color w:val="202122"/>
          <w:kern w:val="0"/>
          <w:sz w:val="28"/>
          <w:szCs w:val="28"/>
          <w:lang w:eastAsia="pt-BR"/>
          <w14:ligatures w14:val="none"/>
        </w:rPr>
        <w:t xml:space="preserve">mudanças </w:t>
      </w:r>
      <w:r w:rsidR="003A5CCB">
        <w:rPr>
          <w:rFonts w:ascii="Arial Black" w:eastAsia="Times New Roman" w:hAnsi="Arial Black" w:cs="Arial"/>
          <w:color w:val="202122"/>
          <w:kern w:val="0"/>
          <w:sz w:val="28"/>
          <w:szCs w:val="28"/>
          <w:lang w:eastAsia="pt-BR"/>
          <w14:ligatures w14:val="none"/>
        </w:rPr>
        <w:t>climáticas</w:t>
      </w:r>
      <w:r w:rsidR="007A065A" w:rsidRPr="00B16D9F">
        <w:rPr>
          <w:rFonts w:ascii="Arial Black" w:eastAsia="Times New Roman" w:hAnsi="Arial Black" w:cs="Arial"/>
          <w:color w:val="202122"/>
          <w:kern w:val="0"/>
          <w:sz w:val="28"/>
          <w:szCs w:val="28"/>
          <w:lang w:eastAsia="pt-BR"/>
          <w14:ligatures w14:val="none"/>
        </w:rPr>
        <w:t xml:space="preserve"> </w:t>
      </w:r>
      <w:r w:rsidRPr="00B16D9F">
        <w:rPr>
          <w:rFonts w:ascii="Arial Black" w:eastAsia="Times New Roman" w:hAnsi="Arial Black" w:cs="Arial"/>
          <w:color w:val="202122"/>
          <w:kern w:val="0"/>
          <w:sz w:val="28"/>
          <w:szCs w:val="28"/>
          <w:lang w:eastAsia="pt-BR"/>
          <w14:ligatures w14:val="none"/>
        </w:rPr>
        <w:t xml:space="preserve">e </w:t>
      </w:r>
      <w:r w:rsidR="007A065A" w:rsidRPr="00B16D9F">
        <w:rPr>
          <w:rFonts w:ascii="Arial Black" w:eastAsia="Times New Roman" w:hAnsi="Arial Black" w:cs="Arial"/>
          <w:color w:val="202122"/>
          <w:kern w:val="0"/>
          <w:sz w:val="28"/>
          <w:szCs w:val="28"/>
          <w:lang w:eastAsia="pt-BR"/>
          <w14:ligatures w14:val="none"/>
        </w:rPr>
        <w:t xml:space="preserve">estas </w:t>
      </w:r>
      <w:r w:rsidRPr="00B16D9F">
        <w:rPr>
          <w:rFonts w:ascii="Arial Black" w:eastAsia="Times New Roman" w:hAnsi="Arial Black" w:cs="Arial"/>
          <w:color w:val="202122"/>
          <w:kern w:val="0"/>
          <w:sz w:val="28"/>
          <w:szCs w:val="28"/>
          <w:lang w:eastAsia="pt-BR"/>
          <w14:ligatures w14:val="none"/>
        </w:rPr>
        <w:t xml:space="preserve">as vezes são muito impactantes e </w:t>
      </w:r>
      <w:r w:rsidR="007A065A" w:rsidRPr="00B16D9F">
        <w:rPr>
          <w:rFonts w:ascii="Arial Black" w:eastAsia="Times New Roman" w:hAnsi="Arial Black" w:cs="Arial"/>
          <w:color w:val="202122"/>
          <w:kern w:val="0"/>
          <w:sz w:val="28"/>
          <w:szCs w:val="28"/>
          <w:lang w:eastAsia="pt-BR"/>
          <w14:ligatures w14:val="none"/>
        </w:rPr>
        <w:t xml:space="preserve">até </w:t>
      </w:r>
      <w:r w:rsidRPr="00B16D9F">
        <w:rPr>
          <w:rFonts w:ascii="Arial Black" w:eastAsia="Times New Roman" w:hAnsi="Arial Black" w:cs="Arial"/>
          <w:color w:val="202122"/>
          <w:kern w:val="0"/>
          <w:sz w:val="28"/>
          <w:szCs w:val="28"/>
          <w:lang w:eastAsia="pt-BR"/>
          <w14:ligatures w14:val="none"/>
        </w:rPr>
        <w:t>perturbadoras</w:t>
      </w:r>
      <w:r w:rsidR="007A065A" w:rsidRPr="00B16D9F">
        <w:rPr>
          <w:rFonts w:ascii="Arial Black" w:eastAsia="Times New Roman" w:hAnsi="Arial Black" w:cs="Arial"/>
          <w:color w:val="202122"/>
          <w:kern w:val="0"/>
          <w:sz w:val="28"/>
          <w:szCs w:val="28"/>
          <w:lang w:eastAsia="pt-BR"/>
          <w14:ligatures w14:val="none"/>
        </w:rPr>
        <w:t>, tais</w:t>
      </w:r>
      <w:r w:rsidRPr="00B16D9F">
        <w:rPr>
          <w:rFonts w:ascii="Arial Black" w:eastAsia="Times New Roman" w:hAnsi="Arial Black" w:cs="Arial"/>
          <w:color w:val="202122"/>
          <w:kern w:val="0"/>
          <w:sz w:val="28"/>
          <w:szCs w:val="28"/>
          <w:lang w:eastAsia="pt-BR"/>
          <w14:ligatures w14:val="none"/>
        </w:rPr>
        <w:t xml:space="preserve"> como: desflorestamento e queimadas de florestas, queima de combustíveis fosseis; </w:t>
      </w:r>
      <w:r w:rsidR="007A065A" w:rsidRPr="00B16D9F">
        <w:rPr>
          <w:rFonts w:ascii="Arial Black" w:eastAsia="Times New Roman" w:hAnsi="Arial Black" w:cs="Arial"/>
          <w:color w:val="202122"/>
          <w:kern w:val="0"/>
          <w:sz w:val="28"/>
          <w:szCs w:val="28"/>
          <w:lang w:eastAsia="pt-BR"/>
          <w14:ligatures w14:val="none"/>
        </w:rPr>
        <w:t>crescimento de áreas urbanas nas</w:t>
      </w:r>
      <w:r w:rsidRPr="00B16D9F">
        <w:rPr>
          <w:rFonts w:ascii="Arial Black" w:eastAsia="Times New Roman" w:hAnsi="Arial Black" w:cs="Arial"/>
          <w:color w:val="202122"/>
          <w:kern w:val="0"/>
          <w:sz w:val="28"/>
          <w:szCs w:val="28"/>
          <w:lang w:eastAsia="pt-BR"/>
          <w14:ligatures w14:val="none"/>
        </w:rPr>
        <w:t xml:space="preserve"> cidades</w:t>
      </w:r>
      <w:r w:rsidR="007A065A" w:rsidRPr="00B16D9F">
        <w:rPr>
          <w:rFonts w:ascii="Arial Black" w:eastAsia="Times New Roman" w:hAnsi="Arial Black" w:cs="Arial"/>
          <w:color w:val="202122"/>
          <w:kern w:val="0"/>
          <w:sz w:val="28"/>
          <w:szCs w:val="28"/>
          <w:lang w:eastAsia="pt-BR"/>
          <w14:ligatures w14:val="none"/>
        </w:rPr>
        <w:t>, que se tornam</w:t>
      </w:r>
      <w:r w:rsidRPr="00B16D9F">
        <w:rPr>
          <w:rFonts w:ascii="Arial Black" w:eastAsia="Times New Roman" w:hAnsi="Arial Black" w:cs="Arial"/>
          <w:color w:val="202122"/>
          <w:kern w:val="0"/>
          <w:sz w:val="28"/>
          <w:szCs w:val="28"/>
          <w:lang w:eastAsia="pt-BR"/>
          <w14:ligatures w14:val="none"/>
        </w:rPr>
        <w:t xml:space="preserve"> </w:t>
      </w:r>
      <w:r w:rsidR="007A065A" w:rsidRPr="00B16D9F">
        <w:rPr>
          <w:rFonts w:ascii="Arial Black" w:eastAsia="Times New Roman" w:hAnsi="Arial Black" w:cs="Arial"/>
          <w:color w:val="202122"/>
          <w:kern w:val="0"/>
          <w:sz w:val="28"/>
          <w:szCs w:val="28"/>
          <w:lang w:eastAsia="pt-BR"/>
          <w14:ligatures w14:val="none"/>
        </w:rPr>
        <w:t xml:space="preserve">a cada dia mais </w:t>
      </w:r>
      <w:r w:rsidRPr="00B16D9F">
        <w:rPr>
          <w:rFonts w:ascii="Arial Black" w:eastAsia="Times New Roman" w:hAnsi="Arial Black" w:cs="Arial"/>
          <w:color w:val="202122"/>
          <w:kern w:val="0"/>
          <w:sz w:val="28"/>
          <w:szCs w:val="28"/>
          <w:lang w:eastAsia="pt-BR"/>
          <w14:ligatures w14:val="none"/>
        </w:rPr>
        <w:t xml:space="preserve">repletas de estruturas que bloqueiam o vento e </w:t>
      </w:r>
      <w:r w:rsidR="007A065A" w:rsidRPr="00B16D9F">
        <w:rPr>
          <w:rFonts w:ascii="Arial Black" w:eastAsia="Times New Roman" w:hAnsi="Arial Black" w:cs="Arial"/>
          <w:color w:val="202122"/>
          <w:kern w:val="0"/>
          <w:sz w:val="28"/>
          <w:szCs w:val="28"/>
          <w:lang w:eastAsia="pt-BR"/>
          <w14:ligatures w14:val="none"/>
        </w:rPr>
        <w:t xml:space="preserve">proporcionam </w:t>
      </w:r>
      <w:r w:rsidRPr="00B16D9F">
        <w:rPr>
          <w:rFonts w:ascii="Arial Black" w:eastAsia="Times New Roman" w:hAnsi="Arial Black" w:cs="Arial"/>
          <w:color w:val="202122"/>
          <w:kern w:val="0"/>
          <w:sz w:val="28"/>
          <w:szCs w:val="28"/>
          <w:lang w:eastAsia="pt-BR"/>
          <w14:ligatures w14:val="none"/>
        </w:rPr>
        <w:t xml:space="preserve">armazenam calor, como </w:t>
      </w:r>
      <w:r w:rsidR="003A5CCB">
        <w:rPr>
          <w:rFonts w:ascii="Arial Black" w:eastAsia="Times New Roman" w:hAnsi="Arial Black" w:cs="Arial"/>
          <w:color w:val="202122"/>
          <w:kern w:val="0"/>
          <w:sz w:val="28"/>
          <w:szCs w:val="28"/>
          <w:lang w:eastAsia="pt-BR"/>
          <w14:ligatures w14:val="none"/>
        </w:rPr>
        <w:t xml:space="preserve">o </w:t>
      </w:r>
      <w:r w:rsidRPr="00B16D9F">
        <w:rPr>
          <w:rFonts w:ascii="Arial Black" w:eastAsia="Times New Roman" w:hAnsi="Arial Black" w:cs="Arial"/>
          <w:color w:val="202122"/>
          <w:kern w:val="0"/>
          <w:sz w:val="28"/>
          <w:szCs w:val="28"/>
          <w:lang w:eastAsia="pt-BR"/>
          <w14:ligatures w14:val="none"/>
        </w:rPr>
        <w:t>asfalto de cor escura</w:t>
      </w:r>
      <w:r w:rsidR="003A5CCB">
        <w:rPr>
          <w:rFonts w:ascii="Arial Black" w:eastAsia="Times New Roman" w:hAnsi="Arial Black" w:cs="Arial"/>
          <w:color w:val="202122"/>
          <w:kern w:val="0"/>
          <w:sz w:val="28"/>
          <w:szCs w:val="28"/>
          <w:lang w:eastAsia="pt-BR"/>
          <w14:ligatures w14:val="none"/>
        </w:rPr>
        <w:t>. Pesquisas em algumas cidades d</w:t>
      </w:r>
      <w:r w:rsidR="003A5CCB" w:rsidRPr="00B16D9F">
        <w:rPr>
          <w:rFonts w:ascii="Arial Black" w:eastAsia="Times New Roman" w:hAnsi="Arial Black" w:cs="Arial"/>
          <w:color w:val="202122"/>
          <w:kern w:val="0"/>
          <w:sz w:val="28"/>
          <w:szCs w:val="28"/>
          <w:lang w:eastAsia="pt-BR"/>
          <w14:ligatures w14:val="none"/>
        </w:rPr>
        <w:t xml:space="preserve">a região semiárida </w:t>
      </w:r>
      <w:r w:rsidR="003A5CCB">
        <w:rPr>
          <w:rFonts w:ascii="Arial Black" w:eastAsia="Times New Roman" w:hAnsi="Arial Black" w:cs="Arial"/>
          <w:color w:val="202122"/>
          <w:kern w:val="0"/>
          <w:sz w:val="28"/>
          <w:szCs w:val="28"/>
          <w:lang w:eastAsia="pt-BR"/>
          <w14:ligatures w14:val="none"/>
        </w:rPr>
        <w:t xml:space="preserve">comprovam que o asfalto preto, </w:t>
      </w:r>
      <w:r w:rsidRPr="00B16D9F">
        <w:rPr>
          <w:rFonts w:ascii="Arial Black" w:eastAsia="Times New Roman" w:hAnsi="Arial Black" w:cs="Arial"/>
          <w:color w:val="202122"/>
          <w:kern w:val="0"/>
          <w:sz w:val="28"/>
          <w:szCs w:val="28"/>
          <w:lang w:eastAsia="pt-BR"/>
          <w14:ligatures w14:val="none"/>
        </w:rPr>
        <w:t>nos períodos de maior incidência de radiação solar, durante a primavera e o verão</w:t>
      </w:r>
      <w:r w:rsidR="003A5CCB">
        <w:rPr>
          <w:rFonts w:ascii="Arial Black" w:eastAsia="Times New Roman" w:hAnsi="Arial Black" w:cs="Arial"/>
          <w:color w:val="202122"/>
          <w:kern w:val="0"/>
          <w:sz w:val="28"/>
          <w:szCs w:val="28"/>
          <w:lang w:eastAsia="pt-BR"/>
          <w14:ligatures w14:val="none"/>
        </w:rPr>
        <w:t>,</w:t>
      </w:r>
      <w:r w:rsidRPr="00B16D9F">
        <w:rPr>
          <w:rFonts w:ascii="Arial Black" w:eastAsia="Times New Roman" w:hAnsi="Arial Black" w:cs="Arial"/>
          <w:color w:val="202122"/>
          <w:kern w:val="0"/>
          <w:sz w:val="28"/>
          <w:szCs w:val="28"/>
          <w:lang w:eastAsia="pt-BR"/>
          <w14:ligatures w14:val="none"/>
        </w:rPr>
        <w:t xml:space="preserve"> entre 12 e 14 horas, pode atingir temperaturas de até 72 </w:t>
      </w:r>
      <w:proofErr w:type="spellStart"/>
      <w:r w:rsidRPr="00B16D9F">
        <w:rPr>
          <w:rFonts w:ascii="Arial Black" w:eastAsia="Times New Roman" w:hAnsi="Arial Black" w:cs="Arial"/>
          <w:color w:val="202122"/>
          <w:kern w:val="0"/>
          <w:sz w:val="28"/>
          <w:szCs w:val="28"/>
          <w:vertAlign w:val="superscript"/>
          <w:lang w:eastAsia="pt-BR"/>
          <w14:ligatures w14:val="none"/>
        </w:rPr>
        <w:t>o</w:t>
      </w:r>
      <w:r w:rsidRPr="00B16D9F">
        <w:rPr>
          <w:rFonts w:ascii="Arial Black" w:eastAsia="Times New Roman" w:hAnsi="Arial Black" w:cs="Arial"/>
          <w:color w:val="202122"/>
          <w:kern w:val="0"/>
          <w:sz w:val="28"/>
          <w:szCs w:val="28"/>
          <w:lang w:eastAsia="pt-BR"/>
          <w14:ligatures w14:val="none"/>
        </w:rPr>
        <w:t>C.</w:t>
      </w:r>
      <w:proofErr w:type="spellEnd"/>
      <w:r w:rsidRPr="00B16D9F">
        <w:rPr>
          <w:rFonts w:ascii="Arial Black" w:eastAsia="Times New Roman" w:hAnsi="Arial Black" w:cs="Arial"/>
          <w:color w:val="202122"/>
          <w:kern w:val="0"/>
          <w:sz w:val="28"/>
          <w:szCs w:val="28"/>
          <w:lang w:eastAsia="pt-BR"/>
          <w14:ligatures w14:val="none"/>
        </w:rPr>
        <w:t xml:space="preserve"> </w:t>
      </w:r>
      <w:r w:rsidR="007A065A" w:rsidRPr="00B16D9F">
        <w:rPr>
          <w:rFonts w:ascii="Arial Black" w:eastAsia="Times New Roman" w:hAnsi="Arial Black" w:cs="Arial"/>
          <w:color w:val="202122"/>
          <w:kern w:val="0"/>
          <w:sz w:val="28"/>
          <w:szCs w:val="28"/>
          <w:lang w:eastAsia="pt-BR"/>
          <w14:ligatures w14:val="none"/>
        </w:rPr>
        <w:t xml:space="preserve">Por outra lado, a grande maioria das cidades não </w:t>
      </w:r>
      <w:r w:rsidR="003A5CCB">
        <w:rPr>
          <w:rFonts w:ascii="Arial Black" w:eastAsia="Times New Roman" w:hAnsi="Arial Black" w:cs="Arial"/>
          <w:color w:val="202122"/>
          <w:kern w:val="0"/>
          <w:sz w:val="28"/>
          <w:szCs w:val="28"/>
          <w:lang w:eastAsia="pt-BR"/>
          <w14:ligatures w14:val="none"/>
        </w:rPr>
        <w:t>são</w:t>
      </w:r>
      <w:r w:rsidR="007A065A" w:rsidRPr="00B16D9F">
        <w:rPr>
          <w:rFonts w:ascii="Arial Black" w:eastAsia="Times New Roman" w:hAnsi="Arial Black" w:cs="Arial"/>
          <w:color w:val="202122"/>
          <w:kern w:val="0"/>
          <w:sz w:val="28"/>
          <w:szCs w:val="28"/>
          <w:lang w:eastAsia="pt-BR"/>
          <w14:ligatures w14:val="none"/>
        </w:rPr>
        <w:t xml:space="preserve"> arborizada</w:t>
      </w:r>
      <w:r w:rsidR="003A5CCB">
        <w:rPr>
          <w:rFonts w:ascii="Arial Black" w:eastAsia="Times New Roman" w:hAnsi="Arial Black" w:cs="Arial"/>
          <w:color w:val="202122"/>
          <w:kern w:val="0"/>
          <w:sz w:val="28"/>
          <w:szCs w:val="28"/>
          <w:lang w:eastAsia="pt-BR"/>
          <w14:ligatures w14:val="none"/>
        </w:rPr>
        <w:t>s</w:t>
      </w:r>
      <w:r w:rsidR="007A065A" w:rsidRPr="00B16D9F">
        <w:rPr>
          <w:rFonts w:ascii="Arial Black" w:eastAsia="Times New Roman" w:hAnsi="Arial Black" w:cs="Arial"/>
          <w:color w:val="202122"/>
          <w:kern w:val="0"/>
          <w:sz w:val="28"/>
          <w:szCs w:val="28"/>
          <w:lang w:eastAsia="pt-BR"/>
          <w14:ligatures w14:val="none"/>
        </w:rPr>
        <w:t xml:space="preserve"> ou t</w:t>
      </w:r>
      <w:r w:rsidR="003A5CCB">
        <w:rPr>
          <w:rFonts w:ascii="Arial Black" w:eastAsia="Times New Roman" w:hAnsi="Arial Black" w:cs="Arial"/>
          <w:color w:val="202122"/>
          <w:kern w:val="0"/>
          <w:sz w:val="28"/>
          <w:szCs w:val="28"/>
          <w:lang w:eastAsia="pt-BR"/>
          <w14:ligatures w14:val="none"/>
        </w:rPr>
        <w:t>ê</w:t>
      </w:r>
      <w:r w:rsidR="007A065A" w:rsidRPr="00B16D9F">
        <w:rPr>
          <w:rFonts w:ascii="Arial Black" w:eastAsia="Times New Roman" w:hAnsi="Arial Black" w:cs="Arial"/>
          <w:color w:val="202122"/>
          <w:kern w:val="0"/>
          <w:sz w:val="28"/>
          <w:szCs w:val="28"/>
          <w:lang w:eastAsia="pt-BR"/>
          <w14:ligatures w14:val="none"/>
        </w:rPr>
        <w:t>m</w:t>
      </w:r>
      <w:r w:rsidR="007A065A">
        <w:rPr>
          <w:rFonts w:ascii="Arial Black" w:eastAsia="Times New Roman" w:hAnsi="Arial Black" w:cs="Arial"/>
          <w:color w:val="202122"/>
          <w:kern w:val="0"/>
          <w:sz w:val="40"/>
          <w:szCs w:val="40"/>
          <w:lang w:eastAsia="pt-BR"/>
          <w14:ligatures w14:val="none"/>
        </w:rPr>
        <w:t xml:space="preserve"> </w:t>
      </w:r>
      <w:r w:rsidR="007A065A" w:rsidRPr="00B16D9F">
        <w:rPr>
          <w:rFonts w:ascii="Arial Black" w:eastAsia="Times New Roman" w:hAnsi="Arial Black" w:cs="Arial"/>
          <w:color w:val="202122"/>
          <w:kern w:val="0"/>
          <w:sz w:val="28"/>
          <w:szCs w:val="28"/>
          <w:lang w:eastAsia="pt-BR"/>
          <w14:ligatures w14:val="none"/>
        </w:rPr>
        <w:t xml:space="preserve">muito poucas </w:t>
      </w:r>
      <w:r w:rsidR="003A5CCB">
        <w:rPr>
          <w:rFonts w:ascii="Arial Black" w:eastAsia="Times New Roman" w:hAnsi="Arial Black" w:cs="Arial"/>
          <w:color w:val="202122"/>
          <w:kern w:val="0"/>
          <w:sz w:val="28"/>
          <w:szCs w:val="28"/>
          <w:lang w:eastAsia="pt-BR"/>
          <w14:ligatures w14:val="none"/>
        </w:rPr>
        <w:t>á</w:t>
      </w:r>
      <w:r w:rsidR="007A065A" w:rsidRPr="00B16D9F">
        <w:rPr>
          <w:rFonts w:ascii="Arial Black" w:eastAsia="Times New Roman" w:hAnsi="Arial Black" w:cs="Arial"/>
          <w:color w:val="202122"/>
          <w:kern w:val="0"/>
          <w:sz w:val="28"/>
          <w:szCs w:val="28"/>
          <w:lang w:eastAsia="pt-BR"/>
          <w14:ligatures w14:val="none"/>
        </w:rPr>
        <w:t xml:space="preserve">rvores </w:t>
      </w:r>
      <w:r w:rsidR="003A5CCB">
        <w:rPr>
          <w:rFonts w:ascii="Arial Black" w:eastAsia="Times New Roman" w:hAnsi="Arial Black" w:cs="Arial"/>
          <w:color w:val="202122"/>
          <w:kern w:val="0"/>
          <w:sz w:val="28"/>
          <w:szCs w:val="28"/>
          <w:lang w:eastAsia="pt-BR"/>
          <w14:ligatures w14:val="none"/>
        </w:rPr>
        <w:t xml:space="preserve">que geram </w:t>
      </w:r>
      <w:r w:rsidR="007A065A" w:rsidRPr="00B16D9F">
        <w:rPr>
          <w:rFonts w:ascii="Arial Black" w:eastAsia="Times New Roman" w:hAnsi="Arial Black" w:cs="Arial"/>
          <w:color w:val="202122"/>
          <w:kern w:val="0"/>
          <w:sz w:val="28"/>
          <w:szCs w:val="28"/>
          <w:lang w:eastAsia="pt-BR"/>
          <w14:ligatures w14:val="none"/>
        </w:rPr>
        <w:t>sombr</w:t>
      </w:r>
      <w:r w:rsidR="003A5CCB">
        <w:rPr>
          <w:rFonts w:ascii="Arial Black" w:eastAsia="Times New Roman" w:hAnsi="Arial Black" w:cs="Arial"/>
          <w:color w:val="202122"/>
          <w:kern w:val="0"/>
          <w:sz w:val="28"/>
          <w:szCs w:val="28"/>
          <w:lang w:eastAsia="pt-BR"/>
          <w14:ligatures w14:val="none"/>
        </w:rPr>
        <w:t>a</w:t>
      </w:r>
      <w:r w:rsidR="007A065A" w:rsidRPr="00B16D9F">
        <w:rPr>
          <w:rFonts w:ascii="Arial Black" w:eastAsia="Times New Roman" w:hAnsi="Arial Black" w:cs="Arial"/>
          <w:color w:val="202122"/>
          <w:kern w:val="0"/>
          <w:sz w:val="28"/>
          <w:szCs w:val="28"/>
          <w:lang w:eastAsia="pt-BR"/>
          <w14:ligatures w14:val="none"/>
        </w:rPr>
        <w:t>s!</w:t>
      </w:r>
    </w:p>
    <w:p w14:paraId="57F5F67B" w14:textId="77777777" w:rsidR="00DC646C" w:rsidRDefault="00DC646C" w:rsidP="00AB7468">
      <w:pPr>
        <w:shd w:val="clear" w:color="auto" w:fill="FFFFFF"/>
        <w:spacing w:before="120" w:after="0" w:line="240" w:lineRule="auto"/>
        <w:jc w:val="both"/>
        <w:rPr>
          <w:rFonts w:ascii="Arial Black" w:eastAsia="Times New Roman" w:hAnsi="Arial Black" w:cs="Arial"/>
          <w:color w:val="202122"/>
          <w:kern w:val="0"/>
          <w:sz w:val="28"/>
          <w:szCs w:val="28"/>
          <w:lang w:eastAsia="pt-BR"/>
          <w14:ligatures w14:val="none"/>
        </w:rPr>
      </w:pPr>
    </w:p>
    <w:p w14:paraId="7EACD9BA" w14:textId="44BFC604" w:rsidR="00B154D2" w:rsidRDefault="00F83EB4" w:rsidP="00F83EB4">
      <w:pPr>
        <w:shd w:val="clear" w:color="auto" w:fill="FFFFFF"/>
        <w:spacing w:before="120" w:after="0" w:line="240" w:lineRule="auto"/>
        <w:jc w:val="center"/>
        <w:rPr>
          <w:rFonts w:ascii="Arial Black" w:eastAsia="Times New Roman" w:hAnsi="Arial Black" w:cs="Arial"/>
          <w:color w:val="202122"/>
          <w:kern w:val="0"/>
          <w:sz w:val="28"/>
          <w:szCs w:val="28"/>
          <w:lang w:eastAsia="pt-BR"/>
          <w14:ligatures w14:val="none"/>
        </w:rPr>
      </w:pPr>
      <w:r>
        <w:rPr>
          <w:rFonts w:ascii="Arial Black" w:eastAsia="Times New Roman" w:hAnsi="Arial Black" w:cs="Arial"/>
          <w:color w:val="202122"/>
          <w:kern w:val="0"/>
          <w:sz w:val="40"/>
          <w:szCs w:val="40"/>
          <w:lang w:eastAsia="pt-BR"/>
          <w14:ligatures w14:val="none"/>
        </w:rPr>
        <w:t>AS</w:t>
      </w:r>
      <w:r w:rsidR="008A28D9">
        <w:rPr>
          <w:rFonts w:ascii="Arial Black" w:eastAsia="Times New Roman" w:hAnsi="Arial Black" w:cs="Arial"/>
          <w:color w:val="202122"/>
          <w:kern w:val="0"/>
          <w:sz w:val="40"/>
          <w:szCs w:val="40"/>
          <w:lang w:eastAsia="pt-BR"/>
          <w14:ligatures w14:val="none"/>
        </w:rPr>
        <w:t xml:space="preserve"> FORTES</w:t>
      </w:r>
      <w:r>
        <w:rPr>
          <w:rFonts w:ascii="Arial Black" w:eastAsia="Times New Roman" w:hAnsi="Arial Black" w:cs="Arial"/>
          <w:color w:val="202122"/>
          <w:kern w:val="0"/>
          <w:sz w:val="40"/>
          <w:szCs w:val="40"/>
          <w:lang w:eastAsia="pt-BR"/>
          <w14:ligatures w14:val="none"/>
        </w:rPr>
        <w:t xml:space="preserve"> CHUVAS </w:t>
      </w:r>
      <w:r w:rsidR="008A28D9">
        <w:rPr>
          <w:rFonts w:ascii="Arial Black" w:eastAsia="Times New Roman" w:hAnsi="Arial Black" w:cs="Arial"/>
          <w:color w:val="202122"/>
          <w:kern w:val="0"/>
          <w:sz w:val="40"/>
          <w:szCs w:val="40"/>
          <w:lang w:eastAsia="pt-BR"/>
          <w14:ligatures w14:val="none"/>
        </w:rPr>
        <w:t>REGISTRADAS EM</w:t>
      </w:r>
      <w:r>
        <w:rPr>
          <w:rFonts w:ascii="Arial Black" w:eastAsia="Times New Roman" w:hAnsi="Arial Black" w:cs="Arial"/>
          <w:color w:val="202122"/>
          <w:kern w:val="0"/>
          <w:sz w:val="40"/>
          <w:szCs w:val="40"/>
          <w:lang w:eastAsia="pt-BR"/>
          <w14:ligatures w14:val="none"/>
        </w:rPr>
        <w:t xml:space="preserve"> 1924 NO NORDESTE</w:t>
      </w:r>
    </w:p>
    <w:p w14:paraId="40E1B6AD" w14:textId="77777777" w:rsidR="00F83EB4" w:rsidRPr="00F83EB4" w:rsidRDefault="00F83EB4" w:rsidP="00F83EB4">
      <w:pPr>
        <w:pStyle w:val="NormalWeb"/>
        <w:spacing w:before="0" w:after="0"/>
        <w:jc w:val="both"/>
        <w:textAlignment w:val="baseline"/>
        <w:rPr>
          <w:rFonts w:ascii="Arial Black" w:hAnsi="Arial Black"/>
          <w:sz w:val="28"/>
          <w:szCs w:val="28"/>
        </w:rPr>
      </w:pPr>
      <w:r w:rsidRPr="00F83EB4">
        <w:rPr>
          <w:rFonts w:ascii="Arial Black" w:hAnsi="Arial Black"/>
          <w:sz w:val="28"/>
          <w:szCs w:val="28"/>
        </w:rPr>
        <w:t>Nos primeiros meses do ano de</w:t>
      </w:r>
      <w:r w:rsidRPr="00F83EB4">
        <w:rPr>
          <w:rStyle w:val="Forte"/>
          <w:rFonts w:ascii="Arial Black" w:eastAsiaTheme="majorEastAsia" w:hAnsi="Arial Black"/>
          <w:sz w:val="28"/>
          <w:szCs w:val="28"/>
          <w:bdr w:val="none" w:sz="0" w:space="0" w:color="auto" w:frame="1"/>
        </w:rPr>
        <w:t> 1924,</w:t>
      </w:r>
      <w:r w:rsidRPr="00F83EB4">
        <w:rPr>
          <w:rFonts w:ascii="Arial Black" w:hAnsi="Arial Black"/>
          <w:sz w:val="28"/>
          <w:szCs w:val="28"/>
        </w:rPr>
        <w:t> vários estados do </w:t>
      </w:r>
      <w:r w:rsidRPr="00F83EB4">
        <w:rPr>
          <w:rStyle w:val="Forte"/>
          <w:rFonts w:ascii="Arial Black" w:eastAsiaTheme="majorEastAsia" w:hAnsi="Arial Black"/>
          <w:sz w:val="28"/>
          <w:szCs w:val="28"/>
          <w:bdr w:val="none" w:sz="0" w:space="0" w:color="auto" w:frame="1"/>
        </w:rPr>
        <w:t>Nordeste</w:t>
      </w:r>
      <w:r w:rsidRPr="00F83EB4">
        <w:rPr>
          <w:rFonts w:ascii="Arial Black" w:hAnsi="Arial Black"/>
          <w:sz w:val="28"/>
          <w:szCs w:val="28"/>
        </w:rPr>
        <w:t> e alguns do </w:t>
      </w:r>
      <w:r w:rsidRPr="00F83EB4">
        <w:rPr>
          <w:rStyle w:val="Forte"/>
          <w:rFonts w:ascii="Arial Black" w:eastAsiaTheme="majorEastAsia" w:hAnsi="Arial Black"/>
          <w:sz w:val="28"/>
          <w:szCs w:val="28"/>
          <w:bdr w:val="none" w:sz="0" w:space="0" w:color="auto" w:frame="1"/>
        </w:rPr>
        <w:t>Sudeste</w:t>
      </w:r>
      <w:r w:rsidRPr="00F83EB4">
        <w:rPr>
          <w:rFonts w:ascii="Arial Black" w:hAnsi="Arial Black"/>
          <w:sz w:val="28"/>
          <w:szCs w:val="28"/>
        </w:rPr>
        <w:t>, principalmente o Rio de Janeiro, foram atingidos por verdadeiros </w:t>
      </w:r>
      <w:r w:rsidRPr="00F83EB4">
        <w:rPr>
          <w:rStyle w:val="Forte"/>
          <w:rFonts w:ascii="Arial Black" w:eastAsiaTheme="majorEastAsia" w:hAnsi="Arial Black"/>
          <w:sz w:val="28"/>
          <w:szCs w:val="28"/>
          <w:bdr w:val="none" w:sz="0" w:space="0" w:color="auto" w:frame="1"/>
        </w:rPr>
        <w:t>dilúvios</w:t>
      </w:r>
      <w:r w:rsidRPr="00F83EB4">
        <w:rPr>
          <w:rFonts w:ascii="Arial Black" w:hAnsi="Arial Black"/>
          <w:sz w:val="28"/>
          <w:szCs w:val="28"/>
        </w:rPr>
        <w:t>, com inundações e enchentes que provocaram destruições e mortes.</w:t>
      </w:r>
    </w:p>
    <w:p w14:paraId="2E29D9E6" w14:textId="77777777" w:rsidR="00F83EB4" w:rsidRPr="00F83EB4" w:rsidRDefault="00F83EB4" w:rsidP="00F83EB4">
      <w:pPr>
        <w:pStyle w:val="NormalWeb"/>
        <w:spacing w:before="0" w:after="0"/>
        <w:jc w:val="both"/>
        <w:textAlignment w:val="baseline"/>
        <w:rPr>
          <w:rFonts w:ascii="Arial Black" w:hAnsi="Arial Black"/>
          <w:sz w:val="28"/>
          <w:szCs w:val="28"/>
        </w:rPr>
      </w:pPr>
      <w:r w:rsidRPr="00F83EB4">
        <w:rPr>
          <w:rFonts w:ascii="Arial Black" w:hAnsi="Arial Black"/>
          <w:sz w:val="28"/>
          <w:szCs w:val="28"/>
        </w:rPr>
        <w:t xml:space="preserve">Os jornais da época registraram, por exemplo, que </w:t>
      </w:r>
      <w:r w:rsidRPr="00F83EB4">
        <w:rPr>
          <w:rFonts w:ascii="Arial Black" w:hAnsi="Arial Black"/>
          <w:b/>
          <w:bCs/>
          <w:sz w:val="28"/>
          <w:szCs w:val="28"/>
        </w:rPr>
        <w:t>em </w:t>
      </w:r>
      <w:r w:rsidRPr="00F83EB4">
        <w:rPr>
          <w:rStyle w:val="Forte"/>
          <w:rFonts w:ascii="Arial Black" w:eastAsiaTheme="majorEastAsia" w:hAnsi="Arial Black"/>
          <w:b w:val="0"/>
          <w:bCs w:val="0"/>
          <w:sz w:val="28"/>
          <w:szCs w:val="28"/>
          <w:bdr w:val="none" w:sz="0" w:space="0" w:color="auto" w:frame="1"/>
        </w:rPr>
        <w:t>Recife</w:t>
      </w:r>
      <w:r w:rsidRPr="00F83EB4">
        <w:rPr>
          <w:rFonts w:ascii="Arial Black" w:hAnsi="Arial Black"/>
          <w:b/>
          <w:bCs/>
          <w:sz w:val="28"/>
          <w:szCs w:val="28"/>
        </w:rPr>
        <w:t>, Pernambuco</w:t>
      </w:r>
      <w:r w:rsidRPr="00F83EB4">
        <w:rPr>
          <w:rFonts w:ascii="Arial Black" w:hAnsi="Arial Black"/>
          <w:sz w:val="28"/>
          <w:szCs w:val="28"/>
        </w:rPr>
        <w:t>, os bairros da Várzea, Iputinga, </w:t>
      </w:r>
      <w:r w:rsidRPr="00F83EB4">
        <w:rPr>
          <w:rStyle w:val="Forte"/>
          <w:rFonts w:ascii="Arial Black" w:eastAsiaTheme="majorEastAsia" w:hAnsi="Arial Black"/>
          <w:sz w:val="28"/>
          <w:szCs w:val="28"/>
          <w:bdr w:val="none" w:sz="0" w:space="0" w:color="auto" w:frame="1"/>
        </w:rPr>
        <w:t>Caxangá</w:t>
      </w:r>
      <w:r w:rsidRPr="00F83EB4">
        <w:rPr>
          <w:rFonts w:ascii="Arial Black" w:hAnsi="Arial Black"/>
          <w:sz w:val="28"/>
          <w:szCs w:val="28"/>
        </w:rPr>
        <w:t>, Barbalho, Poço, </w:t>
      </w:r>
      <w:r w:rsidRPr="00F83EB4">
        <w:rPr>
          <w:rStyle w:val="Forte"/>
          <w:rFonts w:ascii="Arial Black" w:eastAsiaTheme="majorEastAsia" w:hAnsi="Arial Black"/>
          <w:sz w:val="28"/>
          <w:szCs w:val="28"/>
          <w:bdr w:val="none" w:sz="0" w:space="0" w:color="auto" w:frame="1"/>
        </w:rPr>
        <w:t>Apipucos</w:t>
      </w:r>
      <w:r w:rsidRPr="00F83EB4">
        <w:rPr>
          <w:rFonts w:ascii="Arial Black" w:hAnsi="Arial Black"/>
          <w:sz w:val="28"/>
          <w:szCs w:val="28"/>
        </w:rPr>
        <w:t>, Dois Irmãos, Afogados, Cordeiro, Zumbi e a</w:t>
      </w:r>
      <w:r w:rsidRPr="00F83EB4">
        <w:rPr>
          <w:rStyle w:val="Forte"/>
          <w:rFonts w:ascii="Arial Black" w:eastAsiaTheme="majorEastAsia" w:hAnsi="Arial Black"/>
          <w:sz w:val="28"/>
          <w:szCs w:val="28"/>
          <w:bdr w:val="none" w:sz="0" w:space="0" w:color="auto" w:frame="1"/>
        </w:rPr>
        <w:t> Ilha do Leite</w:t>
      </w:r>
      <w:r w:rsidRPr="00F83EB4">
        <w:rPr>
          <w:rFonts w:ascii="Arial Black" w:hAnsi="Arial Black"/>
          <w:sz w:val="28"/>
          <w:szCs w:val="28"/>
        </w:rPr>
        <w:t> estavam embaixo d’água.</w:t>
      </w:r>
    </w:p>
    <w:p w14:paraId="1699183C" w14:textId="77777777" w:rsidR="00F83EB4" w:rsidRPr="00F83EB4" w:rsidRDefault="00F83EB4" w:rsidP="00F83EB4">
      <w:pPr>
        <w:pStyle w:val="NormalWeb"/>
        <w:spacing w:before="0" w:beforeAutospacing="0" w:after="0" w:afterAutospacing="0"/>
        <w:jc w:val="both"/>
        <w:textAlignment w:val="baseline"/>
        <w:rPr>
          <w:rFonts w:ascii="Arial Black" w:hAnsi="Arial Black"/>
          <w:sz w:val="28"/>
          <w:szCs w:val="28"/>
        </w:rPr>
      </w:pPr>
      <w:r w:rsidRPr="00F83EB4">
        <w:rPr>
          <w:rFonts w:ascii="Arial Black" w:hAnsi="Arial Black"/>
          <w:b/>
          <w:bCs/>
          <w:sz w:val="28"/>
          <w:szCs w:val="28"/>
        </w:rPr>
        <w:t>No Ceará</w:t>
      </w:r>
      <w:r w:rsidRPr="00F83EB4">
        <w:rPr>
          <w:rFonts w:ascii="Arial Black" w:hAnsi="Arial Black"/>
          <w:sz w:val="28"/>
          <w:szCs w:val="28"/>
        </w:rPr>
        <w:t xml:space="preserve">, um dos estados mais atingidos pelas chuvas, as inundações arrastavam para os leitos dos rios tudo que encontrava pela frente. </w:t>
      </w:r>
      <w:r w:rsidRPr="00F83EB4">
        <w:rPr>
          <w:rStyle w:val="Forte"/>
          <w:rFonts w:ascii="Arial Black" w:eastAsiaTheme="majorEastAsia" w:hAnsi="Arial Black"/>
          <w:sz w:val="28"/>
          <w:szCs w:val="28"/>
          <w:bdr w:val="none" w:sz="0" w:space="0" w:color="auto" w:frame="1"/>
        </w:rPr>
        <w:t>Açudes</w:t>
      </w:r>
      <w:r w:rsidRPr="00F83EB4">
        <w:rPr>
          <w:rFonts w:ascii="Arial Black" w:hAnsi="Arial Black"/>
          <w:sz w:val="28"/>
          <w:szCs w:val="28"/>
        </w:rPr>
        <w:t> e barragens se </w:t>
      </w:r>
      <w:r w:rsidRPr="00F83EB4">
        <w:rPr>
          <w:rStyle w:val="Forte"/>
          <w:rFonts w:ascii="Arial Black" w:eastAsiaTheme="majorEastAsia" w:hAnsi="Arial Black"/>
          <w:sz w:val="28"/>
          <w:szCs w:val="28"/>
          <w:bdr w:val="none" w:sz="0" w:space="0" w:color="auto" w:frame="1"/>
        </w:rPr>
        <w:t>romperam</w:t>
      </w:r>
      <w:r w:rsidRPr="00F83EB4">
        <w:rPr>
          <w:rFonts w:ascii="Arial Black" w:hAnsi="Arial Black"/>
          <w:sz w:val="28"/>
          <w:szCs w:val="28"/>
        </w:rPr>
        <w:t> matando muita gente. Os rios </w:t>
      </w:r>
      <w:r w:rsidRPr="00F83EB4">
        <w:rPr>
          <w:rStyle w:val="Forte"/>
          <w:rFonts w:ascii="Arial Black" w:eastAsiaTheme="majorEastAsia" w:hAnsi="Arial Black"/>
          <w:sz w:val="28"/>
          <w:szCs w:val="28"/>
          <w:bdr w:val="none" w:sz="0" w:space="0" w:color="auto" w:frame="1"/>
        </w:rPr>
        <w:t>Salgado</w:t>
      </w:r>
      <w:r w:rsidRPr="00F83EB4">
        <w:rPr>
          <w:rFonts w:ascii="Arial Black" w:hAnsi="Arial Black"/>
          <w:sz w:val="28"/>
          <w:szCs w:val="28"/>
        </w:rPr>
        <w:t>, Jaguaribe e </w:t>
      </w:r>
      <w:r w:rsidRPr="00F83EB4">
        <w:rPr>
          <w:rStyle w:val="Forte"/>
          <w:rFonts w:ascii="Arial Black" w:eastAsiaTheme="majorEastAsia" w:hAnsi="Arial Black"/>
          <w:sz w:val="28"/>
          <w:szCs w:val="28"/>
          <w:bdr w:val="none" w:sz="0" w:space="0" w:color="auto" w:frame="1"/>
        </w:rPr>
        <w:t>Banabuiú</w:t>
      </w:r>
      <w:r w:rsidRPr="00F83EB4">
        <w:rPr>
          <w:rFonts w:ascii="Arial Black" w:hAnsi="Arial Black"/>
          <w:sz w:val="28"/>
          <w:szCs w:val="28"/>
        </w:rPr>
        <w:t xml:space="preserve"> tiveram grandes enchentes. </w:t>
      </w:r>
    </w:p>
    <w:p w14:paraId="0A437ACF" w14:textId="77777777" w:rsidR="00F83EB4" w:rsidRPr="00F83EB4" w:rsidRDefault="00F83EB4" w:rsidP="00F83EB4">
      <w:pPr>
        <w:pStyle w:val="NormalWeb"/>
        <w:spacing w:before="0" w:beforeAutospacing="0" w:after="0" w:afterAutospacing="0"/>
        <w:jc w:val="both"/>
        <w:textAlignment w:val="baseline"/>
        <w:rPr>
          <w:rFonts w:ascii="Arial Black" w:hAnsi="Arial Black"/>
          <w:sz w:val="28"/>
          <w:szCs w:val="28"/>
        </w:rPr>
      </w:pPr>
    </w:p>
    <w:p w14:paraId="59CB15D7" w14:textId="77777777" w:rsidR="00F83EB4" w:rsidRPr="00F83EB4" w:rsidRDefault="00F83EB4" w:rsidP="00F83EB4">
      <w:pPr>
        <w:pStyle w:val="NormalWeb"/>
        <w:spacing w:before="0" w:beforeAutospacing="0" w:after="0" w:afterAutospacing="0"/>
        <w:jc w:val="both"/>
        <w:textAlignment w:val="baseline"/>
        <w:rPr>
          <w:rFonts w:ascii="Arial Black" w:hAnsi="Arial Black"/>
          <w:sz w:val="28"/>
          <w:szCs w:val="28"/>
        </w:rPr>
      </w:pPr>
      <w:r w:rsidRPr="00F83EB4">
        <w:rPr>
          <w:rFonts w:ascii="Arial Black" w:hAnsi="Arial Black"/>
          <w:b/>
          <w:bCs/>
          <w:sz w:val="28"/>
          <w:szCs w:val="28"/>
        </w:rPr>
        <w:t>No </w:t>
      </w:r>
      <w:r w:rsidRPr="00F83EB4">
        <w:rPr>
          <w:rStyle w:val="Forte"/>
          <w:rFonts w:ascii="Arial Black" w:eastAsiaTheme="majorEastAsia" w:hAnsi="Arial Black"/>
          <w:b w:val="0"/>
          <w:bCs w:val="0"/>
          <w:sz w:val="28"/>
          <w:szCs w:val="28"/>
          <w:bdr w:val="none" w:sz="0" w:space="0" w:color="auto" w:frame="1"/>
        </w:rPr>
        <w:t>Piauí</w:t>
      </w:r>
      <w:r w:rsidRPr="00F83EB4">
        <w:rPr>
          <w:rFonts w:ascii="Arial Black" w:hAnsi="Arial Black"/>
          <w:sz w:val="28"/>
          <w:szCs w:val="28"/>
        </w:rPr>
        <w:t>, o </w:t>
      </w:r>
      <w:r w:rsidRPr="00F83EB4">
        <w:rPr>
          <w:rStyle w:val="Forte"/>
          <w:rFonts w:ascii="Arial Black" w:eastAsiaTheme="majorEastAsia" w:hAnsi="Arial Black"/>
          <w:sz w:val="28"/>
          <w:szCs w:val="28"/>
          <w:bdr w:val="none" w:sz="0" w:space="0" w:color="auto" w:frame="1"/>
        </w:rPr>
        <w:t>rio Parnaíba</w:t>
      </w:r>
      <w:r w:rsidRPr="00F83EB4">
        <w:rPr>
          <w:rFonts w:ascii="Arial Black" w:hAnsi="Arial Black"/>
          <w:sz w:val="28"/>
          <w:szCs w:val="28"/>
        </w:rPr>
        <w:t>, também recebeu muita água e transbordou causando transtornos em vários municípios, principalmente na capital, </w:t>
      </w:r>
      <w:r w:rsidRPr="00F83EB4">
        <w:rPr>
          <w:rStyle w:val="Forte"/>
          <w:rFonts w:ascii="Arial Black" w:eastAsiaTheme="majorEastAsia" w:hAnsi="Arial Black"/>
          <w:sz w:val="28"/>
          <w:szCs w:val="28"/>
          <w:bdr w:val="none" w:sz="0" w:space="0" w:color="auto" w:frame="1"/>
        </w:rPr>
        <w:t>Teresina</w:t>
      </w:r>
      <w:r w:rsidRPr="00F83EB4">
        <w:rPr>
          <w:rFonts w:ascii="Arial Black" w:hAnsi="Arial Black"/>
          <w:sz w:val="28"/>
          <w:szCs w:val="28"/>
        </w:rPr>
        <w:t>.</w:t>
      </w:r>
    </w:p>
    <w:p w14:paraId="5F11AD40" w14:textId="77777777" w:rsidR="00F83EB4" w:rsidRPr="00F83EB4" w:rsidRDefault="00F83EB4" w:rsidP="00F83EB4">
      <w:pPr>
        <w:pStyle w:val="NormalWeb"/>
        <w:spacing w:before="0" w:after="0"/>
        <w:jc w:val="both"/>
        <w:textAlignment w:val="baseline"/>
        <w:rPr>
          <w:rFonts w:ascii="Arial Black" w:hAnsi="Arial Black"/>
          <w:sz w:val="28"/>
          <w:szCs w:val="28"/>
        </w:rPr>
      </w:pPr>
      <w:r w:rsidRPr="00F83EB4">
        <w:rPr>
          <w:rFonts w:ascii="Arial Black" w:hAnsi="Arial Black"/>
          <w:b/>
          <w:bCs/>
          <w:sz w:val="28"/>
          <w:szCs w:val="28"/>
        </w:rPr>
        <w:t>No </w:t>
      </w:r>
      <w:r w:rsidRPr="00F83EB4">
        <w:rPr>
          <w:rStyle w:val="Forte"/>
          <w:rFonts w:ascii="Arial Black" w:eastAsiaTheme="majorEastAsia" w:hAnsi="Arial Black"/>
          <w:b w:val="0"/>
          <w:bCs w:val="0"/>
          <w:sz w:val="28"/>
          <w:szCs w:val="28"/>
          <w:bdr w:val="none" w:sz="0" w:space="0" w:color="auto" w:frame="1"/>
        </w:rPr>
        <w:t>Rio Grande do Norte</w:t>
      </w:r>
      <w:r w:rsidRPr="00F83EB4">
        <w:rPr>
          <w:rFonts w:ascii="Arial Black" w:hAnsi="Arial Black"/>
          <w:sz w:val="28"/>
          <w:szCs w:val="28"/>
        </w:rPr>
        <w:t>, que já vinha sofrendo inundações desde os primeiros dias de abril, os jornais anunciavam que os </w:t>
      </w:r>
      <w:r w:rsidRPr="00F83EB4">
        <w:rPr>
          <w:rStyle w:val="Forte"/>
          <w:rFonts w:ascii="Arial Black" w:eastAsiaTheme="majorEastAsia" w:hAnsi="Arial Black"/>
          <w:sz w:val="28"/>
          <w:szCs w:val="28"/>
          <w:bdr w:val="none" w:sz="0" w:space="0" w:color="auto" w:frame="1"/>
        </w:rPr>
        <w:t>prejuízos</w:t>
      </w:r>
      <w:r w:rsidRPr="00F83EB4">
        <w:rPr>
          <w:rFonts w:ascii="Arial Black" w:hAnsi="Arial Black"/>
          <w:sz w:val="28"/>
          <w:szCs w:val="28"/>
        </w:rPr>
        <w:t> maiores se deram com a destruição das plantações de</w:t>
      </w:r>
      <w:r w:rsidRPr="00F83EB4">
        <w:rPr>
          <w:rStyle w:val="Forte"/>
          <w:rFonts w:ascii="Arial Black" w:eastAsiaTheme="majorEastAsia" w:hAnsi="Arial Black"/>
          <w:sz w:val="28"/>
          <w:szCs w:val="28"/>
          <w:bdr w:val="none" w:sz="0" w:space="0" w:color="auto" w:frame="1"/>
        </w:rPr>
        <w:t> milho</w:t>
      </w:r>
      <w:r w:rsidRPr="00F83EB4">
        <w:rPr>
          <w:rFonts w:ascii="Arial Black" w:hAnsi="Arial Black"/>
          <w:sz w:val="28"/>
          <w:szCs w:val="28"/>
        </w:rPr>
        <w:t>. Nos vales dos rios </w:t>
      </w:r>
      <w:r w:rsidRPr="00F83EB4">
        <w:rPr>
          <w:rStyle w:val="Forte"/>
          <w:rFonts w:ascii="Arial Black" w:eastAsiaTheme="majorEastAsia" w:hAnsi="Arial Black"/>
          <w:sz w:val="28"/>
          <w:szCs w:val="28"/>
          <w:bdr w:val="none" w:sz="0" w:space="0" w:color="auto" w:frame="1"/>
        </w:rPr>
        <w:t>Ceará-Mirim</w:t>
      </w:r>
      <w:r w:rsidRPr="00F83EB4">
        <w:rPr>
          <w:rFonts w:ascii="Arial Black" w:hAnsi="Arial Black"/>
          <w:sz w:val="28"/>
          <w:szCs w:val="28"/>
        </w:rPr>
        <w:t> e </w:t>
      </w:r>
      <w:r w:rsidRPr="00F83EB4">
        <w:rPr>
          <w:rStyle w:val="Forte"/>
          <w:rFonts w:ascii="Arial Black" w:eastAsiaTheme="majorEastAsia" w:hAnsi="Arial Black"/>
          <w:sz w:val="28"/>
          <w:szCs w:val="28"/>
          <w:bdr w:val="none" w:sz="0" w:space="0" w:color="auto" w:frame="1"/>
        </w:rPr>
        <w:t>Traíra</w:t>
      </w:r>
      <w:r w:rsidRPr="00F83EB4">
        <w:rPr>
          <w:rFonts w:ascii="Arial Black" w:hAnsi="Arial Black"/>
          <w:sz w:val="28"/>
          <w:szCs w:val="28"/>
        </w:rPr>
        <w:t> as perdas foram totais. O </w:t>
      </w:r>
      <w:r w:rsidRPr="00F83EB4">
        <w:rPr>
          <w:rStyle w:val="Forte"/>
          <w:rFonts w:ascii="Arial Black" w:eastAsiaTheme="majorEastAsia" w:hAnsi="Arial Black"/>
          <w:sz w:val="28"/>
          <w:szCs w:val="28"/>
          <w:bdr w:val="none" w:sz="0" w:space="0" w:color="auto" w:frame="1"/>
        </w:rPr>
        <w:t>Rio Potengi</w:t>
      </w:r>
      <w:r w:rsidRPr="00F83EB4">
        <w:rPr>
          <w:rFonts w:ascii="Arial Black" w:hAnsi="Arial Black"/>
          <w:sz w:val="28"/>
          <w:szCs w:val="28"/>
        </w:rPr>
        <w:t> também transbordou arruinando as plantações de cana de açúcar, </w:t>
      </w:r>
      <w:r w:rsidRPr="00F83EB4">
        <w:rPr>
          <w:rStyle w:val="Forte"/>
          <w:rFonts w:ascii="Arial Black" w:eastAsiaTheme="majorEastAsia" w:hAnsi="Arial Black"/>
          <w:sz w:val="28"/>
          <w:szCs w:val="28"/>
          <w:bdr w:val="none" w:sz="0" w:space="0" w:color="auto" w:frame="1"/>
        </w:rPr>
        <w:t>engenhos</w:t>
      </w:r>
      <w:r w:rsidRPr="00F83EB4">
        <w:rPr>
          <w:rFonts w:ascii="Arial Black" w:hAnsi="Arial Black"/>
          <w:sz w:val="28"/>
          <w:szCs w:val="28"/>
        </w:rPr>
        <w:t> e derrubando inúmeras casas.</w:t>
      </w:r>
    </w:p>
    <w:p w14:paraId="4430496A" w14:textId="77777777" w:rsidR="00F83EB4" w:rsidRPr="00F83EB4" w:rsidRDefault="00F83EB4" w:rsidP="00F83EB4">
      <w:pPr>
        <w:pStyle w:val="NormalWeb"/>
        <w:spacing w:before="0" w:after="0"/>
        <w:jc w:val="both"/>
        <w:textAlignment w:val="baseline"/>
        <w:rPr>
          <w:rFonts w:ascii="Arial Black" w:hAnsi="Arial Black"/>
          <w:sz w:val="28"/>
          <w:szCs w:val="28"/>
        </w:rPr>
      </w:pPr>
      <w:r w:rsidRPr="00F83EB4">
        <w:rPr>
          <w:rFonts w:ascii="Arial Black" w:hAnsi="Arial Black"/>
          <w:sz w:val="28"/>
          <w:szCs w:val="28"/>
        </w:rPr>
        <w:t>Em </w:t>
      </w:r>
      <w:r w:rsidRPr="00F83EB4">
        <w:rPr>
          <w:rStyle w:val="Forte"/>
          <w:rFonts w:ascii="Arial Black" w:eastAsiaTheme="majorEastAsia" w:hAnsi="Arial Black"/>
          <w:sz w:val="28"/>
          <w:szCs w:val="28"/>
          <w:bdr w:val="none" w:sz="0" w:space="0" w:color="auto" w:frame="1"/>
        </w:rPr>
        <w:t>17 de abril</w:t>
      </w:r>
      <w:r w:rsidRPr="00F83EB4">
        <w:rPr>
          <w:rFonts w:ascii="Arial Black" w:hAnsi="Arial Black"/>
          <w:sz w:val="28"/>
          <w:szCs w:val="28"/>
        </w:rPr>
        <w:t> as chuvas continuavam a provocar danos no </w:t>
      </w:r>
      <w:r w:rsidRPr="00F83EB4">
        <w:rPr>
          <w:rStyle w:val="Forte"/>
          <w:rFonts w:ascii="Arial Black" w:eastAsiaTheme="majorEastAsia" w:hAnsi="Arial Black"/>
          <w:sz w:val="28"/>
          <w:szCs w:val="28"/>
          <w:bdr w:val="none" w:sz="0" w:space="0" w:color="auto" w:frame="1"/>
        </w:rPr>
        <w:t>Rio Grande do Norte</w:t>
      </w:r>
      <w:r w:rsidRPr="00F83EB4">
        <w:rPr>
          <w:rFonts w:ascii="Arial Black" w:hAnsi="Arial Black"/>
          <w:sz w:val="28"/>
          <w:szCs w:val="28"/>
        </w:rPr>
        <w:t>. O canal do </w:t>
      </w:r>
      <w:r w:rsidRPr="00F83EB4">
        <w:rPr>
          <w:rStyle w:val="Forte"/>
          <w:rFonts w:ascii="Arial Black" w:eastAsiaTheme="majorEastAsia" w:hAnsi="Arial Black"/>
          <w:sz w:val="28"/>
          <w:szCs w:val="28"/>
          <w:bdr w:val="none" w:sz="0" w:space="0" w:color="auto" w:frame="1"/>
        </w:rPr>
        <w:t>Timbau</w:t>
      </w:r>
      <w:r w:rsidRPr="00F83EB4">
        <w:rPr>
          <w:rFonts w:ascii="Arial Black" w:hAnsi="Arial Black"/>
          <w:sz w:val="28"/>
          <w:szCs w:val="28"/>
        </w:rPr>
        <w:t>, em </w:t>
      </w:r>
      <w:r w:rsidRPr="00F83EB4">
        <w:rPr>
          <w:rStyle w:val="Forte"/>
          <w:rFonts w:ascii="Arial Black" w:eastAsiaTheme="majorEastAsia" w:hAnsi="Arial Black"/>
          <w:sz w:val="28"/>
          <w:szCs w:val="28"/>
          <w:bdr w:val="none" w:sz="0" w:space="0" w:color="auto" w:frame="1"/>
        </w:rPr>
        <w:t>Goianinha</w:t>
      </w:r>
      <w:r w:rsidRPr="00F83EB4">
        <w:rPr>
          <w:rFonts w:ascii="Arial Black" w:hAnsi="Arial Black"/>
          <w:sz w:val="28"/>
          <w:szCs w:val="28"/>
        </w:rPr>
        <w:t>, atingiu 200 metros de largura. O </w:t>
      </w:r>
      <w:proofErr w:type="spellStart"/>
      <w:r w:rsidRPr="00F83EB4">
        <w:rPr>
          <w:rStyle w:val="Forte"/>
          <w:rFonts w:ascii="Arial Black" w:eastAsiaTheme="majorEastAsia" w:hAnsi="Arial Black"/>
          <w:sz w:val="28"/>
          <w:szCs w:val="28"/>
          <w:bdr w:val="none" w:sz="0" w:space="0" w:color="auto" w:frame="1"/>
        </w:rPr>
        <w:t>Inharé</w:t>
      </w:r>
      <w:proofErr w:type="spellEnd"/>
      <w:r w:rsidRPr="00F83EB4">
        <w:rPr>
          <w:rFonts w:ascii="Arial Black" w:hAnsi="Arial Black"/>
          <w:sz w:val="28"/>
          <w:szCs w:val="28"/>
        </w:rPr>
        <w:t> voltou a inundar </w:t>
      </w:r>
      <w:r w:rsidRPr="00F83EB4">
        <w:rPr>
          <w:rStyle w:val="Forte"/>
          <w:rFonts w:ascii="Arial Black" w:eastAsiaTheme="majorEastAsia" w:hAnsi="Arial Black"/>
          <w:sz w:val="28"/>
          <w:szCs w:val="28"/>
          <w:bdr w:val="none" w:sz="0" w:space="0" w:color="auto" w:frame="1"/>
        </w:rPr>
        <w:t>Santa Cruz</w:t>
      </w:r>
      <w:r w:rsidRPr="00F83EB4">
        <w:rPr>
          <w:rFonts w:ascii="Arial Black" w:hAnsi="Arial Black"/>
          <w:sz w:val="28"/>
          <w:szCs w:val="28"/>
        </w:rPr>
        <w:t>, destruindo totalmente a lavoura da região.</w:t>
      </w:r>
    </w:p>
    <w:p w14:paraId="0B7D4732" w14:textId="77777777" w:rsidR="00F83EB4" w:rsidRPr="00F83EB4" w:rsidRDefault="00F83EB4" w:rsidP="00F83EB4">
      <w:pPr>
        <w:pStyle w:val="NormalWeb"/>
        <w:spacing w:before="0" w:after="0"/>
        <w:jc w:val="both"/>
        <w:textAlignment w:val="baseline"/>
        <w:rPr>
          <w:rFonts w:ascii="Arial Black" w:hAnsi="Arial Black"/>
          <w:sz w:val="28"/>
          <w:szCs w:val="28"/>
        </w:rPr>
      </w:pPr>
      <w:r w:rsidRPr="00F83EB4">
        <w:rPr>
          <w:rFonts w:ascii="Arial Black" w:hAnsi="Arial Black"/>
          <w:b/>
          <w:bCs/>
          <w:sz w:val="28"/>
          <w:szCs w:val="28"/>
        </w:rPr>
        <w:t>Na </w:t>
      </w:r>
      <w:r w:rsidRPr="00F83EB4">
        <w:rPr>
          <w:rStyle w:val="Forte"/>
          <w:rFonts w:ascii="Arial Black" w:eastAsiaTheme="majorEastAsia" w:hAnsi="Arial Black"/>
          <w:b w:val="0"/>
          <w:bCs w:val="0"/>
          <w:sz w:val="28"/>
          <w:szCs w:val="28"/>
          <w:bdr w:val="none" w:sz="0" w:space="0" w:color="auto" w:frame="1"/>
        </w:rPr>
        <w:t>Paraíba</w:t>
      </w:r>
      <w:r w:rsidRPr="00F83EB4">
        <w:rPr>
          <w:rFonts w:ascii="Arial Black" w:hAnsi="Arial Black"/>
          <w:sz w:val="28"/>
          <w:szCs w:val="28"/>
        </w:rPr>
        <w:t>, o rio que deu nome ao Estado destruiu a ponte ferroviária do </w:t>
      </w:r>
      <w:proofErr w:type="spellStart"/>
      <w:r w:rsidRPr="00F83EB4">
        <w:rPr>
          <w:rStyle w:val="Forte"/>
          <w:rFonts w:ascii="Arial Black" w:eastAsiaTheme="majorEastAsia" w:hAnsi="Arial Black"/>
          <w:sz w:val="28"/>
          <w:szCs w:val="28"/>
          <w:bdr w:val="none" w:sz="0" w:space="0" w:color="auto" w:frame="1"/>
        </w:rPr>
        <w:t>Cobé</w:t>
      </w:r>
      <w:proofErr w:type="spellEnd"/>
      <w:r w:rsidRPr="00F83EB4">
        <w:rPr>
          <w:rStyle w:val="Forte"/>
          <w:rFonts w:ascii="Arial Black" w:eastAsiaTheme="majorEastAsia" w:hAnsi="Arial Black"/>
          <w:sz w:val="28"/>
          <w:szCs w:val="28"/>
          <w:bdr w:val="none" w:sz="0" w:space="0" w:color="auto" w:frame="1"/>
        </w:rPr>
        <w:t>,</w:t>
      </w:r>
      <w:r w:rsidRPr="00F83EB4">
        <w:rPr>
          <w:rFonts w:ascii="Arial Black" w:hAnsi="Arial Black"/>
          <w:sz w:val="28"/>
          <w:szCs w:val="28"/>
        </w:rPr>
        <w:t> no município de </w:t>
      </w:r>
      <w:r w:rsidRPr="00F83EB4">
        <w:rPr>
          <w:rStyle w:val="Forte"/>
          <w:rFonts w:ascii="Arial Black" w:eastAsiaTheme="majorEastAsia" w:hAnsi="Arial Black"/>
          <w:sz w:val="28"/>
          <w:szCs w:val="28"/>
          <w:bdr w:val="none" w:sz="0" w:space="0" w:color="auto" w:frame="1"/>
        </w:rPr>
        <w:t>Cruz do Espírito Santo</w:t>
      </w:r>
      <w:r w:rsidRPr="00F83EB4">
        <w:rPr>
          <w:rFonts w:ascii="Arial Black" w:hAnsi="Arial Black"/>
          <w:sz w:val="28"/>
          <w:szCs w:val="28"/>
        </w:rPr>
        <w:t xml:space="preserve">, que ficou inundado, semelhante ao que tinha acontecido no município de </w:t>
      </w:r>
      <w:r w:rsidRPr="00F83EB4">
        <w:rPr>
          <w:rStyle w:val="Forte"/>
          <w:rFonts w:ascii="Arial Black" w:eastAsiaTheme="majorEastAsia" w:hAnsi="Arial Black"/>
          <w:sz w:val="28"/>
          <w:szCs w:val="28"/>
          <w:bdr w:val="none" w:sz="0" w:space="0" w:color="auto" w:frame="1"/>
        </w:rPr>
        <w:t>Itabaiana</w:t>
      </w:r>
      <w:r w:rsidRPr="00F83EB4">
        <w:rPr>
          <w:rFonts w:ascii="Arial Black" w:hAnsi="Arial Black"/>
          <w:sz w:val="28"/>
          <w:szCs w:val="28"/>
        </w:rPr>
        <w:t>.</w:t>
      </w:r>
    </w:p>
    <w:p w14:paraId="13B9DA33" w14:textId="77777777" w:rsidR="00B16D9F" w:rsidRPr="00F83EB4" w:rsidRDefault="00B16D9F" w:rsidP="00AB7468">
      <w:pPr>
        <w:shd w:val="clear" w:color="auto" w:fill="FFFFFF"/>
        <w:spacing w:before="120" w:after="0" w:line="240" w:lineRule="auto"/>
        <w:jc w:val="both"/>
        <w:rPr>
          <w:rFonts w:ascii="Arial Black" w:eastAsia="Times New Roman" w:hAnsi="Arial Black" w:cs="Arial"/>
          <w:kern w:val="0"/>
          <w:sz w:val="28"/>
          <w:szCs w:val="28"/>
          <w:lang w:eastAsia="pt-BR"/>
          <w14:ligatures w14:val="none"/>
        </w:rPr>
      </w:pPr>
    </w:p>
    <w:p w14:paraId="4C3C1417" w14:textId="49774483" w:rsidR="0007102B" w:rsidRPr="00F83EB4" w:rsidRDefault="000F348D" w:rsidP="000F348D">
      <w:pPr>
        <w:pStyle w:val="Ttulo1"/>
        <w:spacing w:before="0" w:after="0"/>
        <w:jc w:val="center"/>
        <w:textAlignment w:val="baseline"/>
        <w:rPr>
          <w:rFonts w:ascii="Arial Black" w:hAnsi="Arial Black" w:cs="Open Sans"/>
          <w:color w:val="000000"/>
        </w:rPr>
      </w:pPr>
      <w:r w:rsidRPr="00F83EB4">
        <w:rPr>
          <w:rFonts w:ascii="Arial Black" w:hAnsi="Arial Black" w:cs="Open Sans"/>
          <w:color w:val="000000"/>
        </w:rPr>
        <w:t>CHEIA DE 1924 EM MACEIÓ</w:t>
      </w:r>
    </w:p>
    <w:p w14:paraId="03629FBD" w14:textId="77777777" w:rsidR="000F348D" w:rsidRDefault="000F348D" w:rsidP="0007102B">
      <w:pPr>
        <w:pStyle w:val="meta"/>
        <w:pBdr>
          <w:top w:val="single" w:sz="6" w:space="0" w:color="EBEBEB"/>
          <w:bottom w:val="single" w:sz="6" w:space="0" w:color="EBEBEB"/>
        </w:pBdr>
        <w:spacing w:before="0" w:beforeAutospacing="0" w:after="0" w:afterAutospacing="0"/>
        <w:jc w:val="both"/>
        <w:textAlignment w:val="baseline"/>
        <w:rPr>
          <w:rFonts w:ascii="Arial Black" w:hAnsi="Arial Black"/>
        </w:rPr>
      </w:pPr>
    </w:p>
    <w:p w14:paraId="37DB83AF" w14:textId="22BD4BDD" w:rsidR="0007102B" w:rsidRPr="008521A9" w:rsidRDefault="000F348D" w:rsidP="0007102B">
      <w:pPr>
        <w:pStyle w:val="meta"/>
        <w:pBdr>
          <w:top w:val="single" w:sz="6" w:space="0" w:color="EBEBEB"/>
          <w:bottom w:val="single" w:sz="6" w:space="0" w:color="EBEBEB"/>
        </w:pBdr>
        <w:spacing w:before="0" w:beforeAutospacing="0" w:after="0" w:afterAutospacing="0"/>
        <w:jc w:val="both"/>
        <w:textAlignment w:val="baseline"/>
        <w:rPr>
          <w:rStyle w:val="Hyperlink"/>
          <w:rFonts w:ascii="Arial Black" w:eastAsiaTheme="majorEastAsia" w:hAnsi="Arial Black"/>
          <w:b/>
          <w:bCs/>
          <w:color w:val="0070C0"/>
          <w:bdr w:val="none" w:sz="0" w:space="0" w:color="auto" w:frame="1"/>
        </w:rPr>
      </w:pPr>
      <w:r w:rsidRPr="008521A9">
        <w:rPr>
          <w:rFonts w:ascii="Arial Black" w:hAnsi="Arial Black"/>
          <w:color w:val="0070C0"/>
        </w:rPr>
        <w:t>Matéria p</w:t>
      </w:r>
      <w:r w:rsidR="0007102B" w:rsidRPr="008521A9">
        <w:rPr>
          <w:rFonts w:ascii="Arial Black" w:hAnsi="Arial Black"/>
          <w:color w:val="0070C0"/>
        </w:rPr>
        <w:t>ublicado em </w:t>
      </w:r>
      <w:r w:rsidR="0007102B" w:rsidRPr="008521A9">
        <w:rPr>
          <w:rStyle w:val="updated"/>
          <w:rFonts w:ascii="Arial Black" w:eastAsiaTheme="majorEastAsia" w:hAnsi="Arial Black"/>
          <w:color w:val="0070C0"/>
          <w:bdr w:val="none" w:sz="0" w:space="0" w:color="auto" w:frame="1"/>
        </w:rPr>
        <w:t>31 de maio de 2015</w:t>
      </w:r>
      <w:r w:rsidR="0007102B" w:rsidRPr="008521A9">
        <w:rPr>
          <w:rFonts w:ascii="Arial Black" w:hAnsi="Arial Black"/>
          <w:color w:val="0070C0"/>
        </w:rPr>
        <w:t> por </w:t>
      </w:r>
      <w:proofErr w:type="spellStart"/>
      <w:r w:rsidR="00000000" w:rsidRPr="008521A9">
        <w:rPr>
          <w:rFonts w:ascii="Arial Black" w:hAnsi="Arial Black"/>
          <w:color w:val="0070C0"/>
        </w:rPr>
        <w:fldChar w:fldCharType="begin"/>
      </w:r>
      <w:r w:rsidR="00000000" w:rsidRPr="008521A9">
        <w:rPr>
          <w:rFonts w:ascii="Arial Black" w:hAnsi="Arial Black"/>
          <w:color w:val="0070C0"/>
        </w:rPr>
        <w:instrText>HYPERLINK "https://www.historiadealagoas.com.br/author/ticianeli" \o "Posts de Ticianeli"</w:instrText>
      </w:r>
      <w:r w:rsidR="00000000" w:rsidRPr="008521A9">
        <w:rPr>
          <w:rFonts w:ascii="Arial Black" w:hAnsi="Arial Black"/>
          <w:color w:val="0070C0"/>
        </w:rPr>
      </w:r>
      <w:r w:rsidR="00000000" w:rsidRPr="008521A9">
        <w:rPr>
          <w:rFonts w:ascii="Arial Black" w:hAnsi="Arial Black"/>
          <w:color w:val="0070C0"/>
        </w:rPr>
        <w:fldChar w:fldCharType="separate"/>
      </w:r>
      <w:r w:rsidR="0007102B" w:rsidRPr="008521A9">
        <w:rPr>
          <w:rStyle w:val="Hyperlink"/>
          <w:rFonts w:ascii="Arial Black" w:eastAsiaTheme="majorEastAsia" w:hAnsi="Arial Black"/>
          <w:b/>
          <w:bCs/>
          <w:color w:val="0070C0"/>
          <w:bdr w:val="none" w:sz="0" w:space="0" w:color="auto" w:frame="1"/>
        </w:rPr>
        <w:t>Ticianeli</w:t>
      </w:r>
      <w:proofErr w:type="spellEnd"/>
      <w:r w:rsidR="00000000" w:rsidRPr="008521A9">
        <w:rPr>
          <w:rStyle w:val="Hyperlink"/>
          <w:rFonts w:ascii="Arial Black" w:eastAsiaTheme="majorEastAsia" w:hAnsi="Arial Black"/>
          <w:b/>
          <w:bCs/>
          <w:color w:val="0070C0"/>
          <w:bdr w:val="none" w:sz="0" w:space="0" w:color="auto" w:frame="1"/>
        </w:rPr>
        <w:fldChar w:fldCharType="end"/>
      </w:r>
      <w:r w:rsidR="0007102B" w:rsidRPr="008521A9">
        <w:rPr>
          <w:rFonts w:ascii="Arial Black" w:hAnsi="Arial Black"/>
          <w:color w:val="0070C0"/>
        </w:rPr>
        <w:t> em </w:t>
      </w:r>
      <w:hyperlink r:id="rId24" w:history="1">
        <w:r w:rsidR="0007102B" w:rsidRPr="008521A9">
          <w:rPr>
            <w:rStyle w:val="Hyperlink"/>
            <w:rFonts w:ascii="Arial Black" w:eastAsiaTheme="majorEastAsia" w:hAnsi="Arial Black"/>
            <w:b/>
            <w:bCs/>
            <w:color w:val="0070C0"/>
            <w:bdr w:val="none" w:sz="0" w:space="0" w:color="auto" w:frame="1"/>
          </w:rPr>
          <w:t>Eventos</w:t>
        </w:r>
      </w:hyperlink>
      <w:r w:rsidR="0007102B" w:rsidRPr="008521A9">
        <w:rPr>
          <w:rFonts w:ascii="Arial Black" w:hAnsi="Arial Black"/>
          <w:color w:val="0070C0"/>
        </w:rPr>
        <w:t>, </w:t>
      </w:r>
      <w:hyperlink r:id="rId25" w:history="1">
        <w:r w:rsidR="0007102B" w:rsidRPr="008521A9">
          <w:rPr>
            <w:rStyle w:val="Hyperlink"/>
            <w:rFonts w:ascii="Arial Black" w:eastAsiaTheme="majorEastAsia" w:hAnsi="Arial Black"/>
            <w:b/>
            <w:bCs/>
            <w:color w:val="0070C0"/>
            <w:bdr w:val="none" w:sz="0" w:space="0" w:color="auto" w:frame="1"/>
          </w:rPr>
          <w:t>Memória</w:t>
        </w:r>
      </w:hyperlink>
    </w:p>
    <w:p w14:paraId="2FE3517B" w14:textId="77777777" w:rsidR="000F348D" w:rsidRPr="0007102B" w:rsidRDefault="000F348D" w:rsidP="0007102B">
      <w:pPr>
        <w:pStyle w:val="meta"/>
        <w:pBdr>
          <w:top w:val="single" w:sz="6" w:space="0" w:color="EBEBEB"/>
          <w:bottom w:val="single" w:sz="6" w:space="0" w:color="EBEBEB"/>
        </w:pBdr>
        <w:spacing w:before="0" w:beforeAutospacing="0" w:after="0" w:afterAutospacing="0"/>
        <w:jc w:val="both"/>
        <w:textAlignment w:val="baseline"/>
        <w:rPr>
          <w:rFonts w:ascii="Arial Black" w:hAnsi="Arial Black"/>
        </w:rPr>
      </w:pPr>
    </w:p>
    <w:p w14:paraId="4E5F383F" w14:textId="3B482765" w:rsidR="000F348D" w:rsidRDefault="0007102B" w:rsidP="000F348D">
      <w:pPr>
        <w:shd w:val="clear" w:color="auto" w:fill="FFFFFF"/>
        <w:jc w:val="center"/>
        <w:textAlignment w:val="baseline"/>
        <w:rPr>
          <w:rFonts w:ascii="inherit" w:hAnsi="inherit" w:cs="Open Sans"/>
          <w:b/>
          <w:bCs/>
          <w:color w:val="000000"/>
          <w:sz w:val="21"/>
          <w:szCs w:val="21"/>
          <w:bdr w:val="none" w:sz="0" w:space="0" w:color="auto" w:frame="1"/>
        </w:rPr>
      </w:pPr>
      <w:r>
        <w:rPr>
          <w:rFonts w:ascii="Open Sans" w:hAnsi="Open Sans" w:cs="Open Sans"/>
          <w:noProof/>
          <w:color w:val="333333"/>
          <w:sz w:val="21"/>
          <w:szCs w:val="21"/>
        </w:rPr>
        <w:drawing>
          <wp:inline distT="0" distB="0" distL="0" distR="0" wp14:anchorId="523B691B" wp14:editId="335A2A89">
            <wp:extent cx="5400000" cy="2700000"/>
            <wp:effectExtent l="0" t="0" r="0" b="5715"/>
            <wp:docPr id="15188596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r w:rsidR="00F83EB4" w:rsidRPr="009B498F">
        <w:rPr>
          <w:rFonts w:ascii="Arial Black" w:hAnsi="Arial Black"/>
          <w:noProof/>
          <w:color w:val="E64946"/>
          <w:sz w:val="24"/>
          <w:szCs w:val="24"/>
          <w:bdr w:val="none" w:sz="0" w:space="0" w:color="auto" w:frame="1"/>
        </w:rPr>
        <w:drawing>
          <wp:inline distT="0" distB="0" distL="0" distR="0" wp14:anchorId="5A1C2A00" wp14:editId="058439D0">
            <wp:extent cx="5400040" cy="3417570"/>
            <wp:effectExtent l="0" t="0" r="0" b="0"/>
            <wp:docPr id="1470626817" name="Imagem 7" descr="Foto em preto e branco de ponte sobre a água&#10;&#10;Descrição gerada automa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6817" name="Imagem 7" descr="Foto em preto e branco de ponte sobre a água&#10;&#10;Descrição gerada automaticament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417570"/>
                    </a:xfrm>
                    <a:prstGeom prst="rect">
                      <a:avLst/>
                    </a:prstGeom>
                    <a:noFill/>
                    <a:ln>
                      <a:noFill/>
                    </a:ln>
                  </pic:spPr>
                </pic:pic>
              </a:graphicData>
            </a:graphic>
          </wp:inline>
        </w:drawing>
      </w:r>
    </w:p>
    <w:p w14:paraId="4465F3F8" w14:textId="2B1084D2" w:rsidR="00F83EB4" w:rsidRPr="009B498F" w:rsidRDefault="0007102B" w:rsidP="00F83EB4">
      <w:pPr>
        <w:pStyle w:val="wp-caption-text"/>
        <w:jc w:val="center"/>
        <w:textAlignment w:val="baseline"/>
        <w:rPr>
          <w:rFonts w:ascii="Arial Black" w:hAnsi="Arial Black"/>
          <w:b/>
          <w:bCs/>
          <w:color w:val="000000"/>
        </w:rPr>
      </w:pPr>
      <w:r w:rsidRPr="00F83EB4">
        <w:rPr>
          <w:rFonts w:ascii="Arial Black" w:hAnsi="Arial Black" w:cs="Open Sans"/>
          <w:b/>
          <w:bCs/>
          <w:color w:val="000000"/>
          <w:sz w:val="28"/>
          <w:szCs w:val="28"/>
          <w:bdr w:val="none" w:sz="0" w:space="0" w:color="auto" w:frame="1"/>
        </w:rPr>
        <w:t xml:space="preserve">Praça Dois Leões em Jaraguá </w:t>
      </w:r>
      <w:r w:rsidR="00F83EB4">
        <w:rPr>
          <w:rFonts w:ascii="Arial Black" w:hAnsi="Arial Black" w:cs="Open Sans"/>
          <w:b/>
          <w:bCs/>
          <w:color w:val="000000"/>
          <w:sz w:val="28"/>
          <w:szCs w:val="28"/>
          <w:bdr w:val="none" w:sz="0" w:space="0" w:color="auto" w:frame="1"/>
        </w:rPr>
        <w:t xml:space="preserve">                                         </w:t>
      </w:r>
      <w:r w:rsidR="00F83EB4" w:rsidRPr="00F83EB4">
        <w:rPr>
          <w:rFonts w:ascii="Arial Black" w:hAnsi="Arial Black"/>
          <w:b/>
          <w:bCs/>
          <w:color w:val="000000"/>
          <w:sz w:val="28"/>
          <w:szCs w:val="28"/>
        </w:rPr>
        <w:t>Av. Comendador Leão tomada pelas águas de 1924</w:t>
      </w:r>
    </w:p>
    <w:p w14:paraId="08E632A4" w14:textId="77777777" w:rsidR="00F83EB4" w:rsidRDefault="00F83EB4" w:rsidP="00C40D35">
      <w:pPr>
        <w:pStyle w:val="Ttulo4"/>
        <w:jc w:val="both"/>
        <w:textAlignment w:val="baseline"/>
        <w:rPr>
          <w:rFonts w:ascii="Arial Black" w:hAnsi="Arial Black"/>
          <w:b/>
          <w:bCs/>
          <w:color w:val="FF0000"/>
          <w:sz w:val="24"/>
          <w:szCs w:val="24"/>
        </w:rPr>
      </w:pPr>
    </w:p>
    <w:p w14:paraId="5A161536" w14:textId="33C43306" w:rsidR="009B498F" w:rsidRPr="00F83EB4" w:rsidRDefault="00D27C6A" w:rsidP="00C40D35">
      <w:pPr>
        <w:pStyle w:val="Ttulo4"/>
        <w:jc w:val="both"/>
        <w:textAlignment w:val="baseline"/>
        <w:rPr>
          <w:rFonts w:ascii="Arial Black" w:hAnsi="Arial Black"/>
          <w:color w:val="auto"/>
          <w:sz w:val="28"/>
          <w:szCs w:val="28"/>
        </w:rPr>
      </w:pPr>
      <w:r w:rsidRPr="00F83EB4">
        <w:rPr>
          <w:rFonts w:ascii="Arial Black" w:hAnsi="Arial Black"/>
          <w:b/>
          <w:bCs/>
          <w:color w:val="auto"/>
          <w:sz w:val="28"/>
          <w:szCs w:val="28"/>
        </w:rPr>
        <w:t>Em Alagoas</w:t>
      </w:r>
      <w:r w:rsidR="00C40D35" w:rsidRPr="00F83EB4">
        <w:rPr>
          <w:rFonts w:ascii="Arial Black" w:hAnsi="Arial Black" w:cs="Open Sans"/>
          <w:color w:val="auto"/>
          <w:sz w:val="28"/>
          <w:szCs w:val="28"/>
        </w:rPr>
        <w:t xml:space="preserve">, </w:t>
      </w:r>
      <w:r w:rsidR="00C40D35" w:rsidRPr="00F83EB4">
        <w:rPr>
          <w:rFonts w:ascii="Arial Black" w:hAnsi="Arial Black"/>
          <w:color w:val="auto"/>
          <w:sz w:val="28"/>
          <w:szCs w:val="28"/>
        </w:rPr>
        <w:t>a</w:t>
      </w:r>
      <w:r w:rsidR="009B498F" w:rsidRPr="00F83EB4">
        <w:rPr>
          <w:rFonts w:ascii="Arial Black" w:hAnsi="Arial Black"/>
          <w:color w:val="auto"/>
          <w:sz w:val="28"/>
          <w:szCs w:val="28"/>
        </w:rPr>
        <w:t xml:space="preserve">s chuvas que já eram intensas </w:t>
      </w:r>
      <w:r w:rsidRPr="00F83EB4">
        <w:rPr>
          <w:rFonts w:ascii="Arial Black" w:hAnsi="Arial Black"/>
          <w:color w:val="auto"/>
          <w:sz w:val="28"/>
          <w:szCs w:val="28"/>
        </w:rPr>
        <w:t>n</w:t>
      </w:r>
      <w:r w:rsidR="009B498F" w:rsidRPr="00F83EB4">
        <w:rPr>
          <w:rFonts w:ascii="Arial Black" w:hAnsi="Arial Black"/>
          <w:color w:val="auto"/>
          <w:sz w:val="28"/>
          <w:szCs w:val="28"/>
        </w:rPr>
        <w:t>o</w:t>
      </w:r>
      <w:r w:rsidR="009B498F" w:rsidRPr="00F83EB4">
        <w:rPr>
          <w:rStyle w:val="Forte"/>
          <w:rFonts w:ascii="Arial Black" w:hAnsi="Arial Black"/>
          <w:color w:val="auto"/>
          <w:sz w:val="28"/>
          <w:szCs w:val="28"/>
          <w:bdr w:val="none" w:sz="0" w:space="0" w:color="auto" w:frame="1"/>
        </w:rPr>
        <w:t> início de abril</w:t>
      </w:r>
      <w:r w:rsidR="009B498F" w:rsidRPr="00F83EB4">
        <w:rPr>
          <w:rFonts w:ascii="Arial Black" w:hAnsi="Arial Black"/>
          <w:color w:val="auto"/>
          <w:sz w:val="28"/>
          <w:szCs w:val="28"/>
        </w:rPr>
        <w:t xml:space="preserve"> em, </w:t>
      </w:r>
      <w:r w:rsidRPr="00F83EB4">
        <w:rPr>
          <w:rFonts w:ascii="Arial Black" w:hAnsi="Arial Black"/>
          <w:color w:val="auto"/>
          <w:sz w:val="28"/>
          <w:szCs w:val="28"/>
        </w:rPr>
        <w:t>entre </w:t>
      </w:r>
      <w:r w:rsidRPr="00F83EB4">
        <w:rPr>
          <w:rStyle w:val="Forte"/>
          <w:rFonts w:ascii="Arial Black" w:hAnsi="Arial Black"/>
          <w:color w:val="auto"/>
          <w:sz w:val="28"/>
          <w:szCs w:val="28"/>
          <w:bdr w:val="none" w:sz="0" w:space="0" w:color="auto" w:frame="1"/>
        </w:rPr>
        <w:t>18 e 19 de abril,</w:t>
      </w:r>
      <w:r w:rsidRPr="00F83EB4">
        <w:rPr>
          <w:rFonts w:ascii="Arial Black" w:hAnsi="Arial Black"/>
          <w:color w:val="auto"/>
          <w:sz w:val="28"/>
          <w:szCs w:val="28"/>
        </w:rPr>
        <w:t xml:space="preserve"> </w:t>
      </w:r>
      <w:r w:rsidR="009B498F" w:rsidRPr="00F83EB4">
        <w:rPr>
          <w:rFonts w:ascii="Arial Black" w:hAnsi="Arial Black"/>
          <w:color w:val="auto"/>
          <w:sz w:val="28"/>
          <w:szCs w:val="28"/>
        </w:rPr>
        <w:t>caíram sobre </w:t>
      </w:r>
      <w:r w:rsidR="009B498F" w:rsidRPr="00F83EB4">
        <w:rPr>
          <w:rStyle w:val="Forte"/>
          <w:rFonts w:ascii="Arial Black" w:hAnsi="Arial Black"/>
          <w:color w:val="auto"/>
          <w:sz w:val="28"/>
          <w:szCs w:val="28"/>
          <w:bdr w:val="none" w:sz="0" w:space="0" w:color="auto" w:frame="1"/>
        </w:rPr>
        <w:t>Maceió</w:t>
      </w:r>
      <w:r w:rsidR="009B498F" w:rsidRPr="00F83EB4">
        <w:rPr>
          <w:rFonts w:ascii="Arial Black" w:hAnsi="Arial Black"/>
          <w:color w:val="auto"/>
          <w:sz w:val="28"/>
          <w:szCs w:val="28"/>
        </w:rPr>
        <w:t> num volume muito acima do normal durante </w:t>
      </w:r>
      <w:r w:rsidR="009B498F" w:rsidRPr="00F83EB4">
        <w:rPr>
          <w:rStyle w:val="Forte"/>
          <w:rFonts w:ascii="Arial Black" w:hAnsi="Arial Black"/>
          <w:color w:val="auto"/>
          <w:sz w:val="28"/>
          <w:szCs w:val="28"/>
          <w:bdr w:val="none" w:sz="0" w:space="0" w:color="auto" w:frame="1"/>
        </w:rPr>
        <w:t>12 horas</w:t>
      </w:r>
      <w:r w:rsidR="009B498F" w:rsidRPr="00F83EB4">
        <w:rPr>
          <w:rFonts w:ascii="Arial Black" w:hAnsi="Arial Black"/>
          <w:color w:val="auto"/>
          <w:sz w:val="28"/>
          <w:szCs w:val="28"/>
        </w:rPr>
        <w:t>, , da sexta-feira para um sábado, provocando </w:t>
      </w:r>
      <w:r w:rsidR="009B498F" w:rsidRPr="00F83EB4">
        <w:rPr>
          <w:rStyle w:val="Forte"/>
          <w:rFonts w:ascii="Arial Black" w:hAnsi="Arial Black"/>
          <w:color w:val="auto"/>
          <w:sz w:val="28"/>
          <w:szCs w:val="28"/>
          <w:bdr w:val="none" w:sz="0" w:space="0" w:color="auto" w:frame="1"/>
        </w:rPr>
        <w:t>danos consideráveis</w:t>
      </w:r>
      <w:r w:rsidR="009B498F" w:rsidRPr="00F83EB4">
        <w:rPr>
          <w:rFonts w:ascii="Arial Black" w:hAnsi="Arial Black"/>
          <w:color w:val="auto"/>
          <w:sz w:val="28"/>
          <w:szCs w:val="28"/>
        </w:rPr>
        <w:t> à cidade, além de tirar a vida de pelo menos </w:t>
      </w:r>
      <w:r w:rsidR="009B498F" w:rsidRPr="00F83EB4">
        <w:rPr>
          <w:rStyle w:val="Forte"/>
          <w:rFonts w:ascii="Arial Black" w:hAnsi="Arial Black"/>
          <w:color w:val="auto"/>
          <w:sz w:val="28"/>
          <w:szCs w:val="28"/>
          <w:bdr w:val="none" w:sz="0" w:space="0" w:color="auto" w:frame="1"/>
        </w:rPr>
        <w:t>três pessoas</w:t>
      </w:r>
      <w:r w:rsidR="009B498F" w:rsidRPr="00F83EB4">
        <w:rPr>
          <w:rFonts w:ascii="Arial Black" w:hAnsi="Arial Black"/>
          <w:color w:val="auto"/>
          <w:sz w:val="28"/>
          <w:szCs w:val="28"/>
        </w:rPr>
        <w:t>.</w:t>
      </w:r>
    </w:p>
    <w:p w14:paraId="428DD635" w14:textId="2D4DBBAE" w:rsidR="009B498F" w:rsidRPr="00F83EB4" w:rsidRDefault="009B498F" w:rsidP="009B498F">
      <w:pPr>
        <w:pStyle w:val="NormalWeb"/>
        <w:spacing w:before="0" w:after="0"/>
        <w:jc w:val="both"/>
        <w:textAlignment w:val="baseline"/>
        <w:rPr>
          <w:rFonts w:ascii="Arial Black" w:hAnsi="Arial Black"/>
          <w:sz w:val="28"/>
          <w:szCs w:val="28"/>
        </w:rPr>
      </w:pPr>
      <w:r w:rsidRPr="00F83EB4">
        <w:rPr>
          <w:rFonts w:ascii="Arial Black" w:hAnsi="Arial Black"/>
          <w:sz w:val="28"/>
          <w:szCs w:val="28"/>
        </w:rPr>
        <w:t>O </w:t>
      </w:r>
      <w:r w:rsidRPr="00F83EB4">
        <w:rPr>
          <w:rStyle w:val="Forte"/>
          <w:rFonts w:ascii="Arial Black" w:eastAsiaTheme="majorEastAsia" w:hAnsi="Arial Black"/>
          <w:sz w:val="28"/>
          <w:szCs w:val="28"/>
          <w:bdr w:val="none" w:sz="0" w:space="0" w:color="auto" w:frame="1"/>
        </w:rPr>
        <w:t>maceioense</w:t>
      </w:r>
      <w:r w:rsidRPr="00F83EB4">
        <w:rPr>
          <w:rFonts w:ascii="Arial Black" w:hAnsi="Arial Black"/>
          <w:sz w:val="28"/>
          <w:szCs w:val="28"/>
        </w:rPr>
        <w:t>, que se preparava para o </w:t>
      </w:r>
      <w:r w:rsidR="00C40D35" w:rsidRPr="00F83EB4">
        <w:rPr>
          <w:rStyle w:val="Forte"/>
          <w:rFonts w:ascii="Arial Black" w:eastAsiaTheme="majorEastAsia" w:hAnsi="Arial Black"/>
          <w:sz w:val="28"/>
          <w:szCs w:val="28"/>
          <w:bdr w:val="none" w:sz="0" w:space="0" w:color="auto" w:frame="1"/>
        </w:rPr>
        <w:t>Mi-carême</w:t>
      </w:r>
      <w:r w:rsidRPr="00F83EB4">
        <w:rPr>
          <w:rFonts w:ascii="Arial Black" w:hAnsi="Arial Black"/>
          <w:sz w:val="28"/>
          <w:szCs w:val="28"/>
        </w:rPr>
        <w:t> (carnaval fora de época, atual </w:t>
      </w:r>
      <w:r w:rsidRPr="00F83EB4">
        <w:rPr>
          <w:rStyle w:val="Forte"/>
          <w:rFonts w:ascii="Arial Black" w:eastAsiaTheme="majorEastAsia" w:hAnsi="Arial Black"/>
          <w:sz w:val="28"/>
          <w:szCs w:val="28"/>
          <w:bdr w:val="none" w:sz="0" w:space="0" w:color="auto" w:frame="1"/>
        </w:rPr>
        <w:t>Micareta</w:t>
      </w:r>
      <w:r w:rsidRPr="00F83EB4">
        <w:rPr>
          <w:rFonts w:ascii="Arial Black" w:hAnsi="Arial Black"/>
          <w:sz w:val="28"/>
          <w:szCs w:val="28"/>
        </w:rPr>
        <w:t>) no sábado e domingo, foi acordado no</w:t>
      </w:r>
      <w:r w:rsidRPr="00F83EB4">
        <w:rPr>
          <w:rStyle w:val="Forte"/>
          <w:rFonts w:ascii="Arial Black" w:eastAsiaTheme="majorEastAsia" w:hAnsi="Arial Black"/>
          <w:sz w:val="28"/>
          <w:szCs w:val="28"/>
          <w:bdr w:val="none" w:sz="0" w:space="0" w:color="auto" w:frame="1"/>
        </w:rPr>
        <w:t> meio da noite</w:t>
      </w:r>
      <w:r w:rsidRPr="00F83EB4">
        <w:rPr>
          <w:rFonts w:ascii="Arial Black" w:hAnsi="Arial Black"/>
          <w:sz w:val="28"/>
          <w:szCs w:val="28"/>
        </w:rPr>
        <w:t> para assistir cenas como a da </w:t>
      </w:r>
      <w:r w:rsidRPr="00F83EB4">
        <w:rPr>
          <w:rStyle w:val="Forte"/>
          <w:rFonts w:ascii="Arial Black" w:eastAsiaTheme="majorEastAsia" w:hAnsi="Arial Black"/>
          <w:sz w:val="28"/>
          <w:szCs w:val="28"/>
          <w:bdr w:val="none" w:sz="0" w:space="0" w:color="auto" w:frame="1"/>
        </w:rPr>
        <w:t>Rua Floriano Peixoto </w:t>
      </w:r>
      <w:r w:rsidRPr="00F83EB4">
        <w:rPr>
          <w:rFonts w:ascii="Arial Black" w:hAnsi="Arial Black"/>
          <w:sz w:val="28"/>
          <w:szCs w:val="28"/>
        </w:rPr>
        <w:t>(Rua do Imperador), na área central da capital, com água ultrapassando </w:t>
      </w:r>
      <w:r w:rsidRPr="00F83EB4">
        <w:rPr>
          <w:rStyle w:val="Forte"/>
          <w:rFonts w:ascii="Arial Black" w:eastAsiaTheme="majorEastAsia" w:hAnsi="Arial Black"/>
          <w:sz w:val="28"/>
          <w:szCs w:val="28"/>
          <w:bdr w:val="none" w:sz="0" w:space="0" w:color="auto" w:frame="1"/>
        </w:rPr>
        <w:t>um metro </w:t>
      </w:r>
      <w:r w:rsidRPr="00F83EB4">
        <w:rPr>
          <w:rFonts w:ascii="Arial Black" w:hAnsi="Arial Black"/>
          <w:sz w:val="28"/>
          <w:szCs w:val="28"/>
        </w:rPr>
        <w:t>de altura e com </w:t>
      </w:r>
      <w:r w:rsidRPr="00F83EB4">
        <w:rPr>
          <w:rStyle w:val="Forte"/>
          <w:rFonts w:ascii="Arial Black" w:eastAsiaTheme="majorEastAsia" w:hAnsi="Arial Black"/>
          <w:sz w:val="28"/>
          <w:szCs w:val="28"/>
          <w:bdr w:val="none" w:sz="0" w:space="0" w:color="auto" w:frame="1"/>
        </w:rPr>
        <w:t>seis imóveis</w:t>
      </w:r>
      <w:r w:rsidRPr="00F83EB4">
        <w:rPr>
          <w:rFonts w:ascii="Arial Black" w:hAnsi="Arial Black"/>
          <w:sz w:val="28"/>
          <w:szCs w:val="28"/>
        </w:rPr>
        <w:t> destruídos nas proximidades da </w:t>
      </w:r>
      <w:r w:rsidRPr="00F83EB4">
        <w:rPr>
          <w:rStyle w:val="Forte"/>
          <w:rFonts w:ascii="Arial Black" w:eastAsiaTheme="majorEastAsia" w:hAnsi="Arial Black"/>
          <w:sz w:val="28"/>
          <w:szCs w:val="28"/>
          <w:bdr w:val="none" w:sz="0" w:space="0" w:color="auto" w:frame="1"/>
        </w:rPr>
        <w:t>Ponte dos Fonseca</w:t>
      </w:r>
      <w:r w:rsidRPr="00F83EB4">
        <w:rPr>
          <w:rFonts w:ascii="Arial Black" w:hAnsi="Arial Black"/>
          <w:sz w:val="28"/>
          <w:szCs w:val="28"/>
        </w:rPr>
        <w:t>.</w:t>
      </w:r>
      <w:r w:rsidR="00D27C6A" w:rsidRPr="00F83EB4">
        <w:rPr>
          <w:rFonts w:ascii="Arial Black" w:hAnsi="Arial Black"/>
          <w:sz w:val="28"/>
          <w:szCs w:val="28"/>
        </w:rPr>
        <w:t xml:space="preserve"> </w:t>
      </w:r>
      <w:r w:rsidRPr="00F83EB4">
        <w:rPr>
          <w:rFonts w:ascii="Arial Black" w:hAnsi="Arial Black"/>
          <w:sz w:val="28"/>
          <w:szCs w:val="28"/>
        </w:rPr>
        <w:t>Era intenso o movimento dos soldados da </w:t>
      </w:r>
      <w:r w:rsidRPr="00F83EB4">
        <w:rPr>
          <w:rStyle w:val="Forte"/>
          <w:rFonts w:ascii="Arial Black" w:eastAsiaTheme="majorEastAsia" w:hAnsi="Arial Black"/>
          <w:sz w:val="28"/>
          <w:szCs w:val="28"/>
          <w:bdr w:val="none" w:sz="0" w:space="0" w:color="auto" w:frame="1"/>
        </w:rPr>
        <w:t>Força Policial, Guarda Civil</w:t>
      </w:r>
      <w:r w:rsidRPr="00F83EB4">
        <w:rPr>
          <w:rFonts w:ascii="Arial Black" w:hAnsi="Arial Black"/>
          <w:sz w:val="28"/>
          <w:szCs w:val="28"/>
        </w:rPr>
        <w:t> e do </w:t>
      </w:r>
      <w:r w:rsidRPr="00F83EB4">
        <w:rPr>
          <w:rStyle w:val="Forte"/>
          <w:rFonts w:ascii="Arial Black" w:eastAsiaTheme="majorEastAsia" w:hAnsi="Arial Black"/>
          <w:sz w:val="28"/>
          <w:szCs w:val="28"/>
          <w:bdr w:val="none" w:sz="0" w:space="0" w:color="auto" w:frame="1"/>
        </w:rPr>
        <w:t>20º BC</w:t>
      </w:r>
      <w:r w:rsidRPr="00F83EB4">
        <w:rPr>
          <w:rFonts w:ascii="Arial Black" w:hAnsi="Arial Black"/>
          <w:sz w:val="28"/>
          <w:szCs w:val="28"/>
        </w:rPr>
        <w:t> socorrendo inúmeros casos de </w:t>
      </w:r>
      <w:r w:rsidRPr="00F83EB4">
        <w:rPr>
          <w:rStyle w:val="Forte"/>
          <w:rFonts w:ascii="Arial Black" w:eastAsiaTheme="majorEastAsia" w:hAnsi="Arial Black"/>
          <w:sz w:val="28"/>
          <w:szCs w:val="28"/>
          <w:bdr w:val="none" w:sz="0" w:space="0" w:color="auto" w:frame="1"/>
        </w:rPr>
        <w:t>desabamentos</w:t>
      </w:r>
      <w:r w:rsidRPr="00F83EB4">
        <w:rPr>
          <w:rFonts w:ascii="Arial Black" w:hAnsi="Arial Black"/>
          <w:sz w:val="28"/>
          <w:szCs w:val="28"/>
        </w:rPr>
        <w:t>. No Poço, Jaraguá, </w:t>
      </w:r>
      <w:r w:rsidRPr="00F83EB4">
        <w:rPr>
          <w:rStyle w:val="Forte"/>
          <w:rFonts w:ascii="Arial Black" w:eastAsiaTheme="majorEastAsia" w:hAnsi="Arial Black"/>
          <w:sz w:val="28"/>
          <w:szCs w:val="28"/>
          <w:bdr w:val="none" w:sz="0" w:space="0" w:color="auto" w:frame="1"/>
        </w:rPr>
        <w:t>Levada</w:t>
      </w:r>
      <w:r w:rsidRPr="00F83EB4">
        <w:rPr>
          <w:rFonts w:ascii="Arial Black" w:hAnsi="Arial Black"/>
          <w:sz w:val="28"/>
          <w:szCs w:val="28"/>
        </w:rPr>
        <w:t>, Reginaldo e Bebedouro centenas de famílias ficaram </w:t>
      </w:r>
      <w:r w:rsidRPr="00F83EB4">
        <w:rPr>
          <w:rStyle w:val="Forte"/>
          <w:rFonts w:ascii="Arial Black" w:eastAsiaTheme="majorEastAsia" w:hAnsi="Arial Black"/>
          <w:sz w:val="28"/>
          <w:szCs w:val="28"/>
          <w:bdr w:val="none" w:sz="0" w:space="0" w:color="auto" w:frame="1"/>
        </w:rPr>
        <w:t>desabrigadas</w:t>
      </w:r>
      <w:r w:rsidRPr="00F83EB4">
        <w:rPr>
          <w:rFonts w:ascii="Arial Black" w:hAnsi="Arial Black"/>
          <w:sz w:val="28"/>
          <w:szCs w:val="28"/>
        </w:rPr>
        <w:t>.</w:t>
      </w:r>
    </w:p>
    <w:p w14:paraId="23E2765B" w14:textId="71657253" w:rsidR="009B498F" w:rsidRPr="00F83EB4" w:rsidRDefault="009B498F" w:rsidP="009B498F">
      <w:pPr>
        <w:pStyle w:val="NormalWeb"/>
        <w:spacing w:before="0" w:after="0"/>
        <w:jc w:val="both"/>
        <w:textAlignment w:val="baseline"/>
        <w:rPr>
          <w:rFonts w:ascii="Arial Black" w:hAnsi="Arial Black"/>
          <w:sz w:val="28"/>
          <w:szCs w:val="28"/>
        </w:rPr>
      </w:pPr>
      <w:r w:rsidRPr="00F83EB4">
        <w:rPr>
          <w:rFonts w:ascii="Arial Black" w:hAnsi="Arial Black"/>
          <w:sz w:val="28"/>
          <w:szCs w:val="28"/>
        </w:rPr>
        <w:t>Os trilhos da </w:t>
      </w:r>
      <w:proofErr w:type="spellStart"/>
      <w:r w:rsidRPr="00F83EB4">
        <w:rPr>
          <w:rStyle w:val="nfase"/>
          <w:rFonts w:ascii="Arial Black" w:eastAsiaTheme="majorEastAsia" w:hAnsi="Arial Black"/>
          <w:b/>
          <w:bCs/>
          <w:sz w:val="28"/>
          <w:szCs w:val="28"/>
          <w:bdr w:val="none" w:sz="0" w:space="0" w:color="auto" w:frame="1"/>
        </w:rPr>
        <w:t>Great</w:t>
      </w:r>
      <w:proofErr w:type="spellEnd"/>
      <w:r w:rsidRPr="00F83EB4">
        <w:rPr>
          <w:rStyle w:val="nfase"/>
          <w:rFonts w:ascii="Arial Black" w:eastAsiaTheme="majorEastAsia" w:hAnsi="Arial Black"/>
          <w:b/>
          <w:bCs/>
          <w:sz w:val="28"/>
          <w:szCs w:val="28"/>
          <w:bdr w:val="none" w:sz="0" w:space="0" w:color="auto" w:frame="1"/>
        </w:rPr>
        <w:t xml:space="preserve"> Western</w:t>
      </w:r>
      <w:r w:rsidRPr="00F83EB4">
        <w:rPr>
          <w:rStyle w:val="Forte"/>
          <w:rFonts w:ascii="Arial Black" w:eastAsiaTheme="majorEastAsia" w:hAnsi="Arial Black"/>
          <w:sz w:val="28"/>
          <w:szCs w:val="28"/>
          <w:bdr w:val="none" w:sz="0" w:space="0" w:color="auto" w:frame="1"/>
        </w:rPr>
        <w:t> </w:t>
      </w:r>
      <w:r w:rsidRPr="00F83EB4">
        <w:rPr>
          <w:rFonts w:ascii="Arial Black" w:hAnsi="Arial Black"/>
          <w:sz w:val="28"/>
          <w:szCs w:val="28"/>
        </w:rPr>
        <w:t>entre Bebedouro e </w:t>
      </w:r>
      <w:r w:rsidRPr="00F83EB4">
        <w:rPr>
          <w:rStyle w:val="Forte"/>
          <w:rFonts w:ascii="Arial Black" w:eastAsiaTheme="majorEastAsia" w:hAnsi="Arial Black"/>
          <w:sz w:val="28"/>
          <w:szCs w:val="28"/>
          <w:bdr w:val="none" w:sz="0" w:space="0" w:color="auto" w:frame="1"/>
        </w:rPr>
        <w:t>Jaraguá</w:t>
      </w:r>
      <w:r w:rsidRPr="00F83EB4">
        <w:rPr>
          <w:rFonts w:ascii="Arial Black" w:hAnsi="Arial Black"/>
          <w:sz w:val="28"/>
          <w:szCs w:val="28"/>
        </w:rPr>
        <w:t> foram arrancados em diversos pontos. No bairro portuário, os </w:t>
      </w:r>
      <w:r w:rsidRPr="00F83EB4">
        <w:rPr>
          <w:rStyle w:val="Forte"/>
          <w:rFonts w:ascii="Arial Black" w:eastAsiaTheme="majorEastAsia" w:hAnsi="Arial Black"/>
          <w:sz w:val="28"/>
          <w:szCs w:val="28"/>
          <w:bdr w:val="none" w:sz="0" w:space="0" w:color="auto" w:frame="1"/>
        </w:rPr>
        <w:t>armazéns</w:t>
      </w:r>
      <w:r w:rsidRPr="00F83EB4">
        <w:rPr>
          <w:rFonts w:ascii="Arial Black" w:hAnsi="Arial Black"/>
          <w:sz w:val="28"/>
          <w:szCs w:val="28"/>
        </w:rPr>
        <w:t> das firmas </w:t>
      </w:r>
      <w:r w:rsidRPr="00F83EB4">
        <w:rPr>
          <w:rStyle w:val="Forte"/>
          <w:rFonts w:ascii="Arial Black" w:eastAsiaTheme="majorEastAsia" w:hAnsi="Arial Black"/>
          <w:sz w:val="28"/>
          <w:szCs w:val="28"/>
          <w:bdr w:val="none" w:sz="0" w:space="0" w:color="auto" w:frame="1"/>
        </w:rPr>
        <w:t>Rosa Borges &amp; Cia.</w:t>
      </w:r>
      <w:r w:rsidRPr="00F83EB4">
        <w:rPr>
          <w:rFonts w:ascii="Arial Black" w:hAnsi="Arial Black"/>
          <w:sz w:val="28"/>
          <w:szCs w:val="28"/>
        </w:rPr>
        <w:t> e </w:t>
      </w:r>
      <w:r w:rsidRPr="00F83EB4">
        <w:rPr>
          <w:rStyle w:val="Forte"/>
          <w:rFonts w:ascii="Arial Black" w:eastAsiaTheme="majorEastAsia" w:hAnsi="Arial Black"/>
          <w:sz w:val="28"/>
          <w:szCs w:val="28"/>
          <w:bdr w:val="none" w:sz="0" w:space="0" w:color="auto" w:frame="1"/>
        </w:rPr>
        <w:t>Carlos Lyra &amp; Cia</w:t>
      </w:r>
      <w:r w:rsidR="00D27C6A" w:rsidRPr="00F83EB4">
        <w:rPr>
          <w:rStyle w:val="Forte"/>
          <w:rFonts w:ascii="Arial Black" w:eastAsiaTheme="majorEastAsia" w:hAnsi="Arial Black"/>
          <w:sz w:val="28"/>
          <w:szCs w:val="28"/>
          <w:bdr w:val="none" w:sz="0" w:space="0" w:color="auto" w:frame="1"/>
        </w:rPr>
        <w:t>,</w:t>
      </w:r>
      <w:r w:rsidRPr="00F83EB4">
        <w:rPr>
          <w:rFonts w:ascii="Arial Black" w:hAnsi="Arial Black"/>
          <w:sz w:val="28"/>
          <w:szCs w:val="28"/>
        </w:rPr>
        <w:t> também foram invadidos pelas águas, inutilizando parte das mercadorias estocada</w:t>
      </w:r>
      <w:r w:rsidR="00D27C6A" w:rsidRPr="00F83EB4">
        <w:rPr>
          <w:rFonts w:ascii="Arial Black" w:hAnsi="Arial Black"/>
          <w:sz w:val="28"/>
          <w:szCs w:val="28"/>
        </w:rPr>
        <w:t>s</w:t>
      </w:r>
      <w:r w:rsidRPr="00F83EB4">
        <w:rPr>
          <w:rFonts w:ascii="Arial Black" w:hAnsi="Arial Black"/>
          <w:sz w:val="28"/>
          <w:szCs w:val="28"/>
        </w:rPr>
        <w:t>. A </w:t>
      </w:r>
      <w:r w:rsidRPr="00F83EB4">
        <w:rPr>
          <w:rStyle w:val="Forte"/>
          <w:rFonts w:ascii="Arial Black" w:eastAsiaTheme="majorEastAsia" w:hAnsi="Arial Black"/>
          <w:sz w:val="28"/>
          <w:szCs w:val="28"/>
          <w:bdr w:val="none" w:sz="0" w:space="0" w:color="auto" w:frame="1"/>
        </w:rPr>
        <w:t>Ponte de Desembarque</w:t>
      </w:r>
      <w:r w:rsidRPr="00F83EB4">
        <w:rPr>
          <w:rFonts w:ascii="Arial Black" w:hAnsi="Arial Black"/>
          <w:sz w:val="28"/>
          <w:szCs w:val="28"/>
        </w:rPr>
        <w:t> de Jaraguá foi atingida por ventos e ondas muito fortes e </w:t>
      </w:r>
      <w:r w:rsidRPr="00F83EB4">
        <w:rPr>
          <w:rStyle w:val="Forte"/>
          <w:rFonts w:ascii="Arial Black" w:eastAsiaTheme="majorEastAsia" w:hAnsi="Arial Black"/>
          <w:sz w:val="28"/>
          <w:szCs w:val="28"/>
          <w:bdr w:val="none" w:sz="0" w:space="0" w:color="auto" w:frame="1"/>
        </w:rPr>
        <w:t>desabou</w:t>
      </w:r>
      <w:r w:rsidRPr="00F83EB4">
        <w:rPr>
          <w:rFonts w:ascii="Arial Black" w:hAnsi="Arial Black"/>
          <w:sz w:val="28"/>
          <w:szCs w:val="28"/>
        </w:rPr>
        <w:t>.</w:t>
      </w:r>
      <w:r w:rsidR="00D27C6A" w:rsidRPr="00F83EB4">
        <w:rPr>
          <w:rFonts w:ascii="Arial Black" w:hAnsi="Arial Black"/>
          <w:sz w:val="28"/>
          <w:szCs w:val="28"/>
        </w:rPr>
        <w:t xml:space="preserve"> </w:t>
      </w:r>
      <w:r w:rsidRPr="00F83EB4">
        <w:rPr>
          <w:rFonts w:ascii="Arial Black" w:hAnsi="Arial Black"/>
          <w:sz w:val="28"/>
          <w:szCs w:val="28"/>
        </w:rPr>
        <w:t>Os </w:t>
      </w:r>
      <w:r w:rsidRPr="00F83EB4">
        <w:rPr>
          <w:rStyle w:val="Forte"/>
          <w:rFonts w:ascii="Arial Black" w:eastAsiaTheme="majorEastAsia" w:hAnsi="Arial Black"/>
          <w:sz w:val="28"/>
          <w:szCs w:val="28"/>
          <w:bdr w:val="none" w:sz="0" w:space="0" w:color="auto" w:frame="1"/>
        </w:rPr>
        <w:t>mortos</w:t>
      </w:r>
      <w:r w:rsidRPr="00F83EB4">
        <w:rPr>
          <w:rFonts w:ascii="Arial Black" w:hAnsi="Arial Black"/>
          <w:sz w:val="28"/>
          <w:szCs w:val="28"/>
        </w:rPr>
        <w:t> foram identificados como: “</w:t>
      </w:r>
      <w:r w:rsidRPr="00F83EB4">
        <w:rPr>
          <w:rStyle w:val="Forte"/>
          <w:rFonts w:ascii="Arial Black" w:eastAsiaTheme="majorEastAsia" w:hAnsi="Arial Black"/>
          <w:sz w:val="28"/>
          <w:szCs w:val="28"/>
          <w:bdr w:val="none" w:sz="0" w:space="0" w:color="auto" w:frame="1"/>
        </w:rPr>
        <w:t>Antônio Manoel da Silva</w:t>
      </w:r>
      <w:r w:rsidRPr="00F83EB4">
        <w:rPr>
          <w:rFonts w:ascii="Arial Black" w:hAnsi="Arial Black"/>
          <w:sz w:val="28"/>
          <w:szCs w:val="28"/>
        </w:rPr>
        <w:t>, pardo, de 40 anos de idade, </w:t>
      </w:r>
      <w:r w:rsidRPr="00F83EB4">
        <w:rPr>
          <w:rStyle w:val="Forte"/>
          <w:rFonts w:ascii="Arial Black" w:eastAsiaTheme="majorEastAsia" w:hAnsi="Arial Black"/>
          <w:sz w:val="28"/>
          <w:szCs w:val="28"/>
          <w:bdr w:val="none" w:sz="0" w:space="0" w:color="auto" w:frame="1"/>
        </w:rPr>
        <w:t>Thereza de tal</w:t>
      </w:r>
      <w:r w:rsidRPr="00F83EB4">
        <w:rPr>
          <w:rFonts w:ascii="Arial Black" w:hAnsi="Arial Black"/>
          <w:sz w:val="28"/>
          <w:szCs w:val="28"/>
        </w:rPr>
        <w:t>, preta de avançada idade, </w:t>
      </w:r>
      <w:r w:rsidRPr="00F83EB4">
        <w:rPr>
          <w:rStyle w:val="Forte"/>
          <w:rFonts w:ascii="Arial Black" w:eastAsiaTheme="majorEastAsia" w:hAnsi="Arial Black"/>
          <w:sz w:val="28"/>
          <w:szCs w:val="28"/>
          <w:bdr w:val="none" w:sz="0" w:space="0" w:color="auto" w:frame="1"/>
        </w:rPr>
        <w:t>d. Anna Carolina de Oliveira</w:t>
      </w:r>
      <w:r w:rsidRPr="00F83EB4">
        <w:rPr>
          <w:rFonts w:ascii="Arial Black" w:hAnsi="Arial Black"/>
          <w:sz w:val="28"/>
          <w:szCs w:val="28"/>
        </w:rPr>
        <w:t>, branca, de 23 anos de idade, casada, filha do sr. </w:t>
      </w:r>
      <w:r w:rsidRPr="00F83EB4">
        <w:rPr>
          <w:rStyle w:val="Forte"/>
          <w:rFonts w:ascii="Arial Black" w:eastAsiaTheme="majorEastAsia" w:hAnsi="Arial Black"/>
          <w:sz w:val="28"/>
          <w:szCs w:val="28"/>
          <w:bdr w:val="none" w:sz="0" w:space="0" w:color="auto" w:frame="1"/>
        </w:rPr>
        <w:t>Octaviano Octávio de Oliveira</w:t>
      </w:r>
      <w:r w:rsidRPr="00F83EB4">
        <w:rPr>
          <w:rFonts w:ascii="Arial Black" w:hAnsi="Arial Black"/>
          <w:sz w:val="28"/>
          <w:szCs w:val="28"/>
        </w:rPr>
        <w:t>, funcionário do </w:t>
      </w:r>
      <w:r w:rsidRPr="00F83EB4">
        <w:rPr>
          <w:rStyle w:val="nfase"/>
          <w:rFonts w:ascii="Arial Black" w:eastAsiaTheme="majorEastAsia" w:hAnsi="Arial Black"/>
          <w:sz w:val="28"/>
          <w:szCs w:val="28"/>
          <w:bdr w:val="none" w:sz="0" w:space="0" w:color="auto" w:frame="1"/>
        </w:rPr>
        <w:t>Telegrafo Nacional</w:t>
      </w:r>
      <w:r w:rsidRPr="00F83EB4">
        <w:rPr>
          <w:rFonts w:ascii="Arial Black" w:hAnsi="Arial Black"/>
          <w:sz w:val="28"/>
          <w:szCs w:val="28"/>
        </w:rPr>
        <w:t>.</w:t>
      </w:r>
      <w:r w:rsidR="00D27C6A" w:rsidRPr="00F83EB4">
        <w:rPr>
          <w:rFonts w:ascii="Arial Black" w:hAnsi="Arial Black"/>
          <w:sz w:val="28"/>
          <w:szCs w:val="28"/>
        </w:rPr>
        <w:t xml:space="preserve"> </w:t>
      </w:r>
      <w:r w:rsidRPr="00F83EB4">
        <w:rPr>
          <w:rStyle w:val="Forte"/>
          <w:rFonts w:ascii="Arial Black" w:eastAsiaTheme="majorEastAsia" w:hAnsi="Arial Black"/>
          <w:sz w:val="28"/>
          <w:szCs w:val="28"/>
          <w:bdr w:val="none" w:sz="0" w:space="0" w:color="auto" w:frame="1"/>
        </w:rPr>
        <w:t>Móveis</w:t>
      </w:r>
      <w:r w:rsidRPr="00F83EB4">
        <w:rPr>
          <w:rFonts w:ascii="Arial Black" w:hAnsi="Arial Black"/>
          <w:sz w:val="28"/>
          <w:szCs w:val="28"/>
        </w:rPr>
        <w:t> e</w:t>
      </w:r>
      <w:r w:rsidR="00C40D35" w:rsidRPr="00F83EB4">
        <w:rPr>
          <w:rFonts w:ascii="Arial Black" w:hAnsi="Arial Black"/>
          <w:sz w:val="28"/>
          <w:szCs w:val="28"/>
        </w:rPr>
        <w:t xml:space="preserve"> o</w:t>
      </w:r>
      <w:r w:rsidRPr="00F83EB4">
        <w:rPr>
          <w:rFonts w:ascii="Arial Black" w:hAnsi="Arial Black"/>
          <w:sz w:val="28"/>
          <w:szCs w:val="28"/>
        </w:rPr>
        <w:t xml:space="preserve"> outros pertences das casas destruídas foram</w:t>
      </w:r>
      <w:r w:rsidR="00C40D35" w:rsidRPr="00F83EB4">
        <w:rPr>
          <w:rFonts w:ascii="Arial Black" w:hAnsi="Arial Black"/>
          <w:sz w:val="28"/>
          <w:szCs w:val="28"/>
        </w:rPr>
        <w:t xml:space="preserve"> </w:t>
      </w:r>
      <w:r w:rsidRPr="00F83EB4">
        <w:rPr>
          <w:rFonts w:ascii="Arial Black" w:hAnsi="Arial Black"/>
          <w:sz w:val="28"/>
          <w:szCs w:val="28"/>
        </w:rPr>
        <w:t>arrastados</w:t>
      </w:r>
      <w:r w:rsidR="00C40D35" w:rsidRPr="00F83EB4">
        <w:rPr>
          <w:rFonts w:ascii="Arial Black" w:hAnsi="Arial Black"/>
          <w:sz w:val="28"/>
          <w:szCs w:val="28"/>
        </w:rPr>
        <w:t xml:space="preserve"> para o mar e apareceram na Praia do Sobral, devolvidos pelas ondas. Na ocasião para </w:t>
      </w:r>
      <w:r w:rsidR="00D27C6A" w:rsidRPr="00F83EB4">
        <w:rPr>
          <w:rFonts w:ascii="Arial Black" w:hAnsi="Arial Black"/>
          <w:sz w:val="28"/>
          <w:szCs w:val="28"/>
        </w:rPr>
        <w:t>impedir</w:t>
      </w:r>
      <w:r w:rsidR="00C40D35" w:rsidRPr="00F83EB4">
        <w:rPr>
          <w:rFonts w:ascii="Arial Black" w:hAnsi="Arial Black"/>
          <w:sz w:val="28"/>
          <w:szCs w:val="28"/>
        </w:rPr>
        <w:t xml:space="preserve"> o </w:t>
      </w:r>
      <w:r w:rsidR="00C40D35" w:rsidRPr="00F83EB4">
        <w:rPr>
          <w:rStyle w:val="Forte"/>
          <w:rFonts w:ascii="Arial Black" w:eastAsiaTheme="majorEastAsia" w:hAnsi="Arial Black"/>
          <w:sz w:val="28"/>
          <w:szCs w:val="28"/>
          <w:bdr w:val="none" w:sz="0" w:space="0" w:color="auto" w:frame="1"/>
        </w:rPr>
        <w:t>roubo</w:t>
      </w:r>
      <w:r w:rsidR="00C40D35" w:rsidRPr="00F83EB4">
        <w:rPr>
          <w:rFonts w:ascii="Arial Black" w:hAnsi="Arial Black"/>
          <w:sz w:val="28"/>
          <w:szCs w:val="28"/>
        </w:rPr>
        <w:t> desse material a polícia teve que intervir</w:t>
      </w:r>
      <w:r w:rsidRPr="00F83EB4">
        <w:rPr>
          <w:rFonts w:ascii="Arial Black" w:hAnsi="Arial Black"/>
          <w:sz w:val="28"/>
          <w:szCs w:val="28"/>
        </w:rPr>
        <w:t>.</w:t>
      </w:r>
    </w:p>
    <w:p w14:paraId="09955A88" w14:textId="77777777" w:rsidR="00D27C6A" w:rsidRPr="009B498F" w:rsidRDefault="00D27C6A" w:rsidP="009B498F">
      <w:pPr>
        <w:pStyle w:val="NormalWeb"/>
        <w:spacing w:before="0" w:beforeAutospacing="0" w:after="0" w:afterAutospacing="0"/>
        <w:jc w:val="both"/>
        <w:textAlignment w:val="baseline"/>
        <w:rPr>
          <w:rFonts w:ascii="Arial Black" w:hAnsi="Arial Black"/>
        </w:rPr>
      </w:pPr>
    </w:p>
    <w:p w14:paraId="41E33FB3" w14:textId="3EC855EE" w:rsidR="009B498F" w:rsidRPr="009B498F" w:rsidRDefault="009B498F" w:rsidP="00D27C6A">
      <w:pPr>
        <w:jc w:val="center"/>
        <w:textAlignment w:val="baseline"/>
        <w:rPr>
          <w:rFonts w:ascii="Arial Black" w:hAnsi="Arial Black"/>
          <w:sz w:val="24"/>
          <w:szCs w:val="24"/>
        </w:rPr>
      </w:pPr>
      <w:r w:rsidRPr="009B498F">
        <w:rPr>
          <w:rFonts w:ascii="Arial Black" w:hAnsi="Arial Black"/>
          <w:noProof/>
          <w:color w:val="E64946"/>
          <w:sz w:val="24"/>
          <w:szCs w:val="24"/>
          <w:bdr w:val="none" w:sz="0" w:space="0" w:color="auto" w:frame="1"/>
        </w:rPr>
        <w:drawing>
          <wp:inline distT="0" distB="0" distL="0" distR="0" wp14:anchorId="22883A6D" wp14:editId="75BF1653">
            <wp:extent cx="5400040" cy="3720465"/>
            <wp:effectExtent l="0" t="0" r="0" b="0"/>
            <wp:docPr id="449731728" name="Imagem 6" descr="Vale do Reginaldo em 1924, após a tromba d’água. No alto da foto, o Seminário de Maceió">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 do Reginaldo em 1924, após a tromba d’água. No alto da foto, o Seminário de Maceió">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720465"/>
                    </a:xfrm>
                    <a:prstGeom prst="rect">
                      <a:avLst/>
                    </a:prstGeom>
                    <a:noFill/>
                    <a:ln>
                      <a:noFill/>
                    </a:ln>
                  </pic:spPr>
                </pic:pic>
              </a:graphicData>
            </a:graphic>
          </wp:inline>
        </w:drawing>
      </w:r>
    </w:p>
    <w:p w14:paraId="460F8A2C" w14:textId="77777777" w:rsidR="009B498F" w:rsidRPr="00A53E47" w:rsidRDefault="009B498F" w:rsidP="00D27C6A">
      <w:pPr>
        <w:pStyle w:val="wp-caption-text"/>
        <w:jc w:val="center"/>
        <w:textAlignment w:val="baseline"/>
        <w:rPr>
          <w:rFonts w:ascii="Arial Black" w:hAnsi="Arial Black"/>
          <w:b/>
          <w:bCs/>
          <w:color w:val="000000"/>
        </w:rPr>
      </w:pPr>
      <w:r w:rsidRPr="00A53E47">
        <w:rPr>
          <w:rFonts w:ascii="Arial Black" w:hAnsi="Arial Black"/>
          <w:b/>
          <w:bCs/>
          <w:color w:val="000000"/>
        </w:rPr>
        <w:t>Vale do Reginaldo em 1924, após a tromba d’água. No alto da foto, o Seminário de Maceió</w:t>
      </w:r>
    </w:p>
    <w:p w14:paraId="5D349326" w14:textId="77777777" w:rsidR="009B498F" w:rsidRPr="00A53E47" w:rsidRDefault="009B498F" w:rsidP="009B498F">
      <w:pPr>
        <w:pStyle w:val="Ttulo4"/>
        <w:jc w:val="both"/>
        <w:textAlignment w:val="baseline"/>
        <w:rPr>
          <w:rFonts w:ascii="Arial Black" w:hAnsi="Arial Black" w:cs="Open Sans"/>
          <w:b/>
          <w:bCs/>
          <w:i w:val="0"/>
          <w:iCs w:val="0"/>
          <w:color w:val="000000"/>
          <w:sz w:val="24"/>
          <w:szCs w:val="24"/>
        </w:rPr>
      </w:pPr>
      <w:r w:rsidRPr="00A53E47">
        <w:rPr>
          <w:rFonts w:ascii="Arial Black" w:hAnsi="Arial Black" w:cs="Open Sans"/>
          <w:i w:val="0"/>
          <w:iCs w:val="0"/>
          <w:color w:val="000000"/>
          <w:sz w:val="24"/>
          <w:szCs w:val="24"/>
        </w:rPr>
        <w:t>Governador detalha a catástrofe</w:t>
      </w:r>
    </w:p>
    <w:p w14:paraId="44FDF87D" w14:textId="77777777" w:rsidR="009B498F" w:rsidRPr="00A53E47" w:rsidRDefault="009B498F" w:rsidP="009B498F">
      <w:pPr>
        <w:pStyle w:val="NormalWeb"/>
        <w:spacing w:before="0" w:after="0"/>
        <w:jc w:val="both"/>
        <w:textAlignment w:val="baseline"/>
        <w:rPr>
          <w:rFonts w:ascii="Arial Black" w:hAnsi="Arial Black"/>
        </w:rPr>
      </w:pPr>
      <w:r w:rsidRPr="00A53E47">
        <w:rPr>
          <w:rFonts w:ascii="Arial Black" w:hAnsi="Arial Black"/>
        </w:rPr>
        <w:t>Na </w:t>
      </w:r>
      <w:r w:rsidRPr="00A53E47">
        <w:rPr>
          <w:rStyle w:val="Forte"/>
          <w:rFonts w:ascii="Arial Black" w:eastAsiaTheme="majorEastAsia" w:hAnsi="Arial Black"/>
          <w:bdr w:val="none" w:sz="0" w:space="0" w:color="auto" w:frame="1"/>
        </w:rPr>
        <w:t>Mensagem Governamental</w:t>
      </w:r>
      <w:r w:rsidRPr="00A53E47">
        <w:rPr>
          <w:rFonts w:ascii="Arial Black" w:hAnsi="Arial Black"/>
        </w:rPr>
        <w:t> de 21 de abril de 1924, que abriu a 17ª legislatura em Alagoas, o presidente da província, </w:t>
      </w:r>
      <w:hyperlink r:id="rId31" w:history="1">
        <w:r w:rsidRPr="00A53E47">
          <w:rPr>
            <w:rStyle w:val="Hyperlink"/>
            <w:rFonts w:ascii="Arial Black" w:eastAsiaTheme="majorEastAsia" w:hAnsi="Arial Black"/>
            <w:color w:val="auto"/>
            <w:u w:val="none"/>
            <w:bdr w:val="none" w:sz="0" w:space="0" w:color="auto" w:frame="1"/>
          </w:rPr>
          <w:t>José Fernandes de Barros Lima</w:t>
        </w:r>
      </w:hyperlink>
      <w:r w:rsidRPr="00A53E47">
        <w:rPr>
          <w:rFonts w:ascii="Arial Black" w:hAnsi="Arial Black"/>
        </w:rPr>
        <w:t>, relatou a cheia ocorrida </w:t>
      </w:r>
      <w:r w:rsidRPr="00A53E47">
        <w:rPr>
          <w:rStyle w:val="Forte"/>
          <w:rFonts w:ascii="Arial Black" w:eastAsiaTheme="majorEastAsia" w:hAnsi="Arial Black"/>
          <w:bdr w:val="none" w:sz="0" w:space="0" w:color="auto" w:frame="1"/>
        </w:rPr>
        <w:t>três dias</w:t>
      </w:r>
      <w:r w:rsidRPr="00A53E47">
        <w:rPr>
          <w:rFonts w:ascii="Arial Black" w:hAnsi="Arial Black"/>
        </w:rPr>
        <w:t> antes e forneceu detalhes sobre a catástrofe:</w:t>
      </w:r>
    </w:p>
    <w:p w14:paraId="5E32AB86" w14:textId="5BDFD808" w:rsidR="009B498F" w:rsidRPr="00A53E47" w:rsidRDefault="009B498F" w:rsidP="009B498F">
      <w:pPr>
        <w:pStyle w:val="NormalWeb"/>
        <w:spacing w:before="0" w:after="0"/>
        <w:jc w:val="both"/>
        <w:textAlignment w:val="baseline"/>
        <w:rPr>
          <w:rFonts w:ascii="Arial Black" w:hAnsi="Arial Black"/>
        </w:rPr>
      </w:pPr>
      <w:r w:rsidRPr="00A53E47">
        <w:rPr>
          <w:rStyle w:val="nfase"/>
          <w:rFonts w:ascii="Arial Black" w:eastAsiaTheme="majorEastAsia" w:hAnsi="Arial Black"/>
          <w:i w:val="0"/>
          <w:iCs w:val="0"/>
          <w:bdr w:val="none" w:sz="0" w:space="0" w:color="auto" w:frame="1"/>
        </w:rPr>
        <w:t>Elaborava os primeiros trechos da presente Mensagem, quando, na noite de 18 para 19 do corrente </w:t>
      </w:r>
      <w:r w:rsidRPr="00A53E47">
        <w:rPr>
          <w:rFonts w:ascii="Arial Black" w:hAnsi="Arial Black"/>
        </w:rPr>
        <w:t>(abril)</w:t>
      </w:r>
      <w:r w:rsidRPr="00A53E47">
        <w:rPr>
          <w:rStyle w:val="nfase"/>
          <w:rFonts w:ascii="Arial Black" w:eastAsiaTheme="majorEastAsia" w:hAnsi="Arial Black"/>
          <w:i w:val="0"/>
          <w:iCs w:val="0"/>
          <w:bdr w:val="none" w:sz="0" w:space="0" w:color="auto" w:frame="1"/>
        </w:rPr>
        <w:t>, chuvas torrenciais, fortíssimas, </w:t>
      </w:r>
      <w:r w:rsidRPr="00A53E47">
        <w:rPr>
          <w:rStyle w:val="Forte"/>
          <w:rFonts w:ascii="Arial Black" w:eastAsiaTheme="majorEastAsia" w:hAnsi="Arial Black"/>
          <w:bdr w:val="none" w:sz="0" w:space="0" w:color="auto" w:frame="1"/>
        </w:rPr>
        <w:t>tempestuosas</w:t>
      </w:r>
      <w:r w:rsidRPr="00A53E47">
        <w:rPr>
          <w:rStyle w:val="nfase"/>
          <w:rFonts w:ascii="Arial Black" w:eastAsiaTheme="majorEastAsia" w:hAnsi="Arial Black"/>
          <w:i w:val="0"/>
          <w:iCs w:val="0"/>
          <w:bdr w:val="none" w:sz="0" w:space="0" w:color="auto" w:frame="1"/>
        </w:rPr>
        <w:t>, com uma violência de que não há notícia entre os coevos, caíram a nossa Capital e os subúrbios, </w:t>
      </w:r>
      <w:r w:rsidRPr="00A53E47">
        <w:rPr>
          <w:rStyle w:val="Forte"/>
          <w:rFonts w:ascii="Arial Black" w:eastAsiaTheme="majorEastAsia" w:hAnsi="Arial Black"/>
          <w:bdr w:val="none" w:sz="0" w:space="0" w:color="auto" w:frame="1"/>
        </w:rPr>
        <w:t>inundando</w:t>
      </w:r>
      <w:r w:rsidRPr="00A53E47">
        <w:rPr>
          <w:rStyle w:val="nfase"/>
          <w:rFonts w:ascii="Arial Black" w:eastAsiaTheme="majorEastAsia" w:hAnsi="Arial Black"/>
          <w:i w:val="0"/>
          <w:iCs w:val="0"/>
          <w:bdr w:val="none" w:sz="0" w:space="0" w:color="auto" w:frame="1"/>
        </w:rPr>
        <w:t> alguns, repentinamente, em diversos pontos,</w:t>
      </w:r>
      <w:r w:rsidRPr="00A53E47">
        <w:rPr>
          <w:rStyle w:val="Forte"/>
          <w:rFonts w:ascii="Arial Black" w:eastAsiaTheme="majorEastAsia" w:hAnsi="Arial Black"/>
          <w:bdr w:val="none" w:sz="0" w:space="0" w:color="auto" w:frame="1"/>
        </w:rPr>
        <w:t> destruindo</w:t>
      </w:r>
      <w:r w:rsidRPr="00A53E47">
        <w:rPr>
          <w:rStyle w:val="nfase"/>
          <w:rFonts w:ascii="Arial Black" w:eastAsiaTheme="majorEastAsia" w:hAnsi="Arial Black"/>
          <w:i w:val="0"/>
          <w:iCs w:val="0"/>
          <w:bdr w:val="none" w:sz="0" w:space="0" w:color="auto" w:frame="1"/>
        </w:rPr>
        <w:t>, por completo grande número de </w:t>
      </w:r>
      <w:r w:rsidRPr="00A53E47">
        <w:rPr>
          <w:rStyle w:val="Forte"/>
          <w:rFonts w:ascii="Arial Black" w:eastAsiaTheme="majorEastAsia" w:hAnsi="Arial Black"/>
          <w:bdr w:val="none" w:sz="0" w:space="0" w:color="auto" w:frame="1"/>
        </w:rPr>
        <w:t>habitações</w:t>
      </w:r>
      <w:r w:rsidRPr="00A53E47">
        <w:rPr>
          <w:rStyle w:val="nfase"/>
          <w:rFonts w:ascii="Arial Black" w:eastAsiaTheme="majorEastAsia" w:hAnsi="Arial Black"/>
          <w:i w:val="0"/>
          <w:iCs w:val="0"/>
          <w:bdr w:val="none" w:sz="0" w:space="0" w:color="auto" w:frame="1"/>
        </w:rPr>
        <w:t> de população pobre que se concentra pela margem do </w:t>
      </w:r>
      <w:r w:rsidRPr="00A53E47">
        <w:rPr>
          <w:rStyle w:val="Forte"/>
          <w:rFonts w:ascii="Arial Black" w:eastAsiaTheme="majorEastAsia" w:hAnsi="Arial Black"/>
          <w:bdr w:val="none" w:sz="0" w:space="0" w:color="auto" w:frame="1"/>
        </w:rPr>
        <w:t>Riacho Reginaldo</w:t>
      </w:r>
      <w:r w:rsidRPr="00A53E47">
        <w:rPr>
          <w:rStyle w:val="nfase"/>
          <w:rFonts w:ascii="Arial Black" w:eastAsiaTheme="majorEastAsia" w:hAnsi="Arial Black"/>
          <w:i w:val="0"/>
          <w:iCs w:val="0"/>
          <w:bdr w:val="none" w:sz="0" w:space="0" w:color="auto" w:frame="1"/>
        </w:rPr>
        <w:t>, no arrabalde do </w:t>
      </w:r>
      <w:r w:rsidRPr="00A53E47">
        <w:rPr>
          <w:rStyle w:val="Forte"/>
          <w:rFonts w:ascii="Arial Black" w:eastAsiaTheme="majorEastAsia" w:hAnsi="Arial Black"/>
          <w:bdr w:val="none" w:sz="0" w:space="0" w:color="auto" w:frame="1"/>
        </w:rPr>
        <w:t>Poço</w:t>
      </w:r>
      <w:r w:rsidRPr="00A53E47">
        <w:rPr>
          <w:rStyle w:val="nfase"/>
          <w:rFonts w:ascii="Arial Black" w:eastAsiaTheme="majorEastAsia" w:hAnsi="Arial Black"/>
          <w:i w:val="0"/>
          <w:iCs w:val="0"/>
          <w:bdr w:val="none" w:sz="0" w:space="0" w:color="auto" w:frame="1"/>
        </w:rPr>
        <w:t> e margem do </w:t>
      </w:r>
      <w:r w:rsidRPr="00A53E47">
        <w:rPr>
          <w:rStyle w:val="Forte"/>
          <w:rFonts w:ascii="Arial Black" w:eastAsiaTheme="majorEastAsia" w:hAnsi="Arial Black"/>
          <w:bdr w:val="none" w:sz="0" w:space="0" w:color="auto" w:frame="1"/>
        </w:rPr>
        <w:t>riacho Maceió</w:t>
      </w:r>
      <w:r w:rsidRPr="00A53E47">
        <w:rPr>
          <w:rStyle w:val="nfase"/>
          <w:rFonts w:ascii="Arial Black" w:eastAsiaTheme="majorEastAsia" w:hAnsi="Arial Black"/>
          <w:i w:val="0"/>
          <w:iCs w:val="0"/>
          <w:bdr w:val="none" w:sz="0" w:space="0" w:color="auto" w:frame="1"/>
        </w:rPr>
        <w:t>, chegando a impetuosidade das águas</w:t>
      </w:r>
      <w:r w:rsidR="00D27C6A">
        <w:rPr>
          <w:rStyle w:val="nfase"/>
          <w:rFonts w:ascii="Arial Black" w:eastAsiaTheme="majorEastAsia" w:hAnsi="Arial Black"/>
          <w:i w:val="0"/>
          <w:iCs w:val="0"/>
          <w:bdr w:val="none" w:sz="0" w:space="0" w:color="auto" w:frame="1"/>
        </w:rPr>
        <w:t>,</w:t>
      </w:r>
      <w:r w:rsidRPr="00A53E47">
        <w:rPr>
          <w:rStyle w:val="nfase"/>
          <w:rFonts w:ascii="Arial Black" w:eastAsiaTheme="majorEastAsia" w:hAnsi="Arial Black"/>
          <w:i w:val="0"/>
          <w:iCs w:val="0"/>
          <w:bdr w:val="none" w:sz="0" w:space="0" w:color="auto" w:frame="1"/>
        </w:rPr>
        <w:t> a </w:t>
      </w:r>
      <w:r w:rsidRPr="00A53E47">
        <w:rPr>
          <w:rStyle w:val="Forte"/>
          <w:rFonts w:ascii="Arial Black" w:eastAsiaTheme="majorEastAsia" w:hAnsi="Arial Black"/>
          <w:bdr w:val="none" w:sz="0" w:space="0" w:color="auto" w:frame="1"/>
        </w:rPr>
        <w:t>derrubar</w:t>
      </w:r>
      <w:r w:rsidRPr="00A53E47">
        <w:rPr>
          <w:rStyle w:val="nfase"/>
          <w:rFonts w:ascii="Arial Black" w:eastAsiaTheme="majorEastAsia" w:hAnsi="Arial Black"/>
          <w:i w:val="0"/>
          <w:iCs w:val="0"/>
          <w:bdr w:val="none" w:sz="0" w:space="0" w:color="auto" w:frame="1"/>
        </w:rPr>
        <w:t> diversas outras casas que pareciam de construção sólida, em algumas ruas principais da cidade, invadindo também muitos armazéns, trapiches e casas particulares do bairro de </w:t>
      </w:r>
      <w:r w:rsidRPr="00A53E47">
        <w:rPr>
          <w:rStyle w:val="Forte"/>
          <w:rFonts w:ascii="Arial Black" w:eastAsiaTheme="majorEastAsia" w:hAnsi="Arial Black"/>
          <w:bdr w:val="none" w:sz="0" w:space="0" w:color="auto" w:frame="1"/>
        </w:rPr>
        <w:t>Jaraguá</w:t>
      </w:r>
      <w:r w:rsidRPr="00A53E47">
        <w:rPr>
          <w:rStyle w:val="nfase"/>
          <w:rFonts w:ascii="Arial Black" w:eastAsiaTheme="majorEastAsia" w:hAnsi="Arial Black"/>
          <w:i w:val="0"/>
          <w:iCs w:val="0"/>
          <w:bdr w:val="none" w:sz="0" w:space="0" w:color="auto" w:frame="1"/>
        </w:rPr>
        <w:t>, danificando mercadorias, ocasionando vultuosos </w:t>
      </w:r>
      <w:r w:rsidRPr="00A53E47">
        <w:rPr>
          <w:rStyle w:val="Forte"/>
          <w:rFonts w:ascii="Arial Black" w:eastAsiaTheme="majorEastAsia" w:hAnsi="Arial Black"/>
          <w:bdr w:val="none" w:sz="0" w:space="0" w:color="auto" w:frame="1"/>
        </w:rPr>
        <w:t>prejuízos</w:t>
      </w:r>
      <w:r w:rsidRPr="00A53E47">
        <w:rPr>
          <w:rStyle w:val="nfase"/>
          <w:rFonts w:ascii="Arial Black" w:eastAsiaTheme="majorEastAsia" w:hAnsi="Arial Black"/>
          <w:i w:val="0"/>
          <w:iCs w:val="0"/>
          <w:bdr w:val="none" w:sz="0" w:space="0" w:color="auto" w:frame="1"/>
        </w:rPr>
        <w:t> de toda sorte e cuja importância exata ainda não pode ser precisada.</w:t>
      </w:r>
    </w:p>
    <w:p w14:paraId="58EB24E5" w14:textId="57B5BCF5" w:rsidR="009B498F" w:rsidRPr="00A53E47" w:rsidRDefault="009B498F" w:rsidP="00D27C6A">
      <w:pPr>
        <w:jc w:val="center"/>
        <w:textAlignment w:val="baseline"/>
        <w:rPr>
          <w:rFonts w:ascii="Arial Black" w:hAnsi="Arial Black"/>
          <w:sz w:val="24"/>
          <w:szCs w:val="24"/>
        </w:rPr>
      </w:pPr>
      <w:r w:rsidRPr="00A53E47">
        <w:rPr>
          <w:rFonts w:ascii="Arial Black" w:hAnsi="Arial Black"/>
          <w:noProof/>
          <w:color w:val="E64946"/>
          <w:sz w:val="24"/>
          <w:szCs w:val="24"/>
          <w:bdr w:val="none" w:sz="0" w:space="0" w:color="auto" w:frame="1"/>
        </w:rPr>
        <w:drawing>
          <wp:inline distT="0" distB="0" distL="0" distR="0" wp14:anchorId="5F363C44" wp14:editId="77642393">
            <wp:extent cx="5400040" cy="3827780"/>
            <wp:effectExtent l="0" t="0" r="0" b="1270"/>
            <wp:docPr id="1053505097" name="Imagem 5" descr="Rua do Ganso, no Poço, em 192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a do Ganso, no Poço, em 192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827780"/>
                    </a:xfrm>
                    <a:prstGeom prst="rect">
                      <a:avLst/>
                    </a:prstGeom>
                    <a:noFill/>
                    <a:ln>
                      <a:noFill/>
                    </a:ln>
                  </pic:spPr>
                </pic:pic>
              </a:graphicData>
            </a:graphic>
          </wp:inline>
        </w:drawing>
      </w:r>
    </w:p>
    <w:p w14:paraId="4FF350A3" w14:textId="77777777" w:rsidR="009B498F" w:rsidRPr="00A53E47" w:rsidRDefault="009B498F" w:rsidP="00D27C6A">
      <w:pPr>
        <w:pStyle w:val="wp-caption-text"/>
        <w:jc w:val="center"/>
        <w:textAlignment w:val="baseline"/>
        <w:rPr>
          <w:rFonts w:ascii="Arial Black" w:hAnsi="Arial Black"/>
          <w:b/>
          <w:bCs/>
          <w:color w:val="000000"/>
        </w:rPr>
      </w:pPr>
      <w:r w:rsidRPr="00A53E47">
        <w:rPr>
          <w:rFonts w:ascii="Arial Black" w:hAnsi="Arial Black"/>
          <w:b/>
          <w:bCs/>
          <w:color w:val="000000"/>
        </w:rPr>
        <w:t>Rua do Ganso, no Poço, em 1924</w:t>
      </w:r>
    </w:p>
    <w:p w14:paraId="1AF52677" w14:textId="00222097" w:rsidR="009B498F" w:rsidRPr="00A53E47" w:rsidRDefault="009B498F" w:rsidP="009B498F">
      <w:pPr>
        <w:pStyle w:val="NormalWeb"/>
        <w:spacing w:before="0" w:after="0"/>
        <w:jc w:val="both"/>
        <w:textAlignment w:val="baseline"/>
        <w:rPr>
          <w:rFonts w:ascii="Arial Black" w:hAnsi="Arial Black"/>
        </w:rPr>
      </w:pPr>
      <w:r w:rsidRPr="00A53E47">
        <w:rPr>
          <w:rStyle w:val="nfase"/>
          <w:rFonts w:ascii="Arial Black" w:eastAsiaTheme="majorEastAsia" w:hAnsi="Arial Black"/>
          <w:i w:val="0"/>
          <w:iCs w:val="0"/>
          <w:bdr w:val="none" w:sz="0" w:space="0" w:color="auto" w:frame="1"/>
        </w:rPr>
        <w:t>Verdadeira </w:t>
      </w:r>
      <w:r w:rsidRPr="00A53E47">
        <w:rPr>
          <w:rStyle w:val="Forte"/>
          <w:rFonts w:ascii="Arial Black" w:eastAsiaTheme="majorEastAsia" w:hAnsi="Arial Black"/>
          <w:bdr w:val="none" w:sz="0" w:space="0" w:color="auto" w:frame="1"/>
        </w:rPr>
        <w:t>catástrofe</w:t>
      </w:r>
      <w:r w:rsidRPr="00A53E47">
        <w:rPr>
          <w:rStyle w:val="nfase"/>
          <w:rFonts w:ascii="Arial Black" w:eastAsiaTheme="majorEastAsia" w:hAnsi="Arial Black"/>
          <w:i w:val="0"/>
          <w:iCs w:val="0"/>
          <w:bdr w:val="none" w:sz="0" w:space="0" w:color="auto" w:frame="1"/>
        </w:rPr>
        <w:t>, que alarmou a todos, causando </w:t>
      </w:r>
      <w:r w:rsidRPr="00A53E47">
        <w:rPr>
          <w:rStyle w:val="Forte"/>
          <w:rFonts w:ascii="Arial Black" w:eastAsiaTheme="majorEastAsia" w:hAnsi="Arial Black"/>
          <w:bdr w:val="none" w:sz="0" w:space="0" w:color="auto" w:frame="1"/>
        </w:rPr>
        <w:t>grande pânico</w:t>
      </w:r>
      <w:r w:rsidRPr="00A53E47">
        <w:rPr>
          <w:rStyle w:val="nfase"/>
          <w:rFonts w:ascii="Arial Black" w:eastAsiaTheme="majorEastAsia" w:hAnsi="Arial Black"/>
          <w:i w:val="0"/>
          <w:iCs w:val="0"/>
          <w:bdr w:val="none" w:sz="0" w:space="0" w:color="auto" w:frame="1"/>
        </w:rPr>
        <w:t> e a todos consternando dolorosamente, foi sem dúvida produzida por algum </w:t>
      </w:r>
      <w:r w:rsidRPr="00A53E47">
        <w:rPr>
          <w:rStyle w:val="Forte"/>
          <w:rFonts w:ascii="Arial Black" w:eastAsiaTheme="majorEastAsia" w:hAnsi="Arial Black"/>
          <w:bdr w:val="none" w:sz="0" w:space="0" w:color="auto" w:frame="1"/>
        </w:rPr>
        <w:t>fenômeno cósmico</w:t>
      </w:r>
      <w:r w:rsidRPr="00A53E47">
        <w:rPr>
          <w:rStyle w:val="nfase"/>
          <w:rFonts w:ascii="Arial Black" w:eastAsiaTheme="majorEastAsia" w:hAnsi="Arial Black"/>
          <w:i w:val="0"/>
          <w:iCs w:val="0"/>
          <w:bdr w:val="none" w:sz="0" w:space="0" w:color="auto" w:frame="1"/>
        </w:rPr>
        <w:t>, como alguma grande </w:t>
      </w:r>
      <w:r w:rsidRPr="00A53E47">
        <w:rPr>
          <w:rStyle w:val="Forte"/>
          <w:rFonts w:ascii="Arial Black" w:eastAsiaTheme="majorEastAsia" w:hAnsi="Arial Black"/>
          <w:bdr w:val="none" w:sz="0" w:space="0" w:color="auto" w:frame="1"/>
        </w:rPr>
        <w:t>tromba d’agua</w:t>
      </w:r>
      <w:r w:rsidRPr="00A53E47">
        <w:rPr>
          <w:rStyle w:val="nfase"/>
          <w:rFonts w:ascii="Arial Black" w:eastAsiaTheme="majorEastAsia" w:hAnsi="Arial Black"/>
          <w:i w:val="0"/>
          <w:iCs w:val="0"/>
          <w:bdr w:val="none" w:sz="0" w:space="0" w:color="auto" w:frame="1"/>
        </w:rPr>
        <w:t> que tivesse, inopinadamente, desabado sobre os </w:t>
      </w:r>
      <w:r w:rsidRPr="00A53E47">
        <w:rPr>
          <w:rStyle w:val="Forte"/>
          <w:rFonts w:ascii="Arial Black" w:eastAsiaTheme="majorEastAsia" w:hAnsi="Arial Black"/>
          <w:bdr w:val="none" w:sz="0" w:space="0" w:color="auto" w:frame="1"/>
        </w:rPr>
        <w:t>morros</w:t>
      </w:r>
      <w:r w:rsidRPr="00A53E47">
        <w:rPr>
          <w:rStyle w:val="nfase"/>
          <w:rFonts w:ascii="Arial Black" w:eastAsiaTheme="majorEastAsia" w:hAnsi="Arial Black"/>
          <w:i w:val="0"/>
          <w:iCs w:val="0"/>
          <w:bdr w:val="none" w:sz="0" w:space="0" w:color="auto" w:frame="1"/>
        </w:rPr>
        <w:t> </w:t>
      </w:r>
      <w:r w:rsidR="00D27C6A">
        <w:rPr>
          <w:rStyle w:val="nfase"/>
          <w:rFonts w:ascii="Arial Black" w:eastAsiaTheme="majorEastAsia" w:hAnsi="Arial Black"/>
          <w:i w:val="0"/>
          <w:iCs w:val="0"/>
          <w:bdr w:val="none" w:sz="0" w:space="0" w:color="auto" w:frame="1"/>
        </w:rPr>
        <w:t>qu</w:t>
      </w:r>
      <w:r w:rsidRPr="00A53E47">
        <w:rPr>
          <w:rStyle w:val="nfase"/>
          <w:rFonts w:ascii="Arial Black" w:eastAsiaTheme="majorEastAsia" w:hAnsi="Arial Black"/>
          <w:i w:val="0"/>
          <w:iCs w:val="0"/>
          <w:bdr w:val="none" w:sz="0" w:space="0" w:color="auto" w:frame="1"/>
        </w:rPr>
        <w:t>e circulam a cidade, despejando sobre esta</w:t>
      </w:r>
      <w:r w:rsidR="00D27C6A">
        <w:rPr>
          <w:rStyle w:val="nfase"/>
          <w:rFonts w:ascii="Arial Black" w:eastAsiaTheme="majorEastAsia" w:hAnsi="Arial Black"/>
          <w:i w:val="0"/>
          <w:iCs w:val="0"/>
          <w:bdr w:val="none" w:sz="0" w:space="0" w:color="auto" w:frame="1"/>
        </w:rPr>
        <w:t>,</w:t>
      </w:r>
      <w:r w:rsidRPr="00A53E47">
        <w:rPr>
          <w:rStyle w:val="nfase"/>
          <w:rFonts w:ascii="Arial Black" w:eastAsiaTheme="majorEastAsia" w:hAnsi="Arial Black"/>
          <w:i w:val="0"/>
          <w:iCs w:val="0"/>
          <w:bdr w:val="none" w:sz="0" w:space="0" w:color="auto" w:frame="1"/>
        </w:rPr>
        <w:t xml:space="preserve"> </w:t>
      </w:r>
      <w:r w:rsidR="00D27C6A">
        <w:rPr>
          <w:rStyle w:val="nfase"/>
          <w:rFonts w:ascii="Arial Black" w:eastAsiaTheme="majorEastAsia" w:hAnsi="Arial Black"/>
          <w:i w:val="0"/>
          <w:iCs w:val="0"/>
          <w:bdr w:val="none" w:sz="0" w:space="0" w:color="auto" w:frame="1"/>
        </w:rPr>
        <w:t>t</w:t>
      </w:r>
      <w:r w:rsidRPr="00A53E47">
        <w:rPr>
          <w:rStyle w:val="nfase"/>
          <w:rFonts w:ascii="Arial Black" w:eastAsiaTheme="majorEastAsia" w:hAnsi="Arial Black"/>
          <w:i w:val="0"/>
          <w:iCs w:val="0"/>
          <w:bdr w:val="none" w:sz="0" w:space="0" w:color="auto" w:frame="1"/>
        </w:rPr>
        <w:t>ão brusca</w:t>
      </w:r>
      <w:r w:rsidRPr="00A53E47">
        <w:rPr>
          <w:rStyle w:val="Forte"/>
          <w:rFonts w:ascii="Arial Black" w:eastAsiaTheme="majorEastAsia" w:hAnsi="Arial Black"/>
          <w:bdr w:val="none" w:sz="0" w:space="0" w:color="auto" w:frame="1"/>
        </w:rPr>
        <w:t> inundação</w:t>
      </w:r>
      <w:r w:rsidRPr="00A53E47">
        <w:rPr>
          <w:rStyle w:val="nfase"/>
          <w:rFonts w:ascii="Arial Black" w:eastAsiaTheme="majorEastAsia" w:hAnsi="Arial Black"/>
          <w:i w:val="0"/>
          <w:iCs w:val="0"/>
          <w:bdr w:val="none" w:sz="0" w:space="0" w:color="auto" w:frame="1"/>
        </w:rPr>
        <w:t xml:space="preserve"> que a todos apavorou e surpreendeu pela sua rapidez, </w:t>
      </w:r>
      <w:r w:rsidR="00D27C6A">
        <w:rPr>
          <w:rStyle w:val="nfase"/>
          <w:rFonts w:ascii="Arial Black" w:eastAsiaTheme="majorEastAsia" w:hAnsi="Arial Black"/>
          <w:i w:val="0"/>
          <w:iCs w:val="0"/>
          <w:bdr w:val="none" w:sz="0" w:space="0" w:color="auto" w:frame="1"/>
        </w:rPr>
        <w:t xml:space="preserve">que </w:t>
      </w:r>
      <w:r w:rsidRPr="00A53E47">
        <w:rPr>
          <w:rStyle w:val="nfase"/>
          <w:rFonts w:ascii="Arial Black" w:eastAsiaTheme="majorEastAsia" w:hAnsi="Arial Black"/>
          <w:i w:val="0"/>
          <w:iCs w:val="0"/>
          <w:bdr w:val="none" w:sz="0" w:space="0" w:color="auto" w:frame="1"/>
        </w:rPr>
        <w:t>chegou, em alguns pontos da cidade, a atingir a altura de </w:t>
      </w:r>
      <w:r w:rsidRPr="00A53E47">
        <w:rPr>
          <w:rStyle w:val="Forte"/>
          <w:rFonts w:ascii="Arial Black" w:eastAsiaTheme="majorEastAsia" w:hAnsi="Arial Black"/>
          <w:bdr w:val="none" w:sz="0" w:space="0" w:color="auto" w:frame="1"/>
        </w:rPr>
        <w:t>dois metros</w:t>
      </w:r>
      <w:r w:rsidRPr="00A53E47">
        <w:rPr>
          <w:rStyle w:val="nfase"/>
          <w:rFonts w:ascii="Arial Black" w:eastAsiaTheme="majorEastAsia" w:hAnsi="Arial Black"/>
          <w:i w:val="0"/>
          <w:iCs w:val="0"/>
          <w:bdr w:val="none" w:sz="0" w:space="0" w:color="auto" w:frame="1"/>
        </w:rPr>
        <w:t>.</w:t>
      </w:r>
      <w:r w:rsidR="00D27C6A">
        <w:rPr>
          <w:rStyle w:val="nfase"/>
          <w:rFonts w:ascii="Arial Black" w:eastAsiaTheme="majorEastAsia" w:hAnsi="Arial Black"/>
          <w:i w:val="0"/>
          <w:iCs w:val="0"/>
          <w:bdr w:val="none" w:sz="0" w:space="0" w:color="auto" w:frame="1"/>
        </w:rPr>
        <w:t xml:space="preserve"> </w:t>
      </w:r>
      <w:r w:rsidRPr="00A53E47">
        <w:rPr>
          <w:rStyle w:val="nfase"/>
          <w:rFonts w:ascii="Arial Black" w:eastAsiaTheme="majorEastAsia" w:hAnsi="Arial Black"/>
          <w:i w:val="0"/>
          <w:iCs w:val="0"/>
          <w:bdr w:val="none" w:sz="0" w:space="0" w:color="auto" w:frame="1"/>
        </w:rPr>
        <w:t>A fúria das águas vertiginosas que, no espaço de 2 horas ou menos, produziu tantos males e estragos; ocasionou também a morte de </w:t>
      </w:r>
      <w:r w:rsidRPr="00A53E47">
        <w:rPr>
          <w:rStyle w:val="Forte"/>
          <w:rFonts w:ascii="Arial Black" w:eastAsiaTheme="majorEastAsia" w:hAnsi="Arial Black"/>
          <w:bdr w:val="none" w:sz="0" w:space="0" w:color="auto" w:frame="1"/>
        </w:rPr>
        <w:t>3 pessoas</w:t>
      </w:r>
      <w:r w:rsidRPr="00A53E47">
        <w:rPr>
          <w:rStyle w:val="nfase"/>
          <w:rFonts w:ascii="Arial Black" w:eastAsiaTheme="majorEastAsia" w:hAnsi="Arial Black"/>
          <w:i w:val="0"/>
          <w:iCs w:val="0"/>
          <w:bdr w:val="none" w:sz="0" w:space="0" w:color="auto" w:frame="1"/>
        </w:rPr>
        <w:t> arrastadas pelas correntes.</w:t>
      </w:r>
    </w:p>
    <w:p w14:paraId="7EECAFF1" w14:textId="516E1626" w:rsidR="009B498F" w:rsidRPr="00A53E47" w:rsidRDefault="009B498F" w:rsidP="00D27C6A">
      <w:pPr>
        <w:pStyle w:val="NormalWeb"/>
        <w:spacing w:before="0" w:after="0"/>
        <w:jc w:val="center"/>
        <w:textAlignment w:val="baseline"/>
        <w:rPr>
          <w:rFonts w:ascii="Arial Black" w:hAnsi="Arial Black"/>
        </w:rPr>
      </w:pPr>
      <w:r w:rsidRPr="00A53E47">
        <w:rPr>
          <w:rFonts w:ascii="Arial Black" w:hAnsi="Arial Black"/>
          <w:noProof/>
          <w:color w:val="E64946"/>
          <w:bdr w:val="none" w:sz="0" w:space="0" w:color="auto" w:frame="1"/>
        </w:rPr>
        <w:drawing>
          <wp:inline distT="0" distB="0" distL="0" distR="0" wp14:anchorId="3EB2E049" wp14:editId="1D85674C">
            <wp:extent cx="5400040" cy="3444240"/>
            <wp:effectExtent l="0" t="0" r="0" b="3810"/>
            <wp:docPr id="178429722" name="Imagem 4" descr="Ponte de ferro da Great Western sobre o Salgadinho cheia de 2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e de ferro da Great Western sobre o Salgadinho cheia de 2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inline>
        </w:drawing>
      </w:r>
    </w:p>
    <w:p w14:paraId="59269A6C" w14:textId="77777777" w:rsidR="009B498F" w:rsidRPr="00A53E47" w:rsidRDefault="009B498F" w:rsidP="00D27C6A">
      <w:pPr>
        <w:pStyle w:val="wp-caption-text"/>
        <w:jc w:val="center"/>
        <w:textAlignment w:val="baseline"/>
        <w:rPr>
          <w:rFonts w:ascii="Arial Black" w:hAnsi="Arial Black"/>
          <w:b/>
          <w:bCs/>
          <w:color w:val="000000"/>
        </w:rPr>
      </w:pPr>
      <w:r w:rsidRPr="00A53E47">
        <w:rPr>
          <w:rFonts w:ascii="Arial Black" w:hAnsi="Arial Black"/>
          <w:b/>
          <w:bCs/>
          <w:color w:val="000000"/>
        </w:rPr>
        <w:t xml:space="preserve">Ponte de ferro da </w:t>
      </w:r>
      <w:proofErr w:type="spellStart"/>
      <w:r w:rsidRPr="00A53E47">
        <w:rPr>
          <w:rFonts w:ascii="Arial Black" w:hAnsi="Arial Black"/>
          <w:b/>
          <w:bCs/>
          <w:color w:val="000000"/>
        </w:rPr>
        <w:t>Great</w:t>
      </w:r>
      <w:proofErr w:type="spellEnd"/>
      <w:r w:rsidRPr="00A53E47">
        <w:rPr>
          <w:rFonts w:ascii="Arial Black" w:hAnsi="Arial Black"/>
          <w:b/>
          <w:bCs/>
          <w:color w:val="000000"/>
        </w:rPr>
        <w:t xml:space="preserve"> Western sobre o Salgadinho após a cheia de 1924</w:t>
      </w:r>
    </w:p>
    <w:p w14:paraId="208984D7" w14:textId="1797EFAF" w:rsidR="009B498F" w:rsidRPr="00A53E47" w:rsidRDefault="009B498F" w:rsidP="009B498F">
      <w:pPr>
        <w:pStyle w:val="NormalWeb"/>
        <w:spacing w:before="0" w:after="0"/>
        <w:jc w:val="both"/>
        <w:textAlignment w:val="baseline"/>
        <w:rPr>
          <w:rFonts w:ascii="Arial Black" w:hAnsi="Arial Black"/>
        </w:rPr>
      </w:pPr>
      <w:r w:rsidRPr="00A53E47">
        <w:rPr>
          <w:rStyle w:val="nfase"/>
          <w:rFonts w:ascii="Arial Black" w:eastAsiaTheme="majorEastAsia" w:hAnsi="Arial Black"/>
          <w:i w:val="0"/>
          <w:iCs w:val="0"/>
          <w:bdr w:val="none" w:sz="0" w:space="0" w:color="auto" w:frame="1"/>
        </w:rPr>
        <w:t>O próprio estadual, a ponte com </w:t>
      </w:r>
      <w:r w:rsidRPr="00A53E47">
        <w:rPr>
          <w:rStyle w:val="Forte"/>
          <w:rFonts w:ascii="Arial Black" w:eastAsiaTheme="majorEastAsia" w:hAnsi="Arial Black"/>
          <w:bdr w:val="none" w:sz="0" w:space="0" w:color="auto" w:frame="1"/>
        </w:rPr>
        <w:t>estrutura de ferro</w:t>
      </w:r>
      <w:r w:rsidRPr="00A53E47">
        <w:rPr>
          <w:rStyle w:val="nfase"/>
          <w:rFonts w:ascii="Arial Black" w:eastAsiaTheme="majorEastAsia" w:hAnsi="Arial Black"/>
          <w:i w:val="0"/>
          <w:iCs w:val="0"/>
          <w:bdr w:val="none" w:sz="0" w:space="0" w:color="auto" w:frame="1"/>
        </w:rPr>
        <w:t> construída em 1870, pelo então presidente da Província Dr. José Bento da Cunha Figueiredo Junior, denominada </w:t>
      </w:r>
      <w:r w:rsidRPr="00A53E47">
        <w:rPr>
          <w:rStyle w:val="Forte"/>
          <w:rFonts w:ascii="Arial Black" w:eastAsiaTheme="majorEastAsia" w:hAnsi="Arial Black"/>
          <w:bdr w:val="none" w:sz="0" w:space="0" w:color="auto" w:frame="1"/>
        </w:rPr>
        <w:t>Ponte dos Fonseca</w:t>
      </w:r>
      <w:r w:rsidRPr="00A53E47">
        <w:rPr>
          <w:rStyle w:val="nfase"/>
          <w:rFonts w:ascii="Arial Black" w:eastAsiaTheme="majorEastAsia" w:hAnsi="Arial Black"/>
          <w:i w:val="0"/>
          <w:iCs w:val="0"/>
          <w:bdr w:val="none" w:sz="0" w:space="0" w:color="auto" w:frame="1"/>
        </w:rPr>
        <w:t>, sofreu consideráveis estragos, ficando inutilizada para o trânsito de veículos.</w:t>
      </w:r>
      <w:r w:rsidR="00D27C6A">
        <w:rPr>
          <w:rStyle w:val="nfase"/>
          <w:rFonts w:ascii="Arial Black" w:eastAsiaTheme="majorEastAsia" w:hAnsi="Arial Black"/>
          <w:i w:val="0"/>
          <w:iCs w:val="0"/>
          <w:bdr w:val="none" w:sz="0" w:space="0" w:color="auto" w:frame="1"/>
        </w:rPr>
        <w:t xml:space="preserve"> </w:t>
      </w:r>
      <w:r w:rsidRPr="00A53E47">
        <w:rPr>
          <w:rStyle w:val="nfase"/>
          <w:rFonts w:ascii="Arial Black" w:eastAsiaTheme="majorEastAsia" w:hAnsi="Arial Black"/>
          <w:i w:val="0"/>
          <w:iCs w:val="0"/>
          <w:bdr w:val="none" w:sz="0" w:space="0" w:color="auto" w:frame="1"/>
        </w:rPr>
        <w:t xml:space="preserve">Também </w:t>
      </w:r>
      <w:r w:rsidR="00D27C6A" w:rsidRPr="00A53E47">
        <w:rPr>
          <w:rStyle w:val="nfase"/>
          <w:rFonts w:ascii="Arial Black" w:eastAsiaTheme="majorEastAsia" w:hAnsi="Arial Black"/>
          <w:i w:val="0"/>
          <w:iCs w:val="0"/>
          <w:bdr w:val="none" w:sz="0" w:space="0" w:color="auto" w:frame="1"/>
        </w:rPr>
        <w:t>a </w:t>
      </w:r>
      <w:r w:rsidR="00D27C6A" w:rsidRPr="00A53E47">
        <w:rPr>
          <w:rStyle w:val="Forte"/>
          <w:rFonts w:ascii="Arial Black" w:eastAsiaTheme="majorEastAsia" w:hAnsi="Arial Black"/>
          <w:bdr w:val="none" w:sz="0" w:space="0" w:color="auto" w:frame="1"/>
        </w:rPr>
        <w:t>ponte de ferro</w:t>
      </w:r>
      <w:r w:rsidR="00D27C6A" w:rsidRPr="00A53E47">
        <w:rPr>
          <w:rStyle w:val="nfase"/>
          <w:rFonts w:ascii="Arial Black" w:eastAsiaTheme="majorEastAsia" w:hAnsi="Arial Black"/>
          <w:i w:val="0"/>
          <w:iCs w:val="0"/>
          <w:bdr w:val="none" w:sz="0" w:space="0" w:color="auto" w:frame="1"/>
        </w:rPr>
        <w:t xml:space="preserve"> da </w:t>
      </w:r>
      <w:proofErr w:type="spellStart"/>
      <w:r w:rsidR="00D27C6A" w:rsidRPr="00A53E47">
        <w:rPr>
          <w:rStyle w:val="nfase"/>
          <w:rFonts w:ascii="Arial Black" w:eastAsiaTheme="majorEastAsia" w:hAnsi="Arial Black"/>
          <w:i w:val="0"/>
          <w:iCs w:val="0"/>
          <w:bdr w:val="none" w:sz="0" w:space="0" w:color="auto" w:frame="1"/>
        </w:rPr>
        <w:t>Great</w:t>
      </w:r>
      <w:proofErr w:type="spellEnd"/>
      <w:r w:rsidR="00D27C6A" w:rsidRPr="00A53E47">
        <w:rPr>
          <w:rStyle w:val="nfase"/>
          <w:rFonts w:ascii="Arial Black" w:eastAsiaTheme="majorEastAsia" w:hAnsi="Arial Black"/>
          <w:i w:val="0"/>
          <w:iCs w:val="0"/>
          <w:bdr w:val="none" w:sz="0" w:space="0" w:color="auto" w:frame="1"/>
        </w:rPr>
        <w:t xml:space="preserve"> Western entre </w:t>
      </w:r>
      <w:r w:rsidR="00D27C6A" w:rsidRPr="00A53E47">
        <w:rPr>
          <w:rStyle w:val="Forte"/>
          <w:rFonts w:ascii="Arial Black" w:eastAsiaTheme="majorEastAsia" w:hAnsi="Arial Black"/>
          <w:bdr w:val="none" w:sz="0" w:space="0" w:color="auto" w:frame="1"/>
        </w:rPr>
        <w:t>Maceió</w:t>
      </w:r>
      <w:r w:rsidR="00D27C6A" w:rsidRPr="00A53E47">
        <w:rPr>
          <w:rStyle w:val="nfase"/>
          <w:rFonts w:ascii="Arial Black" w:eastAsiaTheme="majorEastAsia" w:hAnsi="Arial Black"/>
          <w:i w:val="0"/>
          <w:iCs w:val="0"/>
          <w:bdr w:val="none" w:sz="0" w:space="0" w:color="auto" w:frame="1"/>
        </w:rPr>
        <w:t> e </w:t>
      </w:r>
      <w:r w:rsidR="00D27C6A" w:rsidRPr="00A53E47">
        <w:rPr>
          <w:rStyle w:val="Forte"/>
          <w:rFonts w:ascii="Arial Black" w:eastAsiaTheme="majorEastAsia" w:hAnsi="Arial Black"/>
          <w:bdr w:val="none" w:sz="0" w:space="0" w:color="auto" w:frame="1"/>
        </w:rPr>
        <w:t>Jaraguá</w:t>
      </w:r>
      <w:r w:rsidR="00D27C6A" w:rsidRPr="00A53E47">
        <w:rPr>
          <w:rStyle w:val="nfase"/>
          <w:rFonts w:ascii="Arial Black" w:eastAsiaTheme="majorEastAsia" w:hAnsi="Arial Black"/>
          <w:i w:val="0"/>
          <w:iCs w:val="0"/>
          <w:bdr w:val="none" w:sz="0" w:space="0" w:color="auto" w:frame="1"/>
        </w:rPr>
        <w:t xml:space="preserve">, </w:t>
      </w:r>
      <w:r w:rsidRPr="00A53E47">
        <w:rPr>
          <w:rStyle w:val="nfase"/>
          <w:rFonts w:ascii="Arial Black" w:eastAsiaTheme="majorEastAsia" w:hAnsi="Arial Black"/>
          <w:i w:val="0"/>
          <w:iCs w:val="0"/>
          <w:bdr w:val="none" w:sz="0" w:space="0" w:color="auto" w:frame="1"/>
        </w:rPr>
        <w:t xml:space="preserve">foi arrastada pelas cheias </w:t>
      </w:r>
      <w:r w:rsidR="00D27C6A">
        <w:rPr>
          <w:rStyle w:val="nfase"/>
          <w:rFonts w:ascii="Arial Black" w:eastAsiaTheme="majorEastAsia" w:hAnsi="Arial Black"/>
          <w:i w:val="0"/>
          <w:iCs w:val="0"/>
          <w:bdr w:val="none" w:sz="0" w:space="0" w:color="auto" w:frame="1"/>
        </w:rPr>
        <w:t xml:space="preserve">de 1924, </w:t>
      </w:r>
      <w:r w:rsidRPr="00A53E47">
        <w:rPr>
          <w:rStyle w:val="nfase"/>
          <w:rFonts w:ascii="Arial Black" w:eastAsiaTheme="majorEastAsia" w:hAnsi="Arial Black"/>
          <w:i w:val="0"/>
          <w:iCs w:val="0"/>
          <w:bdr w:val="none" w:sz="0" w:space="0" w:color="auto" w:frame="1"/>
        </w:rPr>
        <w:t>impedindo o tráfego.</w:t>
      </w:r>
      <w:r w:rsidR="00D27C6A">
        <w:rPr>
          <w:rFonts w:ascii="Arial Black" w:hAnsi="Arial Black"/>
        </w:rPr>
        <w:t xml:space="preserve"> </w:t>
      </w:r>
      <w:r w:rsidRPr="00A53E47">
        <w:rPr>
          <w:rStyle w:val="nfase"/>
          <w:rFonts w:ascii="Arial Black" w:eastAsiaTheme="majorEastAsia" w:hAnsi="Arial Black"/>
          <w:i w:val="0"/>
          <w:iCs w:val="0"/>
          <w:bdr w:val="none" w:sz="0" w:space="0" w:color="auto" w:frame="1"/>
        </w:rPr>
        <w:t>Desabou igualmente a</w:t>
      </w:r>
      <w:r w:rsidRPr="00A53E47">
        <w:rPr>
          <w:rStyle w:val="Forte"/>
          <w:rFonts w:ascii="Arial Black" w:eastAsiaTheme="majorEastAsia" w:hAnsi="Arial Black"/>
          <w:bdr w:val="none" w:sz="0" w:space="0" w:color="auto" w:frame="1"/>
        </w:rPr>
        <w:t> velha ponte</w:t>
      </w:r>
      <w:r w:rsidRPr="00A53E47">
        <w:rPr>
          <w:rStyle w:val="nfase"/>
          <w:rFonts w:ascii="Arial Black" w:eastAsiaTheme="majorEastAsia" w:hAnsi="Arial Black"/>
          <w:i w:val="0"/>
          <w:iCs w:val="0"/>
          <w:bdr w:val="none" w:sz="0" w:space="0" w:color="auto" w:frame="1"/>
        </w:rPr>
        <w:t> de madeira sobre o </w:t>
      </w:r>
      <w:r w:rsidRPr="00A53E47">
        <w:rPr>
          <w:rStyle w:val="Forte"/>
          <w:rFonts w:ascii="Arial Black" w:eastAsiaTheme="majorEastAsia" w:hAnsi="Arial Black"/>
          <w:bdr w:val="none" w:sz="0" w:space="0" w:color="auto" w:frame="1"/>
        </w:rPr>
        <w:t xml:space="preserve">rio </w:t>
      </w:r>
      <w:proofErr w:type="spellStart"/>
      <w:r w:rsidRPr="00A53E47">
        <w:rPr>
          <w:rStyle w:val="Forte"/>
          <w:rFonts w:ascii="Arial Black" w:eastAsiaTheme="majorEastAsia" w:hAnsi="Arial Black"/>
          <w:bdr w:val="none" w:sz="0" w:space="0" w:color="auto" w:frame="1"/>
        </w:rPr>
        <w:t>Jacarecica</w:t>
      </w:r>
      <w:proofErr w:type="spellEnd"/>
      <w:r w:rsidRPr="00A53E47">
        <w:rPr>
          <w:rStyle w:val="nfase"/>
          <w:rFonts w:ascii="Arial Black" w:eastAsiaTheme="majorEastAsia" w:hAnsi="Arial Black"/>
          <w:i w:val="0"/>
          <w:iCs w:val="0"/>
          <w:bdr w:val="none" w:sz="0" w:space="0" w:color="auto" w:frame="1"/>
        </w:rPr>
        <w:t>, na estrada de rodagem para o Norte. Esta sofreu alguns </w:t>
      </w:r>
      <w:r w:rsidRPr="00A53E47">
        <w:rPr>
          <w:rStyle w:val="Forte"/>
          <w:rFonts w:ascii="Arial Black" w:eastAsiaTheme="majorEastAsia" w:hAnsi="Arial Black"/>
          <w:bdr w:val="none" w:sz="0" w:space="0" w:color="auto" w:frame="1"/>
        </w:rPr>
        <w:t>estragos</w:t>
      </w:r>
      <w:r w:rsidRPr="00A53E47">
        <w:rPr>
          <w:rStyle w:val="nfase"/>
          <w:rFonts w:ascii="Arial Black" w:eastAsiaTheme="majorEastAsia" w:hAnsi="Arial Black"/>
          <w:i w:val="0"/>
          <w:iCs w:val="0"/>
          <w:bdr w:val="none" w:sz="0" w:space="0" w:color="auto" w:frame="1"/>
        </w:rPr>
        <w:t>, em geral de pouca monta, no seu leito, sendo os dois de maior vulto o desabamento de um bueiro no lugar denominado </w:t>
      </w:r>
      <w:r w:rsidRPr="00A53E47">
        <w:rPr>
          <w:rStyle w:val="Forte"/>
          <w:rFonts w:ascii="Arial Black" w:eastAsiaTheme="majorEastAsia" w:hAnsi="Arial Black"/>
          <w:bdr w:val="none" w:sz="0" w:space="0" w:color="auto" w:frame="1"/>
        </w:rPr>
        <w:t>Águas Férreas</w:t>
      </w:r>
      <w:r w:rsidRPr="00A53E47">
        <w:rPr>
          <w:rStyle w:val="nfase"/>
          <w:rFonts w:ascii="Arial Black" w:eastAsiaTheme="majorEastAsia" w:hAnsi="Arial Black"/>
          <w:i w:val="0"/>
          <w:iCs w:val="0"/>
          <w:bdr w:val="none" w:sz="0" w:space="0" w:color="auto" w:frame="1"/>
        </w:rPr>
        <w:t> (a 5 quilômetros da Capital) e o de um pontilhão de madeira, sobre o </w:t>
      </w:r>
      <w:r w:rsidRPr="00A53E47">
        <w:rPr>
          <w:rStyle w:val="Forte"/>
          <w:rFonts w:ascii="Arial Black" w:eastAsiaTheme="majorEastAsia" w:hAnsi="Arial Black"/>
          <w:bdr w:val="none" w:sz="0" w:space="0" w:color="auto" w:frame="1"/>
        </w:rPr>
        <w:t>riacho Lancha</w:t>
      </w:r>
      <w:r w:rsidRPr="00A53E47">
        <w:rPr>
          <w:rStyle w:val="nfase"/>
          <w:rFonts w:ascii="Arial Black" w:eastAsiaTheme="majorEastAsia" w:hAnsi="Arial Black"/>
          <w:i w:val="0"/>
          <w:iCs w:val="0"/>
          <w:bdr w:val="none" w:sz="0" w:space="0" w:color="auto" w:frame="1"/>
        </w:rPr>
        <w:t>, em </w:t>
      </w:r>
      <w:r w:rsidR="00A53E47" w:rsidRPr="00A53E47">
        <w:rPr>
          <w:rStyle w:val="Forte"/>
          <w:rFonts w:ascii="Arial Black" w:eastAsiaTheme="majorEastAsia" w:hAnsi="Arial Black"/>
          <w:bdr w:val="none" w:sz="0" w:space="0" w:color="auto" w:frame="1"/>
        </w:rPr>
        <w:t>Ypioca</w:t>
      </w:r>
      <w:r w:rsidRPr="00A53E47">
        <w:rPr>
          <w:rStyle w:val="nfase"/>
          <w:rFonts w:ascii="Arial Black" w:eastAsiaTheme="majorEastAsia" w:hAnsi="Arial Black"/>
          <w:i w:val="0"/>
          <w:iCs w:val="0"/>
          <w:bdr w:val="none" w:sz="0" w:space="0" w:color="auto" w:frame="1"/>
        </w:rPr>
        <w:t>, no quilômetro 21, o qual, agora mesmo, ia ser substituído, já estando contratada a sua construção em cimento armado.</w:t>
      </w:r>
    </w:p>
    <w:p w14:paraId="56B9DF81" w14:textId="6A61227C" w:rsidR="009B498F" w:rsidRPr="00A53E47" w:rsidRDefault="009B498F" w:rsidP="00D27C6A">
      <w:pPr>
        <w:jc w:val="center"/>
        <w:textAlignment w:val="baseline"/>
        <w:rPr>
          <w:rFonts w:ascii="Arial Black" w:hAnsi="Arial Black"/>
          <w:sz w:val="24"/>
          <w:szCs w:val="24"/>
        </w:rPr>
      </w:pPr>
      <w:r w:rsidRPr="00A53E47">
        <w:rPr>
          <w:rFonts w:ascii="Arial Black" w:hAnsi="Arial Black"/>
          <w:noProof/>
          <w:color w:val="E64946"/>
          <w:sz w:val="24"/>
          <w:szCs w:val="24"/>
          <w:bdr w:val="none" w:sz="0" w:space="0" w:color="auto" w:frame="1"/>
        </w:rPr>
        <w:drawing>
          <wp:inline distT="0" distB="0" distL="0" distR="0" wp14:anchorId="6F53135A" wp14:editId="510F024E">
            <wp:extent cx="5400040" cy="3529330"/>
            <wp:effectExtent l="0" t="0" r="0" b="0"/>
            <wp:docPr id="1757026409" name="Imagem 3" descr="Av. Comendador Leão alagada pela cheia de 192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 Comendador Leão alagada pela cheia de 192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529330"/>
                    </a:xfrm>
                    <a:prstGeom prst="rect">
                      <a:avLst/>
                    </a:prstGeom>
                    <a:noFill/>
                    <a:ln>
                      <a:noFill/>
                    </a:ln>
                  </pic:spPr>
                </pic:pic>
              </a:graphicData>
            </a:graphic>
          </wp:inline>
        </w:drawing>
      </w:r>
      <w:r w:rsidR="00F83EB4" w:rsidRPr="00A53E47">
        <w:rPr>
          <w:rFonts w:ascii="Arial Black" w:hAnsi="Arial Black"/>
          <w:noProof/>
          <w:color w:val="E64946"/>
          <w:bdr w:val="none" w:sz="0" w:space="0" w:color="auto" w:frame="1"/>
        </w:rPr>
        <w:drawing>
          <wp:inline distT="0" distB="0" distL="0" distR="0" wp14:anchorId="2B74D301" wp14:editId="3BCF8CAE">
            <wp:extent cx="5400040" cy="3549650"/>
            <wp:effectExtent l="0" t="0" r="0" b="0"/>
            <wp:docPr id="807305172" name="Imagem 2" descr="Praça 13 de Maio, no Poço, também alagada pela cheia de 192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ça 13 de Maio, no Poço, também alagada pela cheia de 192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549650"/>
                    </a:xfrm>
                    <a:prstGeom prst="rect">
                      <a:avLst/>
                    </a:prstGeom>
                    <a:noFill/>
                    <a:ln>
                      <a:noFill/>
                    </a:ln>
                  </pic:spPr>
                </pic:pic>
              </a:graphicData>
            </a:graphic>
          </wp:inline>
        </w:drawing>
      </w:r>
    </w:p>
    <w:p w14:paraId="59A2D912" w14:textId="10B1EBBB" w:rsidR="00F83EB4" w:rsidRDefault="009B498F" w:rsidP="00F83EB4">
      <w:pPr>
        <w:pStyle w:val="wp-caption-text"/>
        <w:jc w:val="center"/>
        <w:textAlignment w:val="baseline"/>
        <w:rPr>
          <w:rFonts w:ascii="Arial Black" w:hAnsi="Arial Black"/>
          <w:b/>
          <w:bCs/>
          <w:color w:val="000000"/>
        </w:rPr>
      </w:pPr>
      <w:r w:rsidRPr="00A53E47">
        <w:rPr>
          <w:rFonts w:ascii="Arial Black" w:hAnsi="Arial Black"/>
          <w:b/>
          <w:bCs/>
          <w:color w:val="000000"/>
        </w:rPr>
        <w:t>Av</w:t>
      </w:r>
      <w:r w:rsidR="00F83EB4">
        <w:rPr>
          <w:rFonts w:ascii="Arial Black" w:hAnsi="Arial Black"/>
          <w:b/>
          <w:bCs/>
          <w:color w:val="000000"/>
        </w:rPr>
        <w:t>enida</w:t>
      </w:r>
      <w:r w:rsidRPr="00A53E47">
        <w:rPr>
          <w:rFonts w:ascii="Arial Black" w:hAnsi="Arial Black"/>
          <w:b/>
          <w:bCs/>
          <w:color w:val="000000"/>
        </w:rPr>
        <w:t xml:space="preserve"> Comendador Leão alagada pela cheia de 1924</w:t>
      </w:r>
      <w:r w:rsidR="00F83EB4" w:rsidRPr="00F83EB4">
        <w:rPr>
          <w:rFonts w:ascii="Arial Black" w:hAnsi="Arial Black"/>
          <w:b/>
          <w:bCs/>
          <w:color w:val="000000"/>
        </w:rPr>
        <w:t xml:space="preserve"> </w:t>
      </w:r>
      <w:r w:rsidR="00F83EB4">
        <w:rPr>
          <w:rFonts w:ascii="Arial Black" w:hAnsi="Arial Black"/>
          <w:b/>
          <w:bCs/>
          <w:color w:val="000000"/>
        </w:rPr>
        <w:t xml:space="preserve">                     </w:t>
      </w:r>
      <w:r w:rsidR="00F83EB4" w:rsidRPr="00A53E47">
        <w:rPr>
          <w:rFonts w:ascii="Arial Black" w:hAnsi="Arial Black"/>
          <w:b/>
          <w:bCs/>
          <w:color w:val="000000"/>
        </w:rPr>
        <w:t xml:space="preserve">Praça 13 de Maio, no Poço, invadida pelas águas </w:t>
      </w:r>
      <w:r w:rsidR="00F83EB4">
        <w:rPr>
          <w:rFonts w:ascii="Arial Black" w:hAnsi="Arial Black"/>
          <w:b/>
          <w:bCs/>
          <w:color w:val="000000"/>
        </w:rPr>
        <w:t>em</w:t>
      </w:r>
      <w:r w:rsidR="00F83EB4" w:rsidRPr="00A53E47">
        <w:rPr>
          <w:rFonts w:ascii="Arial Black" w:hAnsi="Arial Black"/>
          <w:b/>
          <w:bCs/>
          <w:color w:val="000000"/>
        </w:rPr>
        <w:t xml:space="preserve"> 1924</w:t>
      </w:r>
    </w:p>
    <w:p w14:paraId="33C048EE" w14:textId="576E7F93" w:rsidR="009B498F" w:rsidRDefault="009B498F" w:rsidP="00D27C6A">
      <w:pPr>
        <w:pStyle w:val="wp-caption-text"/>
        <w:jc w:val="center"/>
        <w:textAlignment w:val="baseline"/>
        <w:rPr>
          <w:rFonts w:ascii="Arial Black" w:hAnsi="Arial Black"/>
          <w:b/>
          <w:bCs/>
          <w:color w:val="000000"/>
        </w:rPr>
      </w:pPr>
    </w:p>
    <w:p w14:paraId="06E4A585" w14:textId="7D4A4448" w:rsidR="001166F3" w:rsidRDefault="001166F3" w:rsidP="00D27C6A">
      <w:pPr>
        <w:pStyle w:val="wp-caption-text"/>
        <w:jc w:val="center"/>
        <w:textAlignment w:val="baseline"/>
        <w:rPr>
          <w:rFonts w:ascii="Arial Black" w:hAnsi="Arial Black"/>
          <w:b/>
          <w:bCs/>
          <w:color w:val="000000"/>
        </w:rPr>
      </w:pPr>
    </w:p>
    <w:p w14:paraId="79C496E9" w14:textId="77777777" w:rsidR="001166F3" w:rsidRDefault="001166F3" w:rsidP="001166F3">
      <w:pPr>
        <w:pStyle w:val="wp-caption-text"/>
        <w:textAlignment w:val="baseline"/>
        <w:rPr>
          <w:rFonts w:ascii="Arial Black" w:hAnsi="Arial Black"/>
          <w:b/>
          <w:bCs/>
          <w:color w:val="000000"/>
        </w:rPr>
      </w:pPr>
    </w:p>
    <w:p w14:paraId="41CD8E8B" w14:textId="05E23E92" w:rsidR="001166F3" w:rsidRDefault="001166F3" w:rsidP="00D27C6A">
      <w:pPr>
        <w:pStyle w:val="wp-caption-text"/>
        <w:jc w:val="center"/>
        <w:textAlignment w:val="baseline"/>
        <w:rPr>
          <w:rFonts w:ascii="Arial Black" w:hAnsi="Arial Black"/>
          <w:b/>
          <w:bCs/>
          <w:color w:val="000000"/>
        </w:rPr>
      </w:pPr>
      <w:r w:rsidRPr="009B498F">
        <w:rPr>
          <w:rFonts w:ascii="Arial Black" w:hAnsi="Arial Black"/>
          <w:noProof/>
          <w:color w:val="E64946"/>
          <w:bdr w:val="none" w:sz="0" w:space="0" w:color="auto" w:frame="1"/>
        </w:rPr>
        <w:drawing>
          <wp:inline distT="0" distB="0" distL="0" distR="0" wp14:anchorId="538712DF" wp14:editId="7BB920B1">
            <wp:extent cx="5400040" cy="3753485"/>
            <wp:effectExtent l="0" t="0" r="0" b="0"/>
            <wp:docPr id="1862752483" name="Imagem 1" descr="Rua Sá e Albuquerque na cheia de 19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a Sá e Albuquerque na cheia de 192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753485"/>
                    </a:xfrm>
                    <a:prstGeom prst="rect">
                      <a:avLst/>
                    </a:prstGeom>
                    <a:noFill/>
                    <a:ln>
                      <a:noFill/>
                    </a:ln>
                  </pic:spPr>
                </pic:pic>
              </a:graphicData>
            </a:graphic>
          </wp:inline>
        </w:drawing>
      </w:r>
    </w:p>
    <w:p w14:paraId="4E4E3EFE" w14:textId="77777777" w:rsidR="001166F3" w:rsidRPr="009B498F" w:rsidRDefault="001166F3" w:rsidP="00D27C6A">
      <w:pPr>
        <w:pStyle w:val="wp-caption-text"/>
        <w:jc w:val="center"/>
        <w:textAlignment w:val="baseline"/>
        <w:rPr>
          <w:rFonts w:ascii="Arial Black" w:hAnsi="Arial Black"/>
          <w:b/>
          <w:bCs/>
          <w:color w:val="000000"/>
        </w:rPr>
      </w:pPr>
      <w:r w:rsidRPr="009B498F">
        <w:rPr>
          <w:rFonts w:ascii="Arial Black" w:hAnsi="Arial Black"/>
          <w:b/>
          <w:bCs/>
          <w:color w:val="000000"/>
        </w:rPr>
        <w:t>Rua Sá e Albuquerque na cheia de 1924</w:t>
      </w:r>
    </w:p>
    <w:p w14:paraId="0F9476C6" w14:textId="77777777" w:rsidR="001166F3" w:rsidRDefault="001166F3" w:rsidP="009B498F">
      <w:pPr>
        <w:pStyle w:val="Ttulo4"/>
        <w:textAlignment w:val="baseline"/>
        <w:rPr>
          <w:rFonts w:ascii="Arial Black" w:hAnsi="Arial Black" w:cs="Open Sans"/>
          <w:i w:val="0"/>
          <w:iCs w:val="0"/>
          <w:color w:val="000000"/>
          <w:sz w:val="24"/>
          <w:szCs w:val="24"/>
        </w:rPr>
      </w:pPr>
    </w:p>
    <w:p w14:paraId="72BAAFF8" w14:textId="43EA6FB4" w:rsidR="009B498F" w:rsidRPr="00F83EB4" w:rsidRDefault="001166F3" w:rsidP="00D27C6A">
      <w:pPr>
        <w:pStyle w:val="Ttulo4"/>
        <w:jc w:val="center"/>
        <w:textAlignment w:val="baseline"/>
        <w:rPr>
          <w:rFonts w:ascii="Arial Black" w:hAnsi="Arial Black" w:cs="Open Sans"/>
          <w:b/>
          <w:bCs/>
          <w:i w:val="0"/>
          <w:iCs w:val="0"/>
          <w:color w:val="000000"/>
          <w:sz w:val="40"/>
          <w:szCs w:val="40"/>
        </w:rPr>
      </w:pPr>
      <w:r w:rsidRPr="00F83EB4">
        <w:rPr>
          <w:rFonts w:ascii="Arial Black" w:hAnsi="Arial Black" w:cs="Open Sans"/>
          <w:i w:val="0"/>
          <w:iCs w:val="0"/>
          <w:color w:val="000000"/>
          <w:sz w:val="40"/>
          <w:szCs w:val="40"/>
        </w:rPr>
        <w:t>A CHEIA DE 192</w:t>
      </w:r>
      <w:r w:rsidR="00D27C6A" w:rsidRPr="00F83EB4">
        <w:rPr>
          <w:rFonts w:ascii="Arial Black" w:hAnsi="Arial Black" w:cs="Open Sans"/>
          <w:i w:val="0"/>
          <w:iCs w:val="0"/>
          <w:color w:val="000000"/>
          <w:sz w:val="40"/>
          <w:szCs w:val="40"/>
        </w:rPr>
        <w:t>4</w:t>
      </w:r>
      <w:r w:rsidRPr="00F83EB4">
        <w:rPr>
          <w:rFonts w:ascii="Arial Black" w:hAnsi="Arial Black" w:cs="Open Sans"/>
          <w:i w:val="0"/>
          <w:iCs w:val="0"/>
          <w:color w:val="000000"/>
          <w:sz w:val="40"/>
          <w:szCs w:val="40"/>
        </w:rPr>
        <w:t xml:space="preserve"> LEMBRADA EM VERSO E PROSA</w:t>
      </w:r>
    </w:p>
    <w:p w14:paraId="7EFDB14E" w14:textId="13CC1E97" w:rsidR="009B498F" w:rsidRPr="00A53E47" w:rsidRDefault="009B498F" w:rsidP="00346EB2">
      <w:pPr>
        <w:pStyle w:val="NormalWeb"/>
        <w:spacing w:before="0" w:after="0"/>
        <w:jc w:val="both"/>
        <w:textAlignment w:val="baseline"/>
        <w:rPr>
          <w:rFonts w:ascii="Arial Black" w:hAnsi="Arial Black"/>
        </w:rPr>
      </w:pPr>
      <w:r w:rsidRPr="00A53E47">
        <w:rPr>
          <w:rFonts w:ascii="Arial Black" w:hAnsi="Arial Black"/>
        </w:rPr>
        <w:t>A</w:t>
      </w:r>
      <w:r w:rsidRPr="00A53E47">
        <w:rPr>
          <w:rStyle w:val="Forte"/>
          <w:rFonts w:ascii="Arial Black" w:eastAsiaTheme="majorEastAsia" w:hAnsi="Arial Black"/>
          <w:bdr w:val="none" w:sz="0" w:space="0" w:color="auto" w:frame="1"/>
        </w:rPr>
        <w:t> cheia de 1924</w:t>
      </w:r>
      <w:r w:rsidRPr="00A53E47">
        <w:rPr>
          <w:rFonts w:ascii="Arial Black" w:hAnsi="Arial Black"/>
        </w:rPr>
        <w:t> no Nordeste, por sua magnitude, também foi registrada no cancioneiro popular. </w:t>
      </w:r>
      <w:r w:rsidRPr="00A53E47">
        <w:rPr>
          <w:rStyle w:val="Forte"/>
          <w:rFonts w:ascii="Arial Black" w:eastAsiaTheme="majorEastAsia" w:hAnsi="Arial Black"/>
          <w:bdr w:val="none" w:sz="0" w:space="0" w:color="auto" w:frame="1"/>
        </w:rPr>
        <w:t>Luiz Gonzaga</w:t>
      </w:r>
      <w:r w:rsidRPr="00A53E47">
        <w:rPr>
          <w:rFonts w:ascii="Arial Black" w:hAnsi="Arial Black"/>
        </w:rPr>
        <w:t> gravou em 1968 a toada</w:t>
      </w:r>
      <w:r w:rsidR="00D27C6A">
        <w:rPr>
          <w:rFonts w:ascii="Arial Black" w:hAnsi="Arial Black"/>
        </w:rPr>
        <w:t>,</w:t>
      </w:r>
      <w:r w:rsidRPr="00A53E47">
        <w:rPr>
          <w:rFonts w:ascii="Arial Black" w:hAnsi="Arial Black"/>
        </w:rPr>
        <w:t> </w:t>
      </w:r>
      <w:r w:rsidRPr="00A53E47">
        <w:rPr>
          <w:rStyle w:val="nfase"/>
          <w:rFonts w:ascii="Arial Black" w:eastAsiaTheme="majorEastAsia" w:hAnsi="Arial Black"/>
          <w:b/>
          <w:bCs/>
          <w:i w:val="0"/>
          <w:iCs w:val="0"/>
          <w:bdr w:val="none" w:sz="0" w:space="0" w:color="auto" w:frame="1"/>
        </w:rPr>
        <w:t>A cheia de 24</w:t>
      </w:r>
      <w:r w:rsidRPr="00A53E47">
        <w:rPr>
          <w:rFonts w:ascii="Arial Black" w:hAnsi="Arial Black"/>
        </w:rPr>
        <w:t>, de autoria do cantor e compositor paraibano </w:t>
      </w:r>
      <w:r w:rsidRPr="00A53E47">
        <w:rPr>
          <w:rStyle w:val="Forte"/>
          <w:rFonts w:ascii="Arial Black" w:eastAsiaTheme="majorEastAsia" w:hAnsi="Arial Black"/>
          <w:bdr w:val="none" w:sz="0" w:space="0" w:color="auto" w:frame="1"/>
        </w:rPr>
        <w:t>Severino Ramos de Oliveira</w:t>
      </w:r>
      <w:r w:rsidRPr="00A53E47">
        <w:rPr>
          <w:rFonts w:ascii="Arial Black" w:hAnsi="Arial Black"/>
        </w:rPr>
        <w:t> – o Parr</w:t>
      </w:r>
      <w:r w:rsidR="00346EB2" w:rsidRPr="00A53E47">
        <w:rPr>
          <w:rFonts w:ascii="Arial Black" w:hAnsi="Arial Black"/>
        </w:rPr>
        <w:t>a</w:t>
      </w:r>
      <w:r w:rsidRPr="00A53E47">
        <w:rPr>
          <w:rFonts w:ascii="Arial Black" w:hAnsi="Arial Black"/>
        </w:rPr>
        <w:t>.</w:t>
      </w:r>
    </w:p>
    <w:p w14:paraId="6587F30C" w14:textId="77777777" w:rsidR="009B498F" w:rsidRPr="00A53E47" w:rsidRDefault="009B498F" w:rsidP="009B498F">
      <w:pPr>
        <w:pStyle w:val="Ttulo4"/>
        <w:spacing w:before="0" w:after="0"/>
        <w:textAlignment w:val="baseline"/>
        <w:rPr>
          <w:rFonts w:ascii="Arial Black" w:hAnsi="Arial Black" w:cs="Open Sans"/>
          <w:i w:val="0"/>
          <w:iCs w:val="0"/>
          <w:color w:val="000000"/>
          <w:sz w:val="24"/>
          <w:szCs w:val="24"/>
        </w:rPr>
      </w:pPr>
      <w:r w:rsidRPr="00A53E47">
        <w:rPr>
          <w:rStyle w:val="nfase"/>
          <w:rFonts w:ascii="Arial Black" w:hAnsi="Arial Black" w:cs="Open Sans"/>
          <w:color w:val="000000"/>
          <w:sz w:val="24"/>
          <w:szCs w:val="24"/>
          <w:bdr w:val="none" w:sz="0" w:space="0" w:color="auto" w:frame="1"/>
        </w:rPr>
        <w:t>A cheia de 24</w:t>
      </w:r>
    </w:p>
    <w:p w14:paraId="2B83FAFD" w14:textId="77777777" w:rsidR="009B498F" w:rsidRPr="00A53E47" w:rsidRDefault="009B498F" w:rsidP="009B498F">
      <w:pPr>
        <w:pStyle w:val="NormalWeb"/>
        <w:spacing w:before="0" w:after="0"/>
        <w:textAlignment w:val="baseline"/>
        <w:rPr>
          <w:rFonts w:ascii="Arial Black" w:hAnsi="Arial Black"/>
        </w:rPr>
      </w:pPr>
      <w:r w:rsidRPr="00A53E47">
        <w:rPr>
          <w:rStyle w:val="nfase"/>
          <w:rFonts w:ascii="Arial Black" w:eastAsiaTheme="majorEastAsia" w:hAnsi="Arial Black"/>
          <w:i w:val="0"/>
          <w:iCs w:val="0"/>
          <w:bdr w:val="none" w:sz="0" w:space="0" w:color="auto" w:frame="1"/>
        </w:rPr>
        <w:t>Doutor não foi brincadeira</w:t>
      </w:r>
      <w:r w:rsidRPr="00A53E47">
        <w:rPr>
          <w:rFonts w:ascii="Arial Black" w:hAnsi="Arial Black"/>
        </w:rPr>
        <w:br/>
      </w:r>
      <w:r w:rsidRPr="00A53E47">
        <w:rPr>
          <w:rStyle w:val="nfase"/>
          <w:rFonts w:ascii="Arial Black" w:eastAsiaTheme="majorEastAsia" w:hAnsi="Arial Black"/>
          <w:i w:val="0"/>
          <w:iCs w:val="0"/>
          <w:bdr w:val="none" w:sz="0" w:space="0" w:color="auto" w:frame="1"/>
        </w:rPr>
        <w:t>Na correnteza das águas</w:t>
      </w:r>
      <w:r w:rsidRPr="00A53E47">
        <w:rPr>
          <w:rFonts w:ascii="Arial Black" w:hAnsi="Arial Black"/>
        </w:rPr>
        <w:br/>
      </w:r>
      <w:r w:rsidRPr="00A53E47">
        <w:rPr>
          <w:rStyle w:val="nfase"/>
          <w:rFonts w:ascii="Arial Black" w:eastAsiaTheme="majorEastAsia" w:hAnsi="Arial Black"/>
          <w:i w:val="0"/>
          <w:iCs w:val="0"/>
          <w:bdr w:val="none" w:sz="0" w:space="0" w:color="auto" w:frame="1"/>
        </w:rPr>
        <w:t>Descia a família inteira</w:t>
      </w:r>
      <w:r w:rsidRPr="00A53E47">
        <w:rPr>
          <w:rFonts w:ascii="Arial Black" w:hAnsi="Arial Black"/>
        </w:rPr>
        <w:br/>
      </w:r>
      <w:r w:rsidRPr="00A53E47">
        <w:rPr>
          <w:rStyle w:val="nfase"/>
          <w:rFonts w:ascii="Arial Black" w:eastAsiaTheme="majorEastAsia" w:hAnsi="Arial Black"/>
          <w:i w:val="0"/>
          <w:iCs w:val="0"/>
          <w:bdr w:val="none" w:sz="0" w:space="0" w:color="auto" w:frame="1"/>
        </w:rPr>
        <w:t>Quase não sobra vivente</w:t>
      </w:r>
      <w:r w:rsidRPr="00A53E47">
        <w:rPr>
          <w:rFonts w:ascii="Arial Black" w:hAnsi="Arial Black"/>
        </w:rPr>
        <w:br/>
      </w:r>
      <w:r w:rsidRPr="00A53E47">
        <w:rPr>
          <w:rStyle w:val="nfase"/>
          <w:rFonts w:ascii="Arial Black" w:eastAsiaTheme="majorEastAsia" w:hAnsi="Arial Black"/>
          <w:i w:val="0"/>
          <w:iCs w:val="0"/>
          <w:bdr w:val="none" w:sz="0" w:space="0" w:color="auto" w:frame="1"/>
        </w:rPr>
        <w:t>Para contar a história</w:t>
      </w:r>
      <w:r w:rsidRPr="00A53E47">
        <w:rPr>
          <w:rFonts w:ascii="Arial Black" w:hAnsi="Arial Black"/>
        </w:rPr>
        <w:br/>
      </w:r>
      <w:r w:rsidRPr="00A53E47">
        <w:rPr>
          <w:rStyle w:val="nfase"/>
          <w:rFonts w:ascii="Arial Black" w:eastAsiaTheme="majorEastAsia" w:hAnsi="Arial Black"/>
          <w:i w:val="0"/>
          <w:iCs w:val="0"/>
          <w:bdr w:val="none" w:sz="0" w:space="0" w:color="auto" w:frame="1"/>
        </w:rPr>
        <w:t>Assim falava mamãe</w:t>
      </w:r>
      <w:r w:rsidRPr="00A53E47">
        <w:rPr>
          <w:rFonts w:ascii="Arial Black" w:hAnsi="Arial Black"/>
        </w:rPr>
        <w:br/>
      </w:r>
      <w:r w:rsidRPr="00A53E47">
        <w:rPr>
          <w:rStyle w:val="nfase"/>
          <w:rFonts w:ascii="Arial Black" w:eastAsiaTheme="majorEastAsia" w:hAnsi="Arial Black"/>
          <w:i w:val="0"/>
          <w:iCs w:val="0"/>
          <w:bdr w:val="none" w:sz="0" w:space="0" w:color="auto" w:frame="1"/>
        </w:rPr>
        <w:t>Aquela santa senhora } bis</w:t>
      </w:r>
    </w:p>
    <w:p w14:paraId="04F35AE9" w14:textId="77777777" w:rsidR="009B498F" w:rsidRPr="00A53E47" w:rsidRDefault="009B498F" w:rsidP="009B498F">
      <w:pPr>
        <w:pStyle w:val="NormalWeb"/>
        <w:spacing w:before="0" w:after="0"/>
        <w:textAlignment w:val="baseline"/>
        <w:rPr>
          <w:rFonts w:ascii="Arial Black" w:hAnsi="Arial Black"/>
        </w:rPr>
      </w:pPr>
      <w:r w:rsidRPr="00A53E47">
        <w:rPr>
          <w:rStyle w:val="nfase"/>
          <w:rFonts w:ascii="Arial Black" w:eastAsiaTheme="majorEastAsia" w:hAnsi="Arial Black"/>
          <w:i w:val="0"/>
          <w:iCs w:val="0"/>
          <w:bdr w:val="none" w:sz="0" w:space="0" w:color="auto" w:frame="1"/>
        </w:rPr>
        <w:t>Descia gado e cavalo</w:t>
      </w:r>
      <w:r w:rsidRPr="00A53E47">
        <w:rPr>
          <w:rFonts w:ascii="Arial Black" w:hAnsi="Arial Black"/>
        </w:rPr>
        <w:br/>
      </w:r>
      <w:r w:rsidRPr="00A53E47">
        <w:rPr>
          <w:rStyle w:val="nfase"/>
          <w:rFonts w:ascii="Arial Black" w:eastAsiaTheme="majorEastAsia" w:hAnsi="Arial Black"/>
          <w:i w:val="0"/>
          <w:iCs w:val="0"/>
          <w:bdr w:val="none" w:sz="0" w:space="0" w:color="auto" w:frame="1"/>
        </w:rPr>
        <w:t>Pato, peru e galinha</w:t>
      </w:r>
      <w:r w:rsidRPr="00A53E47">
        <w:rPr>
          <w:rFonts w:ascii="Arial Black" w:hAnsi="Arial Black"/>
        </w:rPr>
        <w:br/>
      </w:r>
      <w:r w:rsidRPr="00A53E47">
        <w:rPr>
          <w:rStyle w:val="nfase"/>
          <w:rFonts w:ascii="Arial Black" w:eastAsiaTheme="majorEastAsia" w:hAnsi="Arial Black"/>
          <w:i w:val="0"/>
          <w:iCs w:val="0"/>
          <w:bdr w:val="none" w:sz="0" w:space="0" w:color="auto" w:frame="1"/>
        </w:rPr>
        <w:t>Cabrito, porco e carneiro</w:t>
      </w:r>
      <w:r w:rsidRPr="00A53E47">
        <w:rPr>
          <w:rFonts w:ascii="Arial Black" w:hAnsi="Arial Black"/>
        </w:rPr>
        <w:br/>
      </w:r>
      <w:r w:rsidRPr="00A53E47">
        <w:rPr>
          <w:rStyle w:val="nfase"/>
          <w:rFonts w:ascii="Arial Black" w:eastAsiaTheme="majorEastAsia" w:hAnsi="Arial Black"/>
          <w:i w:val="0"/>
          <w:iCs w:val="0"/>
          <w:bdr w:val="none" w:sz="0" w:space="0" w:color="auto" w:frame="1"/>
        </w:rPr>
        <w:t>Tudo o que o povo tinha</w:t>
      </w:r>
      <w:r w:rsidRPr="00A53E47">
        <w:rPr>
          <w:rFonts w:ascii="Arial Black" w:hAnsi="Arial Black"/>
        </w:rPr>
        <w:br/>
      </w:r>
      <w:r w:rsidRPr="00A53E47">
        <w:rPr>
          <w:rStyle w:val="nfase"/>
          <w:rFonts w:ascii="Arial Black" w:eastAsiaTheme="majorEastAsia" w:hAnsi="Arial Black"/>
          <w:i w:val="0"/>
          <w:iCs w:val="0"/>
          <w:bdr w:val="none" w:sz="0" w:space="0" w:color="auto" w:frame="1"/>
        </w:rPr>
        <w:t>Os açudes não podiam</w:t>
      </w:r>
      <w:r w:rsidRPr="00A53E47">
        <w:rPr>
          <w:rFonts w:ascii="Arial Black" w:hAnsi="Arial Black"/>
        </w:rPr>
        <w:br/>
      </w:r>
      <w:r w:rsidRPr="00A53E47">
        <w:rPr>
          <w:rStyle w:val="nfase"/>
          <w:rFonts w:ascii="Arial Black" w:eastAsiaTheme="majorEastAsia" w:hAnsi="Arial Black"/>
          <w:i w:val="0"/>
          <w:iCs w:val="0"/>
          <w:bdr w:val="none" w:sz="0" w:space="0" w:color="auto" w:frame="1"/>
        </w:rPr>
        <w:t>Tantas águas suportar</w:t>
      </w:r>
      <w:r w:rsidRPr="00A53E47">
        <w:rPr>
          <w:rFonts w:ascii="Arial Black" w:hAnsi="Arial Black"/>
        </w:rPr>
        <w:br/>
      </w:r>
      <w:r w:rsidRPr="00A53E47">
        <w:rPr>
          <w:rStyle w:val="nfase"/>
          <w:rFonts w:ascii="Arial Black" w:eastAsiaTheme="majorEastAsia" w:hAnsi="Arial Black"/>
          <w:i w:val="0"/>
          <w:iCs w:val="0"/>
          <w:bdr w:val="none" w:sz="0" w:space="0" w:color="auto" w:frame="1"/>
        </w:rPr>
        <w:t>Rio, riacho e lagoa</w:t>
      </w:r>
      <w:r w:rsidRPr="00A53E47">
        <w:rPr>
          <w:rFonts w:ascii="Arial Black" w:hAnsi="Arial Black"/>
        </w:rPr>
        <w:br/>
      </w:r>
      <w:r w:rsidRPr="00A53E47">
        <w:rPr>
          <w:rStyle w:val="nfase"/>
          <w:rFonts w:ascii="Arial Black" w:eastAsiaTheme="majorEastAsia" w:hAnsi="Arial Black"/>
          <w:i w:val="0"/>
          <w:iCs w:val="0"/>
          <w:bdr w:val="none" w:sz="0" w:space="0" w:color="auto" w:frame="1"/>
        </w:rPr>
        <w:t>Tudo junto num só mar }bis</w:t>
      </w:r>
    </w:p>
    <w:p w14:paraId="06F351BC" w14:textId="37EC15C1" w:rsidR="009B498F" w:rsidRDefault="009B498F" w:rsidP="009B498F">
      <w:pPr>
        <w:pStyle w:val="NormalWeb"/>
        <w:spacing w:before="0" w:after="0"/>
        <w:textAlignment w:val="baseline"/>
        <w:rPr>
          <w:rStyle w:val="nfase"/>
          <w:rFonts w:ascii="Arial Black" w:eastAsiaTheme="majorEastAsia" w:hAnsi="Arial Black"/>
          <w:i w:val="0"/>
          <w:iCs w:val="0"/>
          <w:bdr w:val="none" w:sz="0" w:space="0" w:color="auto" w:frame="1"/>
        </w:rPr>
      </w:pPr>
      <w:r w:rsidRPr="00A53E47">
        <w:rPr>
          <w:rStyle w:val="nfase"/>
          <w:rFonts w:ascii="Arial Black" w:eastAsiaTheme="majorEastAsia" w:hAnsi="Arial Black"/>
          <w:i w:val="0"/>
          <w:iCs w:val="0"/>
          <w:bdr w:val="none" w:sz="0" w:space="0" w:color="auto" w:frame="1"/>
        </w:rPr>
        <w:t>Os canoeiros lutavam</w:t>
      </w:r>
      <w:r w:rsidRPr="00A53E47">
        <w:rPr>
          <w:rFonts w:ascii="Arial Black" w:hAnsi="Arial Black"/>
        </w:rPr>
        <w:br/>
      </w:r>
      <w:r w:rsidRPr="00A53E47">
        <w:rPr>
          <w:rStyle w:val="nfase"/>
          <w:rFonts w:ascii="Arial Black" w:eastAsiaTheme="majorEastAsia" w:hAnsi="Arial Black"/>
          <w:i w:val="0"/>
          <w:iCs w:val="0"/>
          <w:bdr w:val="none" w:sz="0" w:space="0" w:color="auto" w:frame="1"/>
        </w:rPr>
        <w:t>Passando po</w:t>
      </w:r>
      <w:r w:rsidR="00E111B7">
        <w:rPr>
          <w:rStyle w:val="nfase"/>
          <w:rFonts w:ascii="Arial Black" w:eastAsiaTheme="majorEastAsia" w:hAnsi="Arial Black"/>
          <w:i w:val="0"/>
          <w:iCs w:val="0"/>
          <w:bdr w:val="none" w:sz="0" w:space="0" w:color="auto" w:frame="1"/>
        </w:rPr>
        <w:t>v</w:t>
      </w:r>
      <w:r w:rsidRPr="00A53E47">
        <w:rPr>
          <w:rStyle w:val="nfase"/>
          <w:rFonts w:ascii="Arial Black" w:eastAsiaTheme="majorEastAsia" w:hAnsi="Arial Black"/>
          <w:i w:val="0"/>
          <w:iCs w:val="0"/>
          <w:bdr w:val="none" w:sz="0" w:space="0" w:color="auto" w:frame="1"/>
        </w:rPr>
        <w:t>o no rio</w:t>
      </w:r>
      <w:r w:rsidRPr="00A53E47">
        <w:rPr>
          <w:rFonts w:ascii="Arial Black" w:hAnsi="Arial Black"/>
        </w:rPr>
        <w:br/>
      </w:r>
      <w:r w:rsidRPr="00A53E47">
        <w:rPr>
          <w:rStyle w:val="nfase"/>
          <w:rFonts w:ascii="Arial Black" w:eastAsiaTheme="majorEastAsia" w:hAnsi="Arial Black"/>
          <w:i w:val="0"/>
          <w:iCs w:val="0"/>
          <w:bdr w:val="none" w:sz="0" w:space="0" w:color="auto" w:frame="1"/>
        </w:rPr>
        <w:t>Mas o remanso das águas</w:t>
      </w:r>
      <w:r w:rsidRPr="00A53E47">
        <w:rPr>
          <w:rFonts w:ascii="Arial Black" w:hAnsi="Arial Black"/>
        </w:rPr>
        <w:br/>
      </w:r>
      <w:r w:rsidRPr="00A53E47">
        <w:rPr>
          <w:rStyle w:val="nfase"/>
          <w:rFonts w:ascii="Arial Black" w:eastAsiaTheme="majorEastAsia" w:hAnsi="Arial Black"/>
          <w:i w:val="0"/>
          <w:iCs w:val="0"/>
          <w:bdr w:val="none" w:sz="0" w:space="0" w:color="auto" w:frame="1"/>
        </w:rPr>
        <w:t>Corria água em rodopio</w:t>
      </w:r>
      <w:r w:rsidRPr="00A53E47">
        <w:rPr>
          <w:rFonts w:ascii="Arial Black" w:hAnsi="Arial Black"/>
        </w:rPr>
        <w:br/>
      </w:r>
      <w:r w:rsidRPr="00A53E47">
        <w:rPr>
          <w:rStyle w:val="nfase"/>
          <w:rFonts w:ascii="Arial Black" w:eastAsiaTheme="majorEastAsia" w:hAnsi="Arial Black"/>
          <w:i w:val="0"/>
          <w:iCs w:val="0"/>
          <w:bdr w:val="none" w:sz="0" w:space="0" w:color="auto" w:frame="1"/>
        </w:rPr>
        <w:t>Afundavam as canoas</w:t>
      </w:r>
    </w:p>
    <w:p w14:paraId="3375F116" w14:textId="77777777" w:rsidR="001166F3" w:rsidRPr="009B498F" w:rsidRDefault="001166F3" w:rsidP="001166F3">
      <w:pPr>
        <w:pStyle w:val="NormalWeb"/>
        <w:spacing w:before="0" w:after="0"/>
        <w:textAlignment w:val="baseline"/>
        <w:rPr>
          <w:rFonts w:ascii="Arial Black" w:hAnsi="Arial Black"/>
        </w:rPr>
      </w:pPr>
      <w:r w:rsidRPr="009B498F">
        <w:rPr>
          <w:rStyle w:val="nfase"/>
          <w:rFonts w:ascii="Arial Black" w:eastAsiaTheme="majorEastAsia" w:hAnsi="Arial Black"/>
          <w:bdr w:val="none" w:sz="0" w:space="0" w:color="auto" w:frame="1"/>
        </w:rPr>
        <w:t>Na violenta correnteza</w:t>
      </w:r>
      <w:r w:rsidRPr="009B498F">
        <w:rPr>
          <w:rFonts w:ascii="Arial Black" w:hAnsi="Arial Black"/>
        </w:rPr>
        <w:br/>
      </w:r>
      <w:r w:rsidRPr="009B498F">
        <w:rPr>
          <w:rStyle w:val="nfase"/>
          <w:rFonts w:ascii="Arial Black" w:eastAsiaTheme="majorEastAsia" w:hAnsi="Arial Black"/>
          <w:bdr w:val="none" w:sz="0" w:space="0" w:color="auto" w:frame="1"/>
        </w:rPr>
        <w:t xml:space="preserve">Parecia </w:t>
      </w:r>
      <w:proofErr w:type="spellStart"/>
      <w:r w:rsidRPr="009B498F">
        <w:rPr>
          <w:rStyle w:val="nfase"/>
          <w:rFonts w:ascii="Arial Black" w:eastAsiaTheme="majorEastAsia" w:hAnsi="Arial Black"/>
          <w:bdr w:val="none" w:sz="0" w:space="0" w:color="auto" w:frame="1"/>
        </w:rPr>
        <w:t>inté</w:t>
      </w:r>
      <w:proofErr w:type="spellEnd"/>
      <w:r w:rsidRPr="009B498F">
        <w:rPr>
          <w:rStyle w:val="nfase"/>
          <w:rFonts w:ascii="Arial Black" w:eastAsiaTheme="majorEastAsia" w:hAnsi="Arial Black"/>
          <w:bdr w:val="none" w:sz="0" w:space="0" w:color="auto" w:frame="1"/>
        </w:rPr>
        <w:t xml:space="preserve"> castigo</w:t>
      </w:r>
      <w:r w:rsidRPr="009B498F">
        <w:rPr>
          <w:rFonts w:ascii="Arial Black" w:hAnsi="Arial Black"/>
        </w:rPr>
        <w:br/>
      </w:r>
      <w:r w:rsidRPr="009B498F">
        <w:rPr>
          <w:rStyle w:val="nfase"/>
          <w:rFonts w:ascii="Arial Black" w:eastAsiaTheme="majorEastAsia" w:hAnsi="Arial Black"/>
          <w:bdr w:val="none" w:sz="0" w:space="0" w:color="auto" w:frame="1"/>
        </w:rPr>
        <w:t>Do Autor da Natureza } bis</w:t>
      </w:r>
    </w:p>
    <w:p w14:paraId="4EAEA318" w14:textId="77777777" w:rsidR="001166F3" w:rsidRPr="009B498F" w:rsidRDefault="001166F3" w:rsidP="001166F3">
      <w:pPr>
        <w:pStyle w:val="NormalWeb"/>
        <w:spacing w:before="0" w:after="0"/>
        <w:textAlignment w:val="baseline"/>
        <w:rPr>
          <w:rFonts w:ascii="Arial Black" w:hAnsi="Arial Black"/>
        </w:rPr>
      </w:pPr>
      <w:r w:rsidRPr="009B498F">
        <w:rPr>
          <w:rStyle w:val="nfase"/>
          <w:rFonts w:ascii="Arial Black" w:eastAsiaTheme="majorEastAsia" w:hAnsi="Arial Black"/>
          <w:bdr w:val="none" w:sz="0" w:space="0" w:color="auto" w:frame="1"/>
        </w:rPr>
        <w:t>Meu Padim Ciço pediu</w:t>
      </w:r>
      <w:r w:rsidRPr="009B498F">
        <w:rPr>
          <w:rFonts w:ascii="Arial Black" w:hAnsi="Arial Black"/>
        </w:rPr>
        <w:br/>
      </w:r>
      <w:r w:rsidRPr="009B498F">
        <w:rPr>
          <w:rStyle w:val="nfase"/>
          <w:rFonts w:ascii="Arial Black" w:eastAsiaTheme="majorEastAsia" w:hAnsi="Arial Black"/>
          <w:bdr w:val="none" w:sz="0" w:space="0" w:color="auto" w:frame="1"/>
        </w:rPr>
        <w:t>A Nossa Senhora das Dores</w:t>
      </w:r>
      <w:r w:rsidRPr="009B498F">
        <w:rPr>
          <w:rFonts w:ascii="Arial Black" w:hAnsi="Arial Black"/>
        </w:rPr>
        <w:br/>
      </w:r>
      <w:r w:rsidRPr="009B498F">
        <w:rPr>
          <w:rStyle w:val="nfase"/>
          <w:rFonts w:ascii="Arial Black" w:eastAsiaTheme="majorEastAsia" w:hAnsi="Arial Black"/>
          <w:bdr w:val="none" w:sz="0" w:space="0" w:color="auto" w:frame="1"/>
        </w:rPr>
        <w:t>Que parasse aquela enchente</w:t>
      </w:r>
      <w:r w:rsidRPr="009B498F">
        <w:rPr>
          <w:rFonts w:ascii="Arial Black" w:hAnsi="Arial Black"/>
        </w:rPr>
        <w:br/>
      </w:r>
      <w:r w:rsidRPr="009B498F">
        <w:rPr>
          <w:rStyle w:val="nfase"/>
          <w:rFonts w:ascii="Arial Black" w:eastAsiaTheme="majorEastAsia" w:hAnsi="Arial Black"/>
          <w:bdr w:val="none" w:sz="0" w:space="0" w:color="auto" w:frame="1"/>
        </w:rPr>
        <w:t>Que causava esses horrores</w:t>
      </w:r>
      <w:r w:rsidRPr="009B498F">
        <w:rPr>
          <w:rFonts w:ascii="Arial Black" w:hAnsi="Arial Black"/>
        </w:rPr>
        <w:br/>
      </w:r>
      <w:r w:rsidRPr="009B498F">
        <w:rPr>
          <w:rStyle w:val="nfase"/>
          <w:rFonts w:ascii="Arial Black" w:eastAsiaTheme="majorEastAsia" w:hAnsi="Arial Black"/>
          <w:bdr w:val="none" w:sz="0" w:space="0" w:color="auto" w:frame="1"/>
        </w:rPr>
        <w:t>Quando terminou a prece</w:t>
      </w:r>
      <w:r w:rsidRPr="009B498F">
        <w:rPr>
          <w:rFonts w:ascii="Arial Black" w:hAnsi="Arial Black"/>
        </w:rPr>
        <w:br/>
      </w:r>
      <w:r w:rsidRPr="009B498F">
        <w:rPr>
          <w:rStyle w:val="nfase"/>
          <w:rFonts w:ascii="Arial Black" w:eastAsiaTheme="majorEastAsia" w:hAnsi="Arial Black"/>
          <w:bdr w:val="none" w:sz="0" w:space="0" w:color="auto" w:frame="1"/>
        </w:rPr>
        <w:t>Logo parou de chover</w:t>
      </w:r>
      <w:r w:rsidRPr="009B498F">
        <w:rPr>
          <w:rFonts w:ascii="Arial Black" w:hAnsi="Arial Black"/>
        </w:rPr>
        <w:br/>
      </w:r>
      <w:r w:rsidRPr="009B498F">
        <w:rPr>
          <w:rStyle w:val="nfase"/>
          <w:rFonts w:ascii="Arial Black" w:eastAsiaTheme="majorEastAsia" w:hAnsi="Arial Black"/>
          <w:bdr w:val="none" w:sz="0" w:space="0" w:color="auto" w:frame="1"/>
        </w:rPr>
        <w:t>O sol brilhou lá no céu</w:t>
      </w:r>
      <w:r w:rsidRPr="009B498F">
        <w:rPr>
          <w:rFonts w:ascii="Arial Black" w:hAnsi="Arial Black"/>
        </w:rPr>
        <w:br/>
      </w:r>
      <w:r w:rsidRPr="009B498F">
        <w:rPr>
          <w:rStyle w:val="nfase"/>
          <w:rFonts w:ascii="Arial Black" w:eastAsiaTheme="majorEastAsia" w:hAnsi="Arial Black"/>
          <w:bdr w:val="none" w:sz="0" w:space="0" w:color="auto" w:frame="1"/>
        </w:rPr>
        <w:t>Para todo mundo ver } bis</w:t>
      </w:r>
    </w:p>
    <w:p w14:paraId="3382DF68" w14:textId="1D2E3024" w:rsidR="00836AE7" w:rsidRPr="004051BC" w:rsidRDefault="00E67D41" w:rsidP="009B498F">
      <w:pPr>
        <w:rPr>
          <w:rFonts w:ascii="Arial Black" w:hAnsi="Arial Black"/>
          <w:color w:val="0070C0"/>
          <w:sz w:val="24"/>
          <w:szCs w:val="24"/>
        </w:rPr>
      </w:pPr>
      <w:r w:rsidRPr="004051BC">
        <w:rPr>
          <w:rFonts w:ascii="Arial Black" w:hAnsi="Arial Black"/>
          <w:color w:val="0070C0"/>
          <w:sz w:val="24"/>
          <w:szCs w:val="24"/>
        </w:rPr>
        <w:t xml:space="preserve">Fonte: </w:t>
      </w:r>
      <w:hyperlink r:id="rId42" w:history="1">
        <w:r w:rsidR="004051BC" w:rsidRPr="004051BC">
          <w:rPr>
            <w:rStyle w:val="Hyperlink"/>
            <w:rFonts w:ascii="Arial Black" w:hAnsi="Arial Black"/>
            <w:color w:val="0070C0"/>
            <w:sz w:val="24"/>
            <w:szCs w:val="24"/>
          </w:rPr>
          <w:t>https://www.historiadealagoas.com.br/cheia-de-1924.html</w:t>
        </w:r>
      </w:hyperlink>
    </w:p>
    <w:p w14:paraId="6FF02B5D" w14:textId="77F0126A" w:rsidR="004051BC" w:rsidRDefault="00000000" w:rsidP="009B498F">
      <w:pPr>
        <w:rPr>
          <w:rFonts w:ascii="Arial Black" w:hAnsi="Arial Black"/>
          <w:color w:val="0070C0"/>
          <w:sz w:val="24"/>
          <w:szCs w:val="24"/>
        </w:rPr>
      </w:pPr>
      <w:hyperlink r:id="rId43" w:history="1">
        <w:r w:rsidR="009E483B" w:rsidRPr="00B77B44">
          <w:rPr>
            <w:rStyle w:val="Hyperlink"/>
            <w:rFonts w:ascii="Arial Black" w:hAnsi="Arial Black"/>
            <w:sz w:val="24"/>
            <w:szCs w:val="24"/>
          </w:rPr>
          <w:t>https://globoplay.globo.com/v/9321816/</w:t>
        </w:r>
      </w:hyperlink>
    </w:p>
    <w:p w14:paraId="598BD6AF" w14:textId="77777777" w:rsidR="009E483B" w:rsidRDefault="009E483B" w:rsidP="009B498F">
      <w:pPr>
        <w:rPr>
          <w:rFonts w:ascii="Arial Black" w:hAnsi="Arial Black"/>
          <w:color w:val="0070C0"/>
          <w:sz w:val="24"/>
          <w:szCs w:val="24"/>
        </w:rPr>
      </w:pPr>
    </w:p>
    <w:p w14:paraId="48F81A77" w14:textId="0FD82B05" w:rsidR="00DC646C" w:rsidRPr="00B61124" w:rsidRDefault="00F83EB4" w:rsidP="00B61124">
      <w:pPr>
        <w:shd w:val="clear" w:color="auto" w:fill="FFFFFF"/>
        <w:spacing w:before="120" w:after="0" w:line="240" w:lineRule="auto"/>
        <w:jc w:val="center"/>
        <w:rPr>
          <w:rFonts w:ascii="Arial Black" w:hAnsi="Arial Black"/>
          <w:b/>
          <w:bCs/>
          <w:sz w:val="40"/>
          <w:szCs w:val="40"/>
        </w:rPr>
      </w:pPr>
      <w:r>
        <w:rPr>
          <w:rFonts w:ascii="Arial Black" w:hAnsi="Arial Black"/>
          <w:color w:val="0070C0"/>
          <w:sz w:val="24"/>
          <w:szCs w:val="24"/>
        </w:rPr>
        <w:t xml:space="preserve"> </w:t>
      </w:r>
      <w:r w:rsidR="00DC646C" w:rsidRPr="00B61124">
        <w:rPr>
          <w:rFonts w:ascii="Arial Black" w:hAnsi="Arial Black"/>
          <w:b/>
          <w:bCs/>
          <w:sz w:val="40"/>
          <w:szCs w:val="40"/>
        </w:rPr>
        <w:t>ESTUDO SOBRE AS OCORRÊNCIAS DE CHUVAS NOS ANOS TERMINADOS EM QUATRO</w:t>
      </w:r>
    </w:p>
    <w:p w14:paraId="711C1D05" w14:textId="77777777" w:rsidR="00DC646C" w:rsidRDefault="00DC646C" w:rsidP="00DC646C">
      <w:pPr>
        <w:jc w:val="both"/>
        <w:rPr>
          <w:rFonts w:ascii="Arial Black" w:hAnsi="Arial Black"/>
          <w:b/>
          <w:bCs/>
          <w:sz w:val="28"/>
          <w:szCs w:val="28"/>
        </w:rPr>
      </w:pPr>
    </w:p>
    <w:p w14:paraId="50247C97" w14:textId="0EBE93CE" w:rsidR="00B61124" w:rsidRDefault="00DC646C" w:rsidP="00DC646C">
      <w:pPr>
        <w:jc w:val="both"/>
        <w:rPr>
          <w:rFonts w:ascii="Arial Black" w:hAnsi="Arial Black"/>
          <w:b/>
          <w:bCs/>
          <w:sz w:val="28"/>
          <w:szCs w:val="28"/>
        </w:rPr>
      </w:pPr>
      <w:r>
        <w:rPr>
          <w:rFonts w:ascii="Arial Black" w:hAnsi="Arial Black"/>
          <w:b/>
          <w:bCs/>
          <w:sz w:val="28"/>
          <w:szCs w:val="28"/>
        </w:rPr>
        <w:t xml:space="preserve">O estudo sobre as ocorrências de chuvas nos anos terminados em quatro, teve como objetivo </w:t>
      </w:r>
      <w:r w:rsidRPr="00923BF8">
        <w:rPr>
          <w:rFonts w:ascii="Arial Black" w:hAnsi="Arial Black"/>
          <w:b/>
          <w:bCs/>
          <w:sz w:val="28"/>
          <w:szCs w:val="28"/>
        </w:rPr>
        <w:t>fazer</w:t>
      </w:r>
      <w:r>
        <w:rPr>
          <w:rFonts w:ascii="Arial Black" w:hAnsi="Arial Black"/>
          <w:b/>
          <w:bCs/>
          <w:sz w:val="28"/>
          <w:szCs w:val="28"/>
        </w:rPr>
        <w:t xml:space="preserve">-se </w:t>
      </w:r>
      <w:r w:rsidRPr="00923BF8">
        <w:rPr>
          <w:rFonts w:ascii="Arial Black" w:hAnsi="Arial Black"/>
          <w:b/>
          <w:bCs/>
          <w:sz w:val="28"/>
          <w:szCs w:val="28"/>
        </w:rPr>
        <w:t xml:space="preserve">uma avaliação sobre o a afirmação que, por muitas vezes presenciei habitantes de diferentes regiões do Semiárido nordestino falarem. Ou seja, essa observação popular muito conhecida </w:t>
      </w:r>
      <w:r>
        <w:rPr>
          <w:rFonts w:ascii="Arial Black" w:hAnsi="Arial Black"/>
          <w:b/>
          <w:bCs/>
          <w:sz w:val="28"/>
          <w:szCs w:val="28"/>
        </w:rPr>
        <w:t xml:space="preserve">principalmente </w:t>
      </w:r>
      <w:r w:rsidRPr="00923BF8">
        <w:rPr>
          <w:rFonts w:ascii="Arial Black" w:hAnsi="Arial Black"/>
          <w:b/>
          <w:bCs/>
          <w:sz w:val="28"/>
          <w:szCs w:val="28"/>
        </w:rPr>
        <w:t>no meio do povo mais idoso do Nordeste, afirma que toda era quatro</w:t>
      </w:r>
      <w:r>
        <w:rPr>
          <w:rFonts w:ascii="Arial Black" w:hAnsi="Arial Black"/>
          <w:b/>
          <w:bCs/>
          <w:sz w:val="28"/>
          <w:szCs w:val="28"/>
        </w:rPr>
        <w:t>, ou seja,</w:t>
      </w:r>
      <w:r w:rsidRPr="00923BF8">
        <w:rPr>
          <w:rFonts w:ascii="Arial Black" w:hAnsi="Arial Black"/>
          <w:b/>
          <w:bCs/>
          <w:sz w:val="28"/>
          <w:szCs w:val="28"/>
        </w:rPr>
        <w:t xml:space="preserve"> todos os anos terminados em 4</w:t>
      </w:r>
      <w:r>
        <w:rPr>
          <w:rFonts w:ascii="Arial Black" w:hAnsi="Arial Black"/>
          <w:b/>
          <w:bCs/>
          <w:sz w:val="28"/>
          <w:szCs w:val="28"/>
        </w:rPr>
        <w:t>,</w:t>
      </w:r>
      <w:r w:rsidRPr="00923BF8">
        <w:rPr>
          <w:rFonts w:ascii="Arial Black" w:hAnsi="Arial Black"/>
          <w:b/>
          <w:bCs/>
          <w:sz w:val="28"/>
          <w:szCs w:val="28"/>
        </w:rPr>
        <w:t xml:space="preserve"> são anos bons de chuva!</w:t>
      </w:r>
      <w:r w:rsidR="00B61124">
        <w:rPr>
          <w:rFonts w:ascii="Arial Black" w:hAnsi="Arial Black"/>
          <w:b/>
          <w:bCs/>
          <w:sz w:val="28"/>
          <w:szCs w:val="28"/>
        </w:rPr>
        <w:t xml:space="preserve"> </w:t>
      </w:r>
      <w:r w:rsidRPr="00923BF8">
        <w:rPr>
          <w:rFonts w:ascii="Arial Black" w:hAnsi="Arial Black"/>
          <w:b/>
          <w:bCs/>
          <w:sz w:val="28"/>
          <w:szCs w:val="28"/>
        </w:rPr>
        <w:t>Então</w:t>
      </w:r>
      <w:r>
        <w:rPr>
          <w:rFonts w:ascii="Arial Black" w:hAnsi="Arial Black"/>
          <w:b/>
          <w:bCs/>
          <w:sz w:val="28"/>
          <w:szCs w:val="28"/>
        </w:rPr>
        <w:t>,</w:t>
      </w:r>
      <w:r w:rsidRPr="00923BF8">
        <w:rPr>
          <w:rFonts w:ascii="Arial Black" w:hAnsi="Arial Black"/>
          <w:b/>
          <w:bCs/>
          <w:sz w:val="28"/>
          <w:szCs w:val="28"/>
        </w:rPr>
        <w:t xml:space="preserve"> quando </w:t>
      </w:r>
      <w:r>
        <w:rPr>
          <w:rFonts w:ascii="Arial Black" w:hAnsi="Arial Black"/>
          <w:b/>
          <w:bCs/>
          <w:sz w:val="28"/>
          <w:szCs w:val="28"/>
        </w:rPr>
        <w:t xml:space="preserve">ainda </w:t>
      </w:r>
      <w:r w:rsidRPr="00923BF8">
        <w:rPr>
          <w:rFonts w:ascii="Arial Black" w:hAnsi="Arial Black"/>
          <w:b/>
          <w:bCs/>
          <w:sz w:val="28"/>
          <w:szCs w:val="28"/>
        </w:rPr>
        <w:t xml:space="preserve">era professor da UFCG, </w:t>
      </w:r>
      <w:r>
        <w:rPr>
          <w:rFonts w:ascii="Arial Black" w:hAnsi="Arial Black"/>
          <w:b/>
          <w:bCs/>
          <w:sz w:val="28"/>
          <w:szCs w:val="28"/>
        </w:rPr>
        <w:t>em função</w:t>
      </w:r>
      <w:r w:rsidRPr="00923BF8">
        <w:rPr>
          <w:rFonts w:ascii="Arial Black" w:hAnsi="Arial Black"/>
          <w:b/>
          <w:bCs/>
          <w:sz w:val="28"/>
          <w:szCs w:val="28"/>
        </w:rPr>
        <w:t xml:space="preserve"> </w:t>
      </w:r>
      <w:r>
        <w:rPr>
          <w:rFonts w:ascii="Arial Black" w:hAnsi="Arial Black"/>
          <w:b/>
          <w:bCs/>
          <w:sz w:val="28"/>
          <w:szCs w:val="28"/>
        </w:rPr>
        <w:t>d</w:t>
      </w:r>
      <w:r w:rsidRPr="00923BF8">
        <w:rPr>
          <w:rFonts w:ascii="Arial Black" w:hAnsi="Arial Black"/>
          <w:b/>
          <w:bCs/>
          <w:sz w:val="28"/>
          <w:szCs w:val="28"/>
        </w:rPr>
        <w:t xml:space="preserve">o advento das fortes </w:t>
      </w:r>
      <w:r>
        <w:rPr>
          <w:rFonts w:ascii="Arial Black" w:hAnsi="Arial Black"/>
          <w:b/>
          <w:bCs/>
          <w:sz w:val="28"/>
          <w:szCs w:val="28"/>
        </w:rPr>
        <w:t>chuvas ocorrida</w:t>
      </w:r>
      <w:r w:rsidRPr="00923BF8">
        <w:rPr>
          <w:rFonts w:ascii="Arial Black" w:hAnsi="Arial Black"/>
          <w:b/>
          <w:bCs/>
          <w:sz w:val="28"/>
          <w:szCs w:val="28"/>
        </w:rPr>
        <w:t xml:space="preserve">s por todo o Nordeste no ano de 2004, selecionei </w:t>
      </w:r>
      <w:r>
        <w:rPr>
          <w:rFonts w:ascii="Arial Black" w:hAnsi="Arial Black"/>
          <w:b/>
          <w:bCs/>
          <w:sz w:val="28"/>
          <w:szCs w:val="28"/>
        </w:rPr>
        <w:t xml:space="preserve">os </w:t>
      </w:r>
      <w:r w:rsidRPr="00923BF8">
        <w:rPr>
          <w:rFonts w:ascii="Arial Black" w:hAnsi="Arial Black"/>
          <w:b/>
          <w:bCs/>
          <w:sz w:val="28"/>
          <w:szCs w:val="28"/>
        </w:rPr>
        <w:t xml:space="preserve">postos pluviométricos da SUDENE, </w:t>
      </w:r>
      <w:r>
        <w:rPr>
          <w:rFonts w:ascii="Arial Black" w:hAnsi="Arial Black"/>
          <w:b/>
          <w:bCs/>
          <w:sz w:val="28"/>
          <w:szCs w:val="28"/>
        </w:rPr>
        <w:t>localizados n</w:t>
      </w:r>
      <w:r w:rsidRPr="00923BF8">
        <w:rPr>
          <w:rFonts w:ascii="Arial Black" w:hAnsi="Arial Black"/>
          <w:b/>
          <w:bCs/>
          <w:sz w:val="28"/>
          <w:szCs w:val="28"/>
        </w:rPr>
        <w:t>as diferentes microrregiões da Paraíba, que tinham séries temporais de dados de precipitação entre 1914 e 1994.</w:t>
      </w:r>
      <w:r>
        <w:rPr>
          <w:rFonts w:ascii="Arial Black" w:hAnsi="Arial Black"/>
          <w:b/>
          <w:bCs/>
          <w:sz w:val="28"/>
          <w:szCs w:val="28"/>
        </w:rPr>
        <w:t xml:space="preserve"> </w:t>
      </w:r>
    </w:p>
    <w:p w14:paraId="2CE877EA" w14:textId="22CC7B4F" w:rsidR="00DC646C" w:rsidRPr="00FF3CC1" w:rsidRDefault="00DC646C" w:rsidP="00DC646C">
      <w:pPr>
        <w:jc w:val="both"/>
        <w:rPr>
          <w:rFonts w:ascii="Arial Black" w:hAnsi="Arial Black"/>
          <w:sz w:val="28"/>
          <w:szCs w:val="28"/>
        </w:rPr>
      </w:pPr>
      <w:r>
        <w:rPr>
          <w:rFonts w:ascii="Arial Black" w:hAnsi="Arial Black"/>
          <w:b/>
          <w:bCs/>
          <w:sz w:val="28"/>
          <w:szCs w:val="28"/>
        </w:rPr>
        <w:t>Portanto, o</w:t>
      </w:r>
      <w:r w:rsidRPr="00FF3CC1">
        <w:rPr>
          <w:rFonts w:ascii="Arial Black" w:hAnsi="Arial Black"/>
          <w:b/>
          <w:bCs/>
          <w:sz w:val="28"/>
          <w:szCs w:val="28"/>
        </w:rPr>
        <w:t xml:space="preserve">s resultados apresentados </w:t>
      </w:r>
      <w:r>
        <w:rPr>
          <w:rFonts w:ascii="Arial Black" w:hAnsi="Arial Black"/>
          <w:b/>
          <w:bCs/>
          <w:sz w:val="28"/>
          <w:szCs w:val="28"/>
        </w:rPr>
        <w:t>a seguir na</w:t>
      </w:r>
      <w:r w:rsidRPr="00FF3CC1">
        <w:rPr>
          <w:rFonts w:ascii="Arial Black" w:hAnsi="Arial Black"/>
          <w:b/>
          <w:bCs/>
          <w:sz w:val="28"/>
          <w:szCs w:val="28"/>
        </w:rPr>
        <w:t xml:space="preserve"> forma de gráficos mostram muito claramente que, na maioria dos anos </w:t>
      </w:r>
      <w:r>
        <w:rPr>
          <w:rFonts w:ascii="Arial Black" w:hAnsi="Arial Black"/>
          <w:b/>
          <w:bCs/>
          <w:sz w:val="28"/>
          <w:szCs w:val="28"/>
        </w:rPr>
        <w:t xml:space="preserve">terminados em </w:t>
      </w:r>
      <w:r w:rsidRPr="00FF3CC1">
        <w:rPr>
          <w:rFonts w:ascii="Arial Black" w:hAnsi="Arial Black"/>
          <w:b/>
          <w:bCs/>
          <w:sz w:val="28"/>
          <w:szCs w:val="28"/>
        </w:rPr>
        <w:t xml:space="preserve">4, os índices de chuvas </w:t>
      </w:r>
      <w:r>
        <w:rPr>
          <w:rFonts w:ascii="Arial Black" w:hAnsi="Arial Black"/>
          <w:b/>
          <w:bCs/>
          <w:sz w:val="28"/>
          <w:szCs w:val="28"/>
        </w:rPr>
        <w:t xml:space="preserve">registrados </w:t>
      </w:r>
      <w:r w:rsidRPr="00FF3CC1">
        <w:rPr>
          <w:rFonts w:ascii="Arial Black" w:hAnsi="Arial Black"/>
          <w:b/>
          <w:bCs/>
          <w:sz w:val="28"/>
          <w:szCs w:val="28"/>
        </w:rPr>
        <w:t>nos postos analisados</w:t>
      </w:r>
      <w:r>
        <w:rPr>
          <w:rFonts w:ascii="Arial Black" w:hAnsi="Arial Black"/>
          <w:b/>
          <w:bCs/>
          <w:sz w:val="28"/>
          <w:szCs w:val="28"/>
        </w:rPr>
        <w:t>,</w:t>
      </w:r>
      <w:r w:rsidRPr="00FF3CC1">
        <w:rPr>
          <w:rFonts w:ascii="Arial Black" w:hAnsi="Arial Black"/>
          <w:b/>
          <w:bCs/>
          <w:sz w:val="28"/>
          <w:szCs w:val="28"/>
        </w:rPr>
        <w:t xml:space="preserve"> foram maiores ou próximos das médias históricas</w:t>
      </w:r>
      <w:r>
        <w:rPr>
          <w:rFonts w:ascii="Arial Black" w:hAnsi="Arial Black"/>
          <w:b/>
          <w:bCs/>
          <w:sz w:val="28"/>
          <w:szCs w:val="28"/>
        </w:rPr>
        <w:t>, o que confirme de fato, o que as pessoas afirmam em muitos locais do Semiárido</w:t>
      </w:r>
      <w:r w:rsidRPr="00FF3CC1">
        <w:rPr>
          <w:rFonts w:ascii="Arial Black" w:hAnsi="Arial Black"/>
          <w:b/>
          <w:bCs/>
          <w:sz w:val="28"/>
          <w:szCs w:val="28"/>
        </w:rPr>
        <w:t xml:space="preserve">. Um fato particular </w:t>
      </w:r>
      <w:r>
        <w:rPr>
          <w:rFonts w:ascii="Arial Black" w:hAnsi="Arial Black"/>
          <w:b/>
          <w:bCs/>
          <w:sz w:val="28"/>
          <w:szCs w:val="28"/>
        </w:rPr>
        <w:t xml:space="preserve">interessante </w:t>
      </w:r>
      <w:r w:rsidRPr="00FF3CC1">
        <w:rPr>
          <w:rFonts w:ascii="Arial Black" w:hAnsi="Arial Black"/>
          <w:b/>
          <w:bCs/>
          <w:sz w:val="28"/>
          <w:szCs w:val="28"/>
        </w:rPr>
        <w:t>chamou a atenção</w:t>
      </w:r>
      <w:r>
        <w:rPr>
          <w:rFonts w:ascii="Arial Black" w:hAnsi="Arial Black"/>
          <w:b/>
          <w:bCs/>
          <w:sz w:val="28"/>
          <w:szCs w:val="28"/>
        </w:rPr>
        <w:t>. Ou seja, até</w:t>
      </w:r>
      <w:r w:rsidRPr="00FF3CC1">
        <w:rPr>
          <w:rFonts w:ascii="Arial Black" w:hAnsi="Arial Black"/>
          <w:b/>
          <w:bCs/>
          <w:sz w:val="28"/>
          <w:szCs w:val="28"/>
        </w:rPr>
        <w:t xml:space="preserve"> mesmo em Cabaceiras, a cidade considerada como sendo o lugar que menos chove</w:t>
      </w:r>
      <w:r w:rsidRPr="007F3214">
        <w:rPr>
          <w:rFonts w:ascii="Arial Black" w:hAnsi="Arial Black"/>
          <w:b/>
          <w:bCs/>
          <w:sz w:val="28"/>
          <w:szCs w:val="28"/>
        </w:rPr>
        <w:t xml:space="preserve"> </w:t>
      </w:r>
      <w:r>
        <w:rPr>
          <w:rFonts w:ascii="Arial Black" w:hAnsi="Arial Black"/>
          <w:b/>
          <w:bCs/>
          <w:sz w:val="28"/>
          <w:szCs w:val="28"/>
        </w:rPr>
        <w:t>n</w:t>
      </w:r>
      <w:r w:rsidRPr="00FF3CC1">
        <w:rPr>
          <w:rFonts w:ascii="Arial Black" w:hAnsi="Arial Black"/>
          <w:b/>
          <w:bCs/>
          <w:sz w:val="28"/>
          <w:szCs w:val="28"/>
        </w:rPr>
        <w:t xml:space="preserve">o Brasil, </w:t>
      </w:r>
      <w:r>
        <w:rPr>
          <w:rFonts w:ascii="Arial Black" w:hAnsi="Arial Black"/>
          <w:b/>
          <w:bCs/>
          <w:sz w:val="28"/>
          <w:szCs w:val="28"/>
        </w:rPr>
        <w:t>somente o índice de chuva relativo a</w:t>
      </w:r>
      <w:r w:rsidRPr="00FF3CC1">
        <w:rPr>
          <w:rFonts w:ascii="Arial Black" w:hAnsi="Arial Black"/>
          <w:b/>
          <w:bCs/>
          <w:sz w:val="28"/>
          <w:szCs w:val="28"/>
        </w:rPr>
        <w:t>o ano de 1954</w:t>
      </w:r>
      <w:r>
        <w:rPr>
          <w:rFonts w:ascii="Arial Black" w:hAnsi="Arial Black"/>
          <w:b/>
          <w:bCs/>
          <w:sz w:val="28"/>
          <w:szCs w:val="28"/>
        </w:rPr>
        <w:t xml:space="preserve"> foi abaixo da média histórica.</w:t>
      </w:r>
      <w:r w:rsidRPr="00FF3CC1">
        <w:rPr>
          <w:rFonts w:ascii="Arial Black" w:hAnsi="Arial Black"/>
          <w:b/>
          <w:bCs/>
          <w:sz w:val="28"/>
          <w:szCs w:val="28"/>
        </w:rPr>
        <w:t xml:space="preserve"> </w:t>
      </w:r>
      <w:r>
        <w:rPr>
          <w:rFonts w:ascii="Arial Black" w:hAnsi="Arial Black"/>
          <w:b/>
          <w:bCs/>
          <w:sz w:val="28"/>
          <w:szCs w:val="28"/>
        </w:rPr>
        <w:t>Contudo, acredito que esse índice,</w:t>
      </w:r>
      <w:r w:rsidRPr="00FF3CC1">
        <w:rPr>
          <w:rFonts w:ascii="Arial Black" w:hAnsi="Arial Black"/>
          <w:b/>
          <w:bCs/>
          <w:sz w:val="28"/>
          <w:szCs w:val="28"/>
        </w:rPr>
        <w:t xml:space="preserve"> muito provavelmente est</w:t>
      </w:r>
      <w:r>
        <w:rPr>
          <w:rFonts w:ascii="Arial Black" w:hAnsi="Arial Black"/>
          <w:b/>
          <w:bCs/>
          <w:sz w:val="28"/>
          <w:szCs w:val="28"/>
        </w:rPr>
        <w:t>eja</w:t>
      </w:r>
      <w:r w:rsidRPr="00FF3CC1">
        <w:rPr>
          <w:rFonts w:ascii="Arial Black" w:hAnsi="Arial Black"/>
          <w:b/>
          <w:bCs/>
          <w:sz w:val="28"/>
          <w:szCs w:val="28"/>
        </w:rPr>
        <w:t xml:space="preserve"> errado.</w:t>
      </w:r>
    </w:p>
    <w:p w14:paraId="6D4D0600" w14:textId="10FEC714" w:rsidR="00DC646C" w:rsidRPr="00FF3CC1" w:rsidRDefault="00B61124" w:rsidP="00DC646C">
      <w:pPr>
        <w:jc w:val="both"/>
        <w:rPr>
          <w:rFonts w:ascii="Arial Black" w:hAnsi="Arial Black"/>
          <w:sz w:val="28"/>
          <w:szCs w:val="28"/>
        </w:rPr>
      </w:pPr>
      <w:r>
        <w:rPr>
          <w:rFonts w:ascii="Arial Black" w:hAnsi="Arial Black"/>
          <w:b/>
          <w:bCs/>
          <w:sz w:val="28"/>
          <w:szCs w:val="28"/>
        </w:rPr>
        <w:t xml:space="preserve">Ao analisar as chuvas nos anos terminados em quatro, uma </w:t>
      </w:r>
      <w:r w:rsidR="00DC646C">
        <w:rPr>
          <w:rFonts w:ascii="Arial Black" w:hAnsi="Arial Black"/>
          <w:b/>
          <w:bCs/>
          <w:sz w:val="28"/>
          <w:szCs w:val="28"/>
        </w:rPr>
        <w:t xml:space="preserve">situação </w:t>
      </w:r>
      <w:r>
        <w:rPr>
          <w:rFonts w:ascii="Arial Black" w:hAnsi="Arial Black"/>
          <w:b/>
          <w:bCs/>
          <w:sz w:val="28"/>
          <w:szCs w:val="28"/>
        </w:rPr>
        <w:t>muito</w:t>
      </w:r>
      <w:r w:rsidR="00DC646C">
        <w:rPr>
          <w:rFonts w:ascii="Arial Black" w:hAnsi="Arial Black"/>
          <w:b/>
          <w:bCs/>
          <w:sz w:val="28"/>
          <w:szCs w:val="28"/>
        </w:rPr>
        <w:t xml:space="preserve"> interessante </w:t>
      </w:r>
      <w:r>
        <w:rPr>
          <w:rFonts w:ascii="Arial Black" w:hAnsi="Arial Black"/>
          <w:b/>
          <w:bCs/>
          <w:sz w:val="28"/>
          <w:szCs w:val="28"/>
        </w:rPr>
        <w:t xml:space="preserve">podemos </w:t>
      </w:r>
      <w:r w:rsidR="00DC646C">
        <w:rPr>
          <w:rFonts w:ascii="Arial Black" w:hAnsi="Arial Black"/>
          <w:b/>
          <w:bCs/>
          <w:sz w:val="28"/>
          <w:szCs w:val="28"/>
        </w:rPr>
        <w:t>observa</w:t>
      </w:r>
      <w:r>
        <w:rPr>
          <w:rFonts w:ascii="Arial Black" w:hAnsi="Arial Black"/>
          <w:b/>
          <w:bCs/>
          <w:sz w:val="28"/>
          <w:szCs w:val="28"/>
        </w:rPr>
        <w:t>r</w:t>
      </w:r>
      <w:r w:rsidR="00DC646C">
        <w:rPr>
          <w:rFonts w:ascii="Arial Black" w:hAnsi="Arial Black"/>
          <w:b/>
          <w:bCs/>
          <w:sz w:val="28"/>
          <w:szCs w:val="28"/>
        </w:rPr>
        <w:t xml:space="preserve"> em relação aos dados</w:t>
      </w:r>
      <w:r w:rsidR="00DC646C" w:rsidRPr="00FF3CC1">
        <w:rPr>
          <w:rFonts w:ascii="Arial Black" w:hAnsi="Arial Black"/>
          <w:b/>
          <w:bCs/>
          <w:sz w:val="28"/>
          <w:szCs w:val="28"/>
        </w:rPr>
        <w:t xml:space="preserve"> </w:t>
      </w:r>
      <w:r w:rsidR="00DC646C">
        <w:rPr>
          <w:rFonts w:ascii="Arial Black" w:hAnsi="Arial Black"/>
          <w:b/>
          <w:bCs/>
          <w:sz w:val="28"/>
          <w:szCs w:val="28"/>
        </w:rPr>
        <w:t xml:space="preserve">analisados, as fortes chuvas ocorridas </w:t>
      </w:r>
      <w:r>
        <w:rPr>
          <w:rFonts w:ascii="Arial Black" w:hAnsi="Arial Black"/>
          <w:b/>
          <w:bCs/>
          <w:sz w:val="28"/>
          <w:szCs w:val="28"/>
        </w:rPr>
        <w:t xml:space="preserve">no </w:t>
      </w:r>
      <w:r w:rsidRPr="00FF3CC1">
        <w:rPr>
          <w:rFonts w:ascii="Arial Black" w:hAnsi="Arial Black"/>
          <w:b/>
          <w:bCs/>
          <w:sz w:val="28"/>
          <w:szCs w:val="28"/>
        </w:rPr>
        <w:t>ano de 1924</w:t>
      </w:r>
      <w:r>
        <w:rPr>
          <w:rFonts w:ascii="Arial Black" w:hAnsi="Arial Black"/>
          <w:b/>
          <w:bCs/>
          <w:sz w:val="28"/>
          <w:szCs w:val="28"/>
        </w:rPr>
        <w:t xml:space="preserve">, </w:t>
      </w:r>
      <w:r w:rsidR="00DC646C">
        <w:rPr>
          <w:rFonts w:ascii="Arial Black" w:hAnsi="Arial Black"/>
          <w:b/>
          <w:bCs/>
          <w:sz w:val="28"/>
          <w:szCs w:val="28"/>
        </w:rPr>
        <w:t>em vários estados do Nordeste</w:t>
      </w:r>
      <w:r w:rsidR="00DC646C" w:rsidRPr="00FF3CC1">
        <w:rPr>
          <w:rFonts w:ascii="Arial Black" w:hAnsi="Arial Black"/>
          <w:b/>
          <w:bCs/>
          <w:sz w:val="28"/>
          <w:szCs w:val="28"/>
        </w:rPr>
        <w:t>,</w:t>
      </w:r>
      <w:r w:rsidR="00DC646C">
        <w:rPr>
          <w:rFonts w:ascii="Arial Black" w:hAnsi="Arial Black"/>
          <w:b/>
          <w:bCs/>
          <w:sz w:val="28"/>
          <w:szCs w:val="28"/>
        </w:rPr>
        <w:t xml:space="preserve"> que</w:t>
      </w:r>
      <w:r w:rsidR="00DC646C" w:rsidRPr="00FF3CC1">
        <w:rPr>
          <w:rFonts w:ascii="Arial Black" w:hAnsi="Arial Black"/>
          <w:b/>
          <w:bCs/>
          <w:sz w:val="28"/>
          <w:szCs w:val="28"/>
        </w:rPr>
        <w:t xml:space="preserve"> no geral, </w:t>
      </w:r>
      <w:r w:rsidRPr="00FF3CC1">
        <w:rPr>
          <w:rFonts w:ascii="Arial Black" w:hAnsi="Arial Black"/>
          <w:b/>
          <w:bCs/>
          <w:sz w:val="28"/>
          <w:szCs w:val="28"/>
        </w:rPr>
        <w:t xml:space="preserve">foi </w:t>
      </w:r>
      <w:r w:rsidR="00DC646C" w:rsidRPr="00FF3CC1">
        <w:rPr>
          <w:rFonts w:ascii="Arial Black" w:hAnsi="Arial Black"/>
          <w:b/>
          <w:bCs/>
          <w:sz w:val="28"/>
          <w:szCs w:val="28"/>
        </w:rPr>
        <w:t>o ano mais chuvoso</w:t>
      </w:r>
      <w:r w:rsidR="00DC646C">
        <w:rPr>
          <w:rFonts w:ascii="Arial Black" w:hAnsi="Arial Black"/>
          <w:b/>
          <w:bCs/>
          <w:sz w:val="28"/>
          <w:szCs w:val="28"/>
        </w:rPr>
        <w:t xml:space="preserve"> do século passado. Conforme pode ser observado nos gráficos que seguem</w:t>
      </w:r>
      <w:r>
        <w:rPr>
          <w:rFonts w:ascii="Arial Black" w:hAnsi="Arial Black"/>
          <w:b/>
          <w:bCs/>
          <w:sz w:val="28"/>
          <w:szCs w:val="28"/>
        </w:rPr>
        <w:t>,</w:t>
      </w:r>
      <w:r w:rsidR="00DC646C">
        <w:rPr>
          <w:rFonts w:ascii="Arial Black" w:hAnsi="Arial Black"/>
          <w:b/>
          <w:bCs/>
          <w:sz w:val="28"/>
          <w:szCs w:val="28"/>
        </w:rPr>
        <w:t xml:space="preserve"> logo após o final deste texto,</w:t>
      </w:r>
      <w:r w:rsidR="00DC646C" w:rsidRPr="00FF3CC1">
        <w:rPr>
          <w:rFonts w:ascii="Arial Black" w:hAnsi="Arial Black"/>
          <w:b/>
          <w:bCs/>
          <w:sz w:val="28"/>
          <w:szCs w:val="28"/>
        </w:rPr>
        <w:t xml:space="preserve"> </w:t>
      </w:r>
      <w:r w:rsidR="00DC646C">
        <w:rPr>
          <w:rFonts w:ascii="Arial Black" w:hAnsi="Arial Black"/>
          <w:b/>
          <w:bCs/>
          <w:sz w:val="28"/>
          <w:szCs w:val="28"/>
        </w:rPr>
        <w:t>no ano de 1924 ocorreram</w:t>
      </w:r>
      <w:r>
        <w:rPr>
          <w:rFonts w:ascii="Arial Black" w:hAnsi="Arial Black"/>
          <w:b/>
          <w:bCs/>
          <w:sz w:val="28"/>
          <w:szCs w:val="28"/>
        </w:rPr>
        <w:t xml:space="preserve"> na Paraíba,</w:t>
      </w:r>
      <w:r w:rsidR="00DC646C">
        <w:rPr>
          <w:rFonts w:ascii="Arial Black" w:hAnsi="Arial Black"/>
          <w:b/>
          <w:bCs/>
          <w:sz w:val="28"/>
          <w:szCs w:val="28"/>
        </w:rPr>
        <w:t xml:space="preserve"> recordes de chuvas</w:t>
      </w:r>
      <w:r w:rsidR="00DC646C" w:rsidRPr="00FF3CC1">
        <w:rPr>
          <w:rFonts w:ascii="Arial Black" w:hAnsi="Arial Black"/>
          <w:b/>
          <w:bCs/>
          <w:sz w:val="28"/>
          <w:szCs w:val="28"/>
        </w:rPr>
        <w:t xml:space="preserve"> na região do Sertão</w:t>
      </w:r>
      <w:r w:rsidR="00DC646C">
        <w:rPr>
          <w:rFonts w:ascii="Arial Black" w:hAnsi="Arial Black"/>
          <w:b/>
          <w:bCs/>
          <w:sz w:val="28"/>
          <w:szCs w:val="28"/>
        </w:rPr>
        <w:t xml:space="preserve"> e no Cariri, com destaque para três cidades:</w:t>
      </w:r>
      <w:r w:rsidR="00DC646C" w:rsidRPr="00FF3CC1">
        <w:rPr>
          <w:rFonts w:ascii="Arial Black" w:hAnsi="Arial Black"/>
          <w:b/>
          <w:bCs/>
          <w:sz w:val="28"/>
          <w:szCs w:val="28"/>
        </w:rPr>
        <w:t xml:space="preserve"> </w:t>
      </w:r>
      <w:r w:rsidR="00DC646C">
        <w:rPr>
          <w:rFonts w:ascii="Arial Black" w:hAnsi="Arial Black"/>
          <w:b/>
          <w:bCs/>
          <w:sz w:val="28"/>
          <w:szCs w:val="28"/>
        </w:rPr>
        <w:t xml:space="preserve">em </w:t>
      </w:r>
      <w:r w:rsidR="00DC646C" w:rsidRPr="00FF3CC1">
        <w:rPr>
          <w:rFonts w:ascii="Arial Black" w:hAnsi="Arial Black"/>
          <w:b/>
          <w:bCs/>
          <w:sz w:val="28"/>
          <w:szCs w:val="28"/>
        </w:rPr>
        <w:t>Conceição</w:t>
      </w:r>
      <w:r w:rsidR="00DC646C">
        <w:rPr>
          <w:rFonts w:ascii="Arial Black" w:hAnsi="Arial Black"/>
          <w:b/>
          <w:bCs/>
          <w:sz w:val="28"/>
          <w:szCs w:val="28"/>
        </w:rPr>
        <w:t xml:space="preserve">, cuja média anual é </w:t>
      </w:r>
      <w:r w:rsidR="00DC646C" w:rsidRPr="00FF3CC1">
        <w:rPr>
          <w:rFonts w:ascii="Arial Black" w:hAnsi="Arial Black"/>
          <w:b/>
          <w:bCs/>
          <w:sz w:val="28"/>
          <w:szCs w:val="28"/>
        </w:rPr>
        <w:t>868,7 mm</w:t>
      </w:r>
      <w:r w:rsidR="00DC646C">
        <w:rPr>
          <w:rFonts w:ascii="Arial Black" w:hAnsi="Arial Black"/>
          <w:b/>
          <w:bCs/>
          <w:sz w:val="28"/>
          <w:szCs w:val="28"/>
        </w:rPr>
        <w:t xml:space="preserve"> choveu </w:t>
      </w:r>
      <w:r w:rsidR="00DC646C" w:rsidRPr="00FF3CC1">
        <w:rPr>
          <w:rFonts w:ascii="Arial Black" w:hAnsi="Arial Black"/>
          <w:b/>
          <w:bCs/>
          <w:sz w:val="28"/>
          <w:szCs w:val="28"/>
        </w:rPr>
        <w:t xml:space="preserve">2100 mm; </w:t>
      </w:r>
      <w:r w:rsidR="00DC646C">
        <w:rPr>
          <w:rFonts w:ascii="Arial Black" w:hAnsi="Arial Black"/>
          <w:b/>
          <w:bCs/>
          <w:sz w:val="28"/>
          <w:szCs w:val="28"/>
        </w:rPr>
        <w:t xml:space="preserve">em </w:t>
      </w:r>
      <w:r w:rsidR="00DC646C" w:rsidRPr="00FF3CC1">
        <w:rPr>
          <w:rFonts w:ascii="Arial Black" w:hAnsi="Arial Black"/>
          <w:b/>
          <w:bCs/>
          <w:sz w:val="28"/>
          <w:szCs w:val="28"/>
        </w:rPr>
        <w:t xml:space="preserve">Patos </w:t>
      </w:r>
      <w:r w:rsidR="00DC646C">
        <w:rPr>
          <w:rFonts w:ascii="Arial Black" w:hAnsi="Arial Black"/>
          <w:b/>
          <w:bCs/>
          <w:sz w:val="28"/>
          <w:szCs w:val="28"/>
        </w:rPr>
        <w:t xml:space="preserve">que tem uma média anual de </w:t>
      </w:r>
      <w:r w:rsidR="00DC646C" w:rsidRPr="00FF3CC1">
        <w:rPr>
          <w:rFonts w:ascii="Arial Black" w:hAnsi="Arial Black"/>
          <w:b/>
          <w:bCs/>
          <w:sz w:val="28"/>
          <w:szCs w:val="28"/>
        </w:rPr>
        <w:t>715,3 mm</w:t>
      </w:r>
      <w:r w:rsidR="00DC646C">
        <w:rPr>
          <w:rFonts w:ascii="Arial Black" w:hAnsi="Arial Black"/>
          <w:b/>
          <w:bCs/>
          <w:sz w:val="28"/>
          <w:szCs w:val="28"/>
        </w:rPr>
        <w:t xml:space="preserve">, choveu </w:t>
      </w:r>
      <w:r w:rsidR="00DC646C" w:rsidRPr="00FF3CC1">
        <w:rPr>
          <w:rFonts w:ascii="Arial Black" w:hAnsi="Arial Black"/>
          <w:b/>
          <w:bCs/>
          <w:sz w:val="28"/>
          <w:szCs w:val="28"/>
        </w:rPr>
        <w:t xml:space="preserve">2400 mm; e </w:t>
      </w:r>
      <w:r>
        <w:rPr>
          <w:rFonts w:ascii="Arial Black" w:hAnsi="Arial Black"/>
          <w:b/>
          <w:bCs/>
          <w:sz w:val="28"/>
          <w:szCs w:val="28"/>
        </w:rPr>
        <w:t xml:space="preserve">de forma até surpreendente, </w:t>
      </w:r>
      <w:r w:rsidR="00DC646C" w:rsidRPr="00FF3CC1">
        <w:rPr>
          <w:rFonts w:ascii="Arial Black" w:hAnsi="Arial Black"/>
          <w:b/>
          <w:bCs/>
          <w:sz w:val="28"/>
          <w:szCs w:val="28"/>
        </w:rPr>
        <w:t>na região do Cariri,</w:t>
      </w:r>
      <w:r w:rsidR="00DC646C">
        <w:rPr>
          <w:rFonts w:ascii="Arial Black" w:hAnsi="Arial Black"/>
          <w:b/>
          <w:bCs/>
          <w:sz w:val="28"/>
          <w:szCs w:val="28"/>
        </w:rPr>
        <w:t xml:space="preserve"> que tem os menores índices pluviométricos d</w:t>
      </w:r>
      <w:r>
        <w:rPr>
          <w:rFonts w:ascii="Arial Black" w:hAnsi="Arial Black"/>
          <w:b/>
          <w:bCs/>
          <w:sz w:val="28"/>
          <w:szCs w:val="28"/>
        </w:rPr>
        <w:t>o Brasil</w:t>
      </w:r>
      <w:r w:rsidR="00DC646C">
        <w:rPr>
          <w:rFonts w:ascii="Arial Black" w:hAnsi="Arial Black"/>
          <w:b/>
          <w:bCs/>
          <w:sz w:val="28"/>
          <w:szCs w:val="28"/>
        </w:rPr>
        <w:t>,</w:t>
      </w:r>
      <w:r w:rsidR="00DC646C" w:rsidRPr="00FF3CC1">
        <w:rPr>
          <w:rFonts w:ascii="Arial Black" w:hAnsi="Arial Black"/>
          <w:b/>
          <w:bCs/>
          <w:sz w:val="28"/>
          <w:szCs w:val="28"/>
        </w:rPr>
        <w:t xml:space="preserve"> </w:t>
      </w:r>
      <w:r w:rsidR="00DC646C">
        <w:rPr>
          <w:rFonts w:ascii="Arial Black" w:hAnsi="Arial Black"/>
          <w:b/>
          <w:bCs/>
          <w:sz w:val="28"/>
          <w:szCs w:val="28"/>
        </w:rPr>
        <w:t xml:space="preserve">em </w:t>
      </w:r>
      <w:r w:rsidR="00DC646C" w:rsidRPr="00FF3CC1">
        <w:rPr>
          <w:rFonts w:ascii="Arial Black" w:hAnsi="Arial Black"/>
          <w:b/>
          <w:bCs/>
          <w:sz w:val="28"/>
          <w:szCs w:val="28"/>
        </w:rPr>
        <w:t>Monteiro</w:t>
      </w:r>
      <w:r w:rsidR="00DC646C">
        <w:rPr>
          <w:rFonts w:ascii="Arial Black" w:hAnsi="Arial Black"/>
          <w:b/>
          <w:bCs/>
          <w:sz w:val="28"/>
          <w:szCs w:val="28"/>
        </w:rPr>
        <w:t xml:space="preserve">, cujo índice médio anual de precipitação pluviométrica é de </w:t>
      </w:r>
      <w:r w:rsidR="00DC646C" w:rsidRPr="00FF3CC1">
        <w:rPr>
          <w:rFonts w:ascii="Arial Black" w:hAnsi="Arial Black"/>
          <w:b/>
          <w:bCs/>
          <w:sz w:val="28"/>
          <w:szCs w:val="28"/>
        </w:rPr>
        <w:t>620,4 mm</w:t>
      </w:r>
      <w:r w:rsidR="00DC646C">
        <w:rPr>
          <w:rFonts w:ascii="Arial Black" w:hAnsi="Arial Black"/>
          <w:b/>
          <w:bCs/>
          <w:sz w:val="28"/>
          <w:szCs w:val="28"/>
        </w:rPr>
        <w:t>,</w:t>
      </w:r>
      <w:r w:rsidR="00DC646C" w:rsidRPr="00FF3CC1">
        <w:rPr>
          <w:rFonts w:ascii="Arial Black" w:hAnsi="Arial Black"/>
          <w:b/>
          <w:bCs/>
          <w:sz w:val="28"/>
          <w:szCs w:val="28"/>
        </w:rPr>
        <w:t xml:space="preserve"> foi o local que teve o maior índice </w:t>
      </w:r>
      <w:r w:rsidR="00DC646C">
        <w:rPr>
          <w:rFonts w:ascii="Arial Black" w:hAnsi="Arial Black"/>
          <w:b/>
          <w:bCs/>
          <w:sz w:val="28"/>
          <w:szCs w:val="28"/>
        </w:rPr>
        <w:t xml:space="preserve">de chuva </w:t>
      </w:r>
      <w:r w:rsidR="00DC646C" w:rsidRPr="00FF3CC1">
        <w:rPr>
          <w:rFonts w:ascii="Arial Black" w:hAnsi="Arial Black"/>
          <w:b/>
          <w:bCs/>
          <w:sz w:val="28"/>
          <w:szCs w:val="28"/>
        </w:rPr>
        <w:t xml:space="preserve">em todo estado 2600 mm. </w:t>
      </w:r>
      <w:r w:rsidR="00DC646C">
        <w:rPr>
          <w:rFonts w:ascii="Arial Black" w:hAnsi="Arial Black"/>
          <w:b/>
          <w:bCs/>
          <w:sz w:val="28"/>
          <w:szCs w:val="28"/>
        </w:rPr>
        <w:t xml:space="preserve">Por outro lado, também pode ser observado nos gráficos que </w:t>
      </w:r>
      <w:r w:rsidR="00DC646C" w:rsidRPr="00FF3CC1">
        <w:rPr>
          <w:rFonts w:ascii="Arial Black" w:hAnsi="Arial Black"/>
          <w:b/>
          <w:bCs/>
          <w:sz w:val="28"/>
          <w:szCs w:val="28"/>
        </w:rPr>
        <w:t>no</w:t>
      </w:r>
      <w:r w:rsidR="00DC646C">
        <w:rPr>
          <w:rFonts w:ascii="Arial Black" w:hAnsi="Arial Black"/>
          <w:b/>
          <w:bCs/>
          <w:sz w:val="28"/>
          <w:szCs w:val="28"/>
        </w:rPr>
        <w:t xml:space="preserve"> ano de </w:t>
      </w:r>
      <w:r w:rsidR="00DC646C" w:rsidRPr="00FF3CC1">
        <w:rPr>
          <w:rFonts w:ascii="Arial Black" w:hAnsi="Arial Black"/>
          <w:b/>
          <w:bCs/>
          <w:sz w:val="28"/>
          <w:szCs w:val="28"/>
        </w:rPr>
        <w:t>1974</w:t>
      </w:r>
      <w:r w:rsidR="00DC646C">
        <w:rPr>
          <w:rFonts w:ascii="Arial Black" w:hAnsi="Arial Black"/>
          <w:b/>
          <w:bCs/>
          <w:sz w:val="28"/>
          <w:szCs w:val="28"/>
        </w:rPr>
        <w:t xml:space="preserve">, houve chuvas significativas em todo estado, com a cidade de </w:t>
      </w:r>
      <w:r w:rsidR="00DC646C" w:rsidRPr="00FF3CC1">
        <w:rPr>
          <w:rFonts w:ascii="Arial Black" w:hAnsi="Arial Black"/>
          <w:b/>
          <w:bCs/>
          <w:sz w:val="28"/>
          <w:szCs w:val="28"/>
        </w:rPr>
        <w:t xml:space="preserve">João </w:t>
      </w:r>
      <w:r w:rsidR="00DC646C">
        <w:rPr>
          <w:rFonts w:ascii="Arial Black" w:hAnsi="Arial Black"/>
          <w:b/>
          <w:bCs/>
          <w:sz w:val="28"/>
          <w:szCs w:val="28"/>
        </w:rPr>
        <w:t>Pessoa</w:t>
      </w:r>
      <w:r w:rsidR="00DC646C" w:rsidRPr="00FF3CC1">
        <w:rPr>
          <w:rFonts w:ascii="Arial Black" w:hAnsi="Arial Black"/>
          <w:b/>
          <w:bCs/>
          <w:sz w:val="28"/>
          <w:szCs w:val="28"/>
        </w:rPr>
        <w:t xml:space="preserve"> </w:t>
      </w:r>
      <w:r w:rsidR="00DC646C">
        <w:rPr>
          <w:rFonts w:ascii="Arial Black" w:hAnsi="Arial Black"/>
          <w:b/>
          <w:bCs/>
          <w:sz w:val="28"/>
          <w:szCs w:val="28"/>
        </w:rPr>
        <w:t>registrando</w:t>
      </w:r>
      <w:r w:rsidR="00DC646C" w:rsidRPr="00FF3CC1">
        <w:rPr>
          <w:rFonts w:ascii="Arial Black" w:hAnsi="Arial Black"/>
          <w:b/>
          <w:bCs/>
          <w:sz w:val="28"/>
          <w:szCs w:val="28"/>
        </w:rPr>
        <w:t xml:space="preserve"> um índice de chuva </w:t>
      </w:r>
      <w:r w:rsidR="00DC646C">
        <w:rPr>
          <w:rFonts w:ascii="Arial Black" w:hAnsi="Arial Black"/>
          <w:b/>
          <w:bCs/>
          <w:sz w:val="28"/>
          <w:szCs w:val="28"/>
        </w:rPr>
        <w:t>bastante</w:t>
      </w:r>
      <w:r w:rsidR="00DC646C" w:rsidRPr="00FF3CC1">
        <w:rPr>
          <w:rFonts w:ascii="Arial Black" w:hAnsi="Arial Black"/>
          <w:b/>
          <w:bCs/>
          <w:sz w:val="28"/>
          <w:szCs w:val="28"/>
        </w:rPr>
        <w:t xml:space="preserve"> acentuado 3700 mm</w:t>
      </w:r>
      <w:r w:rsidR="00DC646C">
        <w:rPr>
          <w:rFonts w:ascii="Arial Black" w:hAnsi="Arial Black"/>
          <w:b/>
          <w:bCs/>
          <w:sz w:val="28"/>
          <w:szCs w:val="28"/>
        </w:rPr>
        <w:t>,</w:t>
      </w:r>
      <w:r w:rsidR="00DC646C" w:rsidRPr="00FF3CC1">
        <w:rPr>
          <w:rFonts w:ascii="Arial Black" w:hAnsi="Arial Black"/>
          <w:b/>
          <w:bCs/>
          <w:sz w:val="28"/>
          <w:szCs w:val="28"/>
        </w:rPr>
        <w:t xml:space="preserve"> </w:t>
      </w:r>
      <w:r w:rsidR="00DC646C">
        <w:rPr>
          <w:rFonts w:ascii="Arial Black" w:hAnsi="Arial Black"/>
          <w:b/>
          <w:bCs/>
          <w:sz w:val="28"/>
          <w:szCs w:val="28"/>
        </w:rPr>
        <w:t>ou seja, esse índice é mais do que o dobro da média histórica</w:t>
      </w:r>
      <w:r>
        <w:rPr>
          <w:rFonts w:ascii="Arial Black" w:hAnsi="Arial Black"/>
          <w:b/>
          <w:bCs/>
          <w:sz w:val="28"/>
          <w:szCs w:val="28"/>
        </w:rPr>
        <w:t xml:space="preserve"> para a referida cidade</w:t>
      </w:r>
      <w:r w:rsidR="00DC646C">
        <w:rPr>
          <w:rFonts w:ascii="Arial Black" w:hAnsi="Arial Black"/>
          <w:b/>
          <w:bCs/>
          <w:sz w:val="28"/>
          <w:szCs w:val="28"/>
        </w:rPr>
        <w:t xml:space="preserve">, que é de </w:t>
      </w:r>
      <w:r w:rsidR="00DC646C" w:rsidRPr="00FF3CC1">
        <w:rPr>
          <w:rFonts w:ascii="Arial Black" w:hAnsi="Arial Black"/>
          <w:b/>
          <w:bCs/>
          <w:sz w:val="28"/>
          <w:szCs w:val="28"/>
        </w:rPr>
        <w:t>1764,2 mm</w:t>
      </w:r>
      <w:r w:rsidR="00DC646C">
        <w:rPr>
          <w:rFonts w:ascii="Arial Black" w:hAnsi="Arial Black"/>
          <w:b/>
          <w:bCs/>
          <w:sz w:val="28"/>
          <w:szCs w:val="28"/>
        </w:rPr>
        <w:t>.</w:t>
      </w:r>
    </w:p>
    <w:p w14:paraId="5AB41445" w14:textId="77777777" w:rsidR="00DC646C" w:rsidRDefault="00DC646C" w:rsidP="00DC646C">
      <w:pPr>
        <w:jc w:val="both"/>
        <w:rPr>
          <w:rFonts w:ascii="Arial Black" w:hAnsi="Arial Black"/>
          <w:sz w:val="24"/>
          <w:szCs w:val="24"/>
        </w:rPr>
      </w:pPr>
    </w:p>
    <w:p w14:paraId="429A6154" w14:textId="6F96324A" w:rsidR="00B61124" w:rsidRDefault="00B61124" w:rsidP="00B61124">
      <w:pPr>
        <w:shd w:val="clear" w:color="auto" w:fill="FFFFFF"/>
        <w:spacing w:before="120" w:after="0" w:line="240" w:lineRule="auto"/>
        <w:jc w:val="center"/>
        <w:rPr>
          <w:rFonts w:ascii="Arial Black" w:eastAsia="Times New Roman" w:hAnsi="Arial Black" w:cs="Arial"/>
          <w:color w:val="202122"/>
          <w:kern w:val="0"/>
          <w:sz w:val="40"/>
          <w:szCs w:val="40"/>
          <w:lang w:eastAsia="pt-BR"/>
          <w14:ligatures w14:val="none"/>
        </w:rPr>
      </w:pPr>
      <w:r>
        <w:rPr>
          <w:rFonts w:ascii="Arial Black" w:eastAsia="Times New Roman" w:hAnsi="Arial Black" w:cs="Arial"/>
          <w:color w:val="202122"/>
          <w:kern w:val="0"/>
          <w:sz w:val="40"/>
          <w:szCs w:val="40"/>
          <w:lang w:eastAsia="pt-BR"/>
          <w14:ligatures w14:val="none"/>
        </w:rPr>
        <w:t>AS CHUVAS DOS ANOS TERMINADOS EM QUATRO NA PARAÍBA</w:t>
      </w:r>
    </w:p>
    <w:p w14:paraId="4D0B3919" w14:textId="77777777" w:rsidR="00B61124" w:rsidRDefault="00B61124" w:rsidP="00B61124">
      <w:pPr>
        <w:jc w:val="center"/>
        <w:rPr>
          <w:rFonts w:ascii="Arial Black" w:hAnsi="Arial Black"/>
          <w:sz w:val="24"/>
          <w:szCs w:val="24"/>
        </w:rPr>
      </w:pPr>
    </w:p>
    <w:p w14:paraId="02CA7EC7" w14:textId="2D6E5D4E" w:rsidR="00DC646C" w:rsidRPr="00F83EB4" w:rsidRDefault="00DC646C" w:rsidP="00DC646C">
      <w:pPr>
        <w:jc w:val="both"/>
        <w:rPr>
          <w:rFonts w:ascii="Arial Black" w:hAnsi="Arial Black"/>
          <w:sz w:val="28"/>
          <w:szCs w:val="28"/>
        </w:rPr>
      </w:pPr>
      <w:r w:rsidRPr="00F83EB4">
        <w:rPr>
          <w:rFonts w:ascii="Arial Black" w:hAnsi="Arial Black"/>
          <w:sz w:val="28"/>
          <w:szCs w:val="28"/>
        </w:rPr>
        <w:t>Analisando-se o gráfico da Figura 1 abaixa, a qual mostra os índices de chuvas registrados nos anos terminadas em quatro, durante o século passado nas cidades de Princesa Isabel, Conceição, Itaporanga e Piancó, observa-se que nessas cidades, somente os anos de 1944 e 1954, não apesentaram índices pluviométricos igual ou superior à média histórica. Pode ser observado ainda que, além do ano de 1924, também o ano de 1974, foi muito chuvoso nestas cidades, com destaque para os índices de chuvas caídos nas cidades de Piancó, mais de 2500 mm (média histórica 751,1 mm) e Itaporanga, mais de 2000 mm (média histórica 925,5 mm).</w:t>
      </w:r>
    </w:p>
    <w:p w14:paraId="3EEC1E78" w14:textId="77777777" w:rsidR="00DC646C" w:rsidRPr="00923BF8" w:rsidRDefault="00DC646C" w:rsidP="00DC646C">
      <w:pPr>
        <w:jc w:val="both"/>
        <w:rPr>
          <w:rFonts w:ascii="Arial Black" w:hAnsi="Arial Black"/>
          <w:sz w:val="28"/>
          <w:szCs w:val="28"/>
        </w:rPr>
      </w:pPr>
    </w:p>
    <w:p w14:paraId="0359ADCD" w14:textId="77777777" w:rsidR="00DC646C" w:rsidRPr="00BD10B2" w:rsidRDefault="00DC646C" w:rsidP="00DC646C">
      <w:pPr>
        <w:jc w:val="center"/>
        <w:rPr>
          <w:sz w:val="28"/>
          <w:szCs w:val="28"/>
        </w:rPr>
      </w:pPr>
    </w:p>
    <w:p w14:paraId="226D3A89" w14:textId="77777777" w:rsidR="00DC646C" w:rsidRDefault="00DC646C" w:rsidP="00DC646C">
      <w:pPr>
        <w:jc w:val="center"/>
      </w:pPr>
      <w:r>
        <w:rPr>
          <w:noProof/>
        </w:rPr>
        <w:drawing>
          <wp:inline distT="0" distB="0" distL="0" distR="0" wp14:anchorId="2A8CD1B7" wp14:editId="7756187E">
            <wp:extent cx="5400000" cy="4050000"/>
            <wp:effectExtent l="0" t="0" r="0" b="8255"/>
            <wp:docPr id="2005850052" name="Imagem 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50052" name="Imagem 2" descr="Gráfico&#10;&#10;Descrição gerada automaticamente"/>
                    <pic:cNvPicPr/>
                  </pic:nvPicPr>
                  <pic:blipFill>
                    <a:blip r:embed="rId44">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3CF690C3" wp14:editId="5A1C4D66">
            <wp:extent cx="5400000" cy="4050000"/>
            <wp:effectExtent l="0" t="0" r="0" b="8255"/>
            <wp:docPr id="1044064612"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64612" name="Imagem 3" descr="Mapa&#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65E1525F" w14:textId="77777777" w:rsidR="00DC646C" w:rsidRDefault="00DC646C" w:rsidP="00DC646C">
      <w:pPr>
        <w:jc w:val="center"/>
        <w:rPr>
          <w:rFonts w:ascii="Arial Black" w:hAnsi="Arial Black"/>
          <w:sz w:val="28"/>
          <w:szCs w:val="28"/>
        </w:rPr>
      </w:pPr>
      <w:r w:rsidRPr="00F83EB4">
        <w:rPr>
          <w:rFonts w:ascii="Arial Black" w:hAnsi="Arial Black"/>
          <w:sz w:val="28"/>
          <w:szCs w:val="28"/>
        </w:rPr>
        <w:t>FIGURA  1 – Precipitação pluviométrica em Princesa Isabel, Conceição, Itaporanga e Piancó, no período de 1914 e 1994.</w:t>
      </w:r>
    </w:p>
    <w:p w14:paraId="682B0C98" w14:textId="77777777" w:rsidR="00B61124" w:rsidRDefault="00B61124" w:rsidP="00DC646C">
      <w:pPr>
        <w:jc w:val="center"/>
        <w:rPr>
          <w:rFonts w:ascii="Arial Black" w:hAnsi="Arial Black"/>
          <w:sz w:val="28"/>
          <w:szCs w:val="28"/>
        </w:rPr>
      </w:pPr>
    </w:p>
    <w:p w14:paraId="41FEA6A4" w14:textId="77777777" w:rsidR="00B61124" w:rsidRPr="00F83EB4" w:rsidRDefault="00B61124" w:rsidP="00B61124">
      <w:pPr>
        <w:jc w:val="both"/>
        <w:rPr>
          <w:rFonts w:ascii="Arial Black" w:hAnsi="Arial Black"/>
          <w:sz w:val="28"/>
          <w:szCs w:val="28"/>
        </w:rPr>
      </w:pPr>
      <w:r w:rsidRPr="00F83EB4">
        <w:rPr>
          <w:rFonts w:ascii="Arial Black" w:hAnsi="Arial Black"/>
          <w:sz w:val="28"/>
          <w:szCs w:val="28"/>
        </w:rPr>
        <w:t>Analisando-se o gráfico da Figura 2 abaixa, a qual mostra os índices de chuvas registrados nos anos terminadas em quatro, durante o século passado nas cidades de Cajazeiras, Antenor Navarro (hoje São João do Rio do Peixe) e Sousa, observa-se que nessas cidades, somente os anos de 1944 e 1954, não apesentaram índices pluviométricos igual ou superior à média histórica. Contudo, mesmo nestes dois anos as chuvas ficaram próximas da média. Também, observa-se que, além do ano de 1924, igualmente os anos de 1934 e 1974, estas cidades tiveram os índices pluviométricos muito bons. Ou seja, as chuvas foram bem acentuadas, com destaque para os índices de chuvas caídos na cidade de São João do Rio do Peixe, em 1924 (1800 mm) e 1934 (mais de 1600 mm), para essa cidade a média histórica é 880,6 mm. Por outro lado, no ano de 1974, entre essas três cidades, Sousa foi a que teve o maior índice de chuva, cerca de 1600 mm (média histórica 783,9 mm).</w:t>
      </w:r>
    </w:p>
    <w:p w14:paraId="72E8BE81" w14:textId="77777777" w:rsidR="00DC646C" w:rsidRDefault="00DC646C" w:rsidP="00DC646C">
      <w:pPr>
        <w:jc w:val="center"/>
      </w:pPr>
    </w:p>
    <w:p w14:paraId="536B61ED" w14:textId="77777777" w:rsidR="00DC646C" w:rsidRDefault="00DC646C" w:rsidP="00DC646C">
      <w:pPr>
        <w:jc w:val="center"/>
      </w:pPr>
      <w:r>
        <w:rPr>
          <w:noProof/>
        </w:rPr>
        <w:drawing>
          <wp:inline distT="0" distB="0" distL="0" distR="0" wp14:anchorId="0AD2239D" wp14:editId="3AAD048B">
            <wp:extent cx="5400000" cy="4050000"/>
            <wp:effectExtent l="0" t="0" r="0" b="8255"/>
            <wp:docPr id="488888161" name="Imagem 4"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8161" name="Imagem 4" descr="Uma imagem contendo Interface gráfica do usuário&#10;&#10;Descrição gerada automaticamente"/>
                    <pic:cNvPicPr/>
                  </pic:nvPicPr>
                  <pic:blipFill>
                    <a:blip r:embed="rId46">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1A941F6A" wp14:editId="3F85F3F5">
            <wp:extent cx="5400000" cy="4050000"/>
            <wp:effectExtent l="0" t="0" r="0" b="8255"/>
            <wp:docPr id="1558960559"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60559" name="Imagem 5" descr="Mapa&#10;&#10;Descrição gerada automaticamente"/>
                    <pic:cNvPicPr/>
                  </pic:nvPicPr>
                  <pic:blipFill>
                    <a:blip r:embed="rId47">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1AFDB137" w14:textId="77777777" w:rsidR="00B61124" w:rsidRDefault="00B61124" w:rsidP="00B61124">
      <w:pPr>
        <w:jc w:val="both"/>
      </w:pPr>
    </w:p>
    <w:p w14:paraId="4F8C7BBD" w14:textId="6385A9E1" w:rsidR="00B61124" w:rsidRPr="00F83EB4" w:rsidRDefault="00B61124" w:rsidP="00B61124">
      <w:pPr>
        <w:jc w:val="center"/>
        <w:rPr>
          <w:rFonts w:ascii="Arial Black" w:hAnsi="Arial Black"/>
          <w:sz w:val="28"/>
          <w:szCs w:val="28"/>
        </w:rPr>
      </w:pPr>
      <w:r w:rsidRPr="00F83EB4">
        <w:rPr>
          <w:rFonts w:ascii="Arial Black" w:hAnsi="Arial Black"/>
          <w:sz w:val="28"/>
          <w:szCs w:val="28"/>
        </w:rPr>
        <w:t xml:space="preserve">FIGURA </w:t>
      </w:r>
      <w:r>
        <w:rPr>
          <w:rFonts w:ascii="Arial Black" w:hAnsi="Arial Black"/>
          <w:sz w:val="28"/>
          <w:szCs w:val="28"/>
        </w:rPr>
        <w:t>2</w:t>
      </w:r>
      <w:r w:rsidRPr="00F83EB4">
        <w:rPr>
          <w:rFonts w:ascii="Arial Black" w:hAnsi="Arial Black"/>
          <w:sz w:val="28"/>
          <w:szCs w:val="28"/>
        </w:rPr>
        <w:t xml:space="preserve"> – Precipitação pluviométrica em Ca</w:t>
      </w:r>
      <w:r>
        <w:rPr>
          <w:rFonts w:ascii="Arial Black" w:hAnsi="Arial Black"/>
          <w:sz w:val="28"/>
          <w:szCs w:val="28"/>
        </w:rPr>
        <w:t>jazeiras</w:t>
      </w:r>
      <w:r w:rsidRPr="00F83EB4">
        <w:rPr>
          <w:rFonts w:ascii="Arial Black" w:hAnsi="Arial Black"/>
          <w:sz w:val="28"/>
          <w:szCs w:val="28"/>
        </w:rPr>
        <w:t xml:space="preserve">, </w:t>
      </w:r>
      <w:r>
        <w:rPr>
          <w:rFonts w:ascii="Arial Black" w:hAnsi="Arial Black"/>
          <w:sz w:val="28"/>
          <w:szCs w:val="28"/>
        </w:rPr>
        <w:t>Antenor Navarro (São João do Rio do Peixe)</w:t>
      </w:r>
      <w:r w:rsidRPr="00F83EB4">
        <w:rPr>
          <w:rFonts w:ascii="Arial Black" w:hAnsi="Arial Black"/>
          <w:sz w:val="28"/>
          <w:szCs w:val="28"/>
        </w:rPr>
        <w:t xml:space="preserve"> e </w:t>
      </w:r>
      <w:proofErr w:type="spellStart"/>
      <w:r>
        <w:rPr>
          <w:rFonts w:ascii="Arial Black" w:hAnsi="Arial Black"/>
          <w:sz w:val="28"/>
          <w:szCs w:val="28"/>
        </w:rPr>
        <w:t>Sousa</w:t>
      </w:r>
      <w:r w:rsidRPr="00F83EB4">
        <w:rPr>
          <w:rFonts w:ascii="Arial Black" w:hAnsi="Arial Black"/>
          <w:sz w:val="28"/>
          <w:szCs w:val="28"/>
        </w:rPr>
        <w:t>l</w:t>
      </w:r>
      <w:proofErr w:type="spellEnd"/>
      <w:r w:rsidRPr="00F83EB4">
        <w:rPr>
          <w:rFonts w:ascii="Arial Black" w:hAnsi="Arial Black"/>
          <w:sz w:val="28"/>
          <w:szCs w:val="28"/>
        </w:rPr>
        <w:t>, no período de 1914 e 1994.</w:t>
      </w:r>
    </w:p>
    <w:p w14:paraId="7886342C" w14:textId="77777777" w:rsidR="00B61124" w:rsidRDefault="00B61124" w:rsidP="00DC646C">
      <w:pPr>
        <w:jc w:val="center"/>
      </w:pPr>
    </w:p>
    <w:p w14:paraId="599897DD" w14:textId="77777777" w:rsidR="00DC646C" w:rsidRDefault="00DC646C" w:rsidP="00DC646C">
      <w:pPr>
        <w:jc w:val="center"/>
      </w:pPr>
      <w:r>
        <w:rPr>
          <w:noProof/>
        </w:rPr>
        <w:drawing>
          <wp:inline distT="0" distB="0" distL="0" distR="0" wp14:anchorId="10ECDEAA" wp14:editId="6A26DF5F">
            <wp:extent cx="5400000" cy="4050000"/>
            <wp:effectExtent l="0" t="0" r="0" b="8255"/>
            <wp:docPr id="324455786" name="Imagem 6"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55786" name="Imagem 6" descr="Gráfico&#10;&#10;Descrição gerada automaticamente com confiança média"/>
                    <pic:cNvPicPr/>
                  </pic:nvPicPr>
                  <pic:blipFill>
                    <a:blip r:embed="rId48">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70542184" wp14:editId="6696B545">
            <wp:extent cx="5400000" cy="4050000"/>
            <wp:effectExtent l="0" t="0" r="0" b="8255"/>
            <wp:docPr id="854226655"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26655" name="Imagem 7" descr="Mapa&#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3BFA8C0" w14:textId="77777777" w:rsidR="00B61124" w:rsidRPr="00F83EB4" w:rsidRDefault="00B61124" w:rsidP="00B61124">
      <w:pPr>
        <w:jc w:val="center"/>
        <w:rPr>
          <w:rFonts w:ascii="Arial Black" w:hAnsi="Arial Black"/>
          <w:sz w:val="28"/>
          <w:szCs w:val="28"/>
        </w:rPr>
      </w:pPr>
      <w:r w:rsidRPr="00F83EB4">
        <w:rPr>
          <w:rFonts w:ascii="Arial Black" w:hAnsi="Arial Black"/>
          <w:sz w:val="28"/>
          <w:szCs w:val="28"/>
        </w:rPr>
        <w:t>FIGURA 2 – Precipitação pluviométrica em Princesa Isabel, Conceição, Itaporanga e Piancó, no período de 1914 e 1994.</w:t>
      </w:r>
    </w:p>
    <w:p w14:paraId="5118FE40" w14:textId="77777777" w:rsidR="00B61124" w:rsidRDefault="00B61124" w:rsidP="00B61124">
      <w:pPr>
        <w:jc w:val="both"/>
      </w:pPr>
    </w:p>
    <w:p w14:paraId="67FD8C37" w14:textId="77777777" w:rsidR="00B61124" w:rsidRDefault="00B61124" w:rsidP="00DC646C">
      <w:pPr>
        <w:jc w:val="center"/>
      </w:pPr>
    </w:p>
    <w:p w14:paraId="4E06E029" w14:textId="77777777" w:rsidR="00DC646C" w:rsidRDefault="00DC646C" w:rsidP="00DC646C">
      <w:pPr>
        <w:jc w:val="center"/>
      </w:pPr>
      <w:r>
        <w:rPr>
          <w:noProof/>
        </w:rPr>
        <w:drawing>
          <wp:inline distT="0" distB="0" distL="0" distR="0" wp14:anchorId="3EB4FCB2" wp14:editId="404F1055">
            <wp:extent cx="5400000" cy="4050000"/>
            <wp:effectExtent l="0" t="0" r="0" b="8255"/>
            <wp:docPr id="176653493"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493" name="Imagem 8" descr="Gráfico&#10;&#10;Descrição gerada automaticamente"/>
                    <pic:cNvPicPr/>
                  </pic:nvPicPr>
                  <pic:blipFill>
                    <a:blip r:embed="rId50">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34325449" wp14:editId="09D85255">
            <wp:extent cx="5400000" cy="4050000"/>
            <wp:effectExtent l="0" t="0" r="0" b="8255"/>
            <wp:docPr id="302878516" name="Imagem 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78516" name="Imagem 9" descr="Mapa&#10;&#10;Descrição gerada automaticamente"/>
                    <pic:cNvPicPr/>
                  </pic:nvPicPr>
                  <pic:blipFill>
                    <a:blip r:embed="rId51">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C3BBB03" w14:textId="51F702FC" w:rsidR="00B61124" w:rsidRPr="00F83EB4" w:rsidRDefault="00B61124" w:rsidP="00B61124">
      <w:pPr>
        <w:jc w:val="both"/>
        <w:rPr>
          <w:rFonts w:ascii="Arial Black" w:hAnsi="Arial Black"/>
          <w:sz w:val="28"/>
          <w:szCs w:val="28"/>
        </w:rPr>
      </w:pPr>
      <w:r w:rsidRPr="00F83EB4">
        <w:rPr>
          <w:rFonts w:ascii="Arial Black" w:hAnsi="Arial Black"/>
          <w:sz w:val="28"/>
          <w:szCs w:val="28"/>
        </w:rPr>
        <w:t xml:space="preserve">Fazendo-se uma análise dos gráficos da Figura </w:t>
      </w:r>
      <w:r>
        <w:rPr>
          <w:rFonts w:ascii="Arial Black" w:hAnsi="Arial Black"/>
          <w:sz w:val="28"/>
          <w:szCs w:val="28"/>
        </w:rPr>
        <w:t>4</w:t>
      </w:r>
      <w:r w:rsidRPr="00F83EB4">
        <w:rPr>
          <w:rFonts w:ascii="Arial Black" w:hAnsi="Arial Black"/>
          <w:sz w:val="28"/>
          <w:szCs w:val="28"/>
        </w:rPr>
        <w:t xml:space="preserve"> abaixa, a qual mostra os índices de chuvas registrados nos anos terminadas em quatro, durante o século passado nas cidades de Patos, Santa Luzia, Teixeira e Monteiro, observa-se também que nestas cidades, no ano de 1924, as chuvas caídas foram extremamente acentuadas, inclusive nas cidades de Monteiro e Patos, os índices de chuvas foram os mais significativos de todo Sertão paraibano, inclusive representam os maiores para as duas cidades, desde 1910, quando as medições tiveram início, até a presente data. Ou seja, em Monteiro, cuja média é de apenas 620,4 mm, choveu em 1924 cerca de 2600 mm, 433% a mais do que a média histórica e, em Patos, que tem uma média de 715,3 mm, o índice em 1924 atingiu cerca de 2400 mm, 335% a mais do que a média histórica. Também, da mesma forma como já foi observado anteriormente para as outras cidades sertanejas, apenas nos anos de 1944 e 1954, os índices pluviométricos não foram iguais ou superiores à média histórica. No entanto, os índices de chuva registrados nestes dois anos, foram bem próximos das respectivas médias históricas. Os dados também mostram que entre essas quatro cidades, Teixeira é a cidade que tem o menor índice pluviométrico, ou seja, uma média histórica de apenas 547,0 mm. Mesma assim chama a atenção que em Teixeira no ano 1944 choveu cerca de 550 mm e em 1954 cerca de 700 mm. Outra situação que chama a atenção, é que diferentemente os índices de chuvas registrados nestas quatro cidades no ano 1974, embora tenham sido acima das médias históricas, em nenhuma delas houve índice tão acentuado como ocorreu nas outras cidades do Sertão aqui analisadas. </w:t>
      </w:r>
    </w:p>
    <w:p w14:paraId="061A5BAD" w14:textId="77777777" w:rsidR="00B61124" w:rsidRDefault="00B61124" w:rsidP="00B61124">
      <w:pPr>
        <w:jc w:val="both"/>
      </w:pPr>
    </w:p>
    <w:p w14:paraId="78D26DCA" w14:textId="77777777" w:rsidR="00DC646C" w:rsidRDefault="00DC646C" w:rsidP="00DC646C">
      <w:pPr>
        <w:jc w:val="center"/>
      </w:pPr>
      <w:r>
        <w:rPr>
          <w:noProof/>
        </w:rPr>
        <w:drawing>
          <wp:inline distT="0" distB="0" distL="0" distR="0" wp14:anchorId="4ADB4A3D" wp14:editId="59BBEB50">
            <wp:extent cx="5400000" cy="4050000"/>
            <wp:effectExtent l="0" t="0" r="0" b="8255"/>
            <wp:docPr id="83195964" name="Imagem 10"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5964" name="Imagem 10" descr="Interface gráfica do usuário&#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193F3E25" wp14:editId="2A3FE25E">
            <wp:extent cx="5400000" cy="4050000"/>
            <wp:effectExtent l="0" t="0" r="0" b="8255"/>
            <wp:docPr id="1703509105" name="Imagem 1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09105" name="Imagem 12" descr="Mapa&#10;&#10;Descrição gerada automaticamente"/>
                    <pic:cNvPicPr/>
                  </pic:nvPicPr>
                  <pic:blipFill>
                    <a:blip r:embed="rId53">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BCAE9FA" w14:textId="77777777" w:rsidR="00DC646C" w:rsidRDefault="00DC646C" w:rsidP="00DC646C">
      <w:pPr>
        <w:jc w:val="center"/>
      </w:pPr>
      <w:r>
        <w:rPr>
          <w:noProof/>
        </w:rPr>
        <w:drawing>
          <wp:inline distT="0" distB="0" distL="0" distR="0" wp14:anchorId="6FDBEA37" wp14:editId="62B5376A">
            <wp:extent cx="5400000" cy="4050000"/>
            <wp:effectExtent l="0" t="0" r="0" b="8255"/>
            <wp:docPr id="1133553972" name="Imagem 1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53972" name="Imagem 13" descr="Interface gráfica do usuário&#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5D1BCC07" wp14:editId="0E6EFF50">
            <wp:extent cx="5295600" cy="3970800"/>
            <wp:effectExtent l="0" t="0" r="635" b="0"/>
            <wp:docPr id="823956865" name="Imagem 1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6865" name="Imagem 15" descr="Mapa&#10;&#10;Descrição gerada automaticamente"/>
                    <pic:cNvPicPr/>
                  </pic:nvPicPr>
                  <pic:blipFill>
                    <a:blip r:embed="rId53">
                      <a:extLst>
                        <a:ext uri="{28A0092B-C50C-407E-A947-70E740481C1C}">
                          <a14:useLocalDpi xmlns:a14="http://schemas.microsoft.com/office/drawing/2010/main" val="0"/>
                        </a:ext>
                      </a:extLst>
                    </a:blip>
                    <a:stretch>
                      <a:fillRect/>
                    </a:stretch>
                  </pic:blipFill>
                  <pic:spPr>
                    <a:xfrm>
                      <a:off x="0" y="0"/>
                      <a:ext cx="5295600" cy="3970800"/>
                    </a:xfrm>
                    <a:prstGeom prst="rect">
                      <a:avLst/>
                    </a:prstGeom>
                  </pic:spPr>
                </pic:pic>
              </a:graphicData>
            </a:graphic>
          </wp:inline>
        </w:drawing>
      </w:r>
    </w:p>
    <w:p w14:paraId="727EDE94" w14:textId="77777777" w:rsidR="00DC646C" w:rsidRDefault="00DC646C" w:rsidP="00DC646C">
      <w:pPr>
        <w:jc w:val="center"/>
      </w:pPr>
      <w:r>
        <w:rPr>
          <w:noProof/>
        </w:rPr>
        <w:drawing>
          <wp:inline distT="0" distB="0" distL="0" distR="0" wp14:anchorId="53456093" wp14:editId="2796D04E">
            <wp:extent cx="5400000" cy="4050000"/>
            <wp:effectExtent l="0" t="0" r="0" b="8255"/>
            <wp:docPr id="2037133782" name="Imagem 17"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3782" name="Imagem 17" descr="Interface gráfica do usuário&#10;&#10;Descrição gerada automaticamente"/>
                    <pic:cNvPicPr/>
                  </pic:nvPicPr>
                  <pic:blipFill>
                    <a:blip r:embed="rId54">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5FC1FF33" wp14:editId="30683094">
            <wp:extent cx="5374800" cy="4032000"/>
            <wp:effectExtent l="0" t="0" r="0" b="6985"/>
            <wp:docPr id="838355576" name="Imagem 1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55576" name="Imagem 18" descr="Mapa&#10;&#10;Descrição gerada automaticamente"/>
                    <pic:cNvPicPr/>
                  </pic:nvPicPr>
                  <pic:blipFill>
                    <a:blip r:embed="rId55">
                      <a:extLst>
                        <a:ext uri="{28A0092B-C50C-407E-A947-70E740481C1C}">
                          <a14:useLocalDpi xmlns:a14="http://schemas.microsoft.com/office/drawing/2010/main" val="0"/>
                        </a:ext>
                      </a:extLst>
                    </a:blip>
                    <a:stretch>
                      <a:fillRect/>
                    </a:stretch>
                  </pic:blipFill>
                  <pic:spPr>
                    <a:xfrm>
                      <a:off x="0" y="0"/>
                      <a:ext cx="5374800" cy="4032000"/>
                    </a:xfrm>
                    <a:prstGeom prst="rect">
                      <a:avLst/>
                    </a:prstGeom>
                  </pic:spPr>
                </pic:pic>
              </a:graphicData>
            </a:graphic>
          </wp:inline>
        </w:drawing>
      </w:r>
    </w:p>
    <w:p w14:paraId="082DCDE7" w14:textId="77777777" w:rsidR="00DC646C" w:rsidRDefault="00DC646C" w:rsidP="00DC646C">
      <w:pPr>
        <w:jc w:val="center"/>
      </w:pPr>
      <w:r>
        <w:rPr>
          <w:noProof/>
        </w:rPr>
        <w:drawing>
          <wp:inline distT="0" distB="0" distL="0" distR="0" wp14:anchorId="281C6A92" wp14:editId="65311D7B">
            <wp:extent cx="5400000" cy="4050000"/>
            <wp:effectExtent l="0" t="0" r="0" b="8255"/>
            <wp:docPr id="1297910775" name="Imagem 19"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0775" name="Imagem 19" descr="Interface gráfica do usuário&#10;&#10;Descrição gerada automaticamente"/>
                    <pic:cNvPicPr/>
                  </pic:nvPicPr>
                  <pic:blipFill>
                    <a:blip r:embed="rId56">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2844EB99" wp14:editId="770F2658">
            <wp:extent cx="5400000" cy="4050000"/>
            <wp:effectExtent l="0" t="0" r="0" b="8255"/>
            <wp:docPr id="665535444" name="Imagem 2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35444" name="Imagem 21" descr="Mapa&#10;&#10;Descrição gerada automaticamente"/>
                    <pic:cNvPicPr/>
                  </pic:nvPicPr>
                  <pic:blipFill>
                    <a:blip r:embed="rId55">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6040CD64" w14:textId="77777777" w:rsidR="00DC646C" w:rsidRDefault="00DC646C" w:rsidP="00DC646C">
      <w:pPr>
        <w:jc w:val="center"/>
      </w:pPr>
      <w:r>
        <w:rPr>
          <w:noProof/>
        </w:rPr>
        <w:drawing>
          <wp:inline distT="0" distB="0" distL="0" distR="0" wp14:anchorId="1B3EEF0A" wp14:editId="586509DB">
            <wp:extent cx="5400000" cy="4050000"/>
            <wp:effectExtent l="0" t="0" r="0" b="8255"/>
            <wp:docPr id="1142415188" name="Imagem 22" descr="Tela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5188" name="Imagem 22" descr="Tela de jogo de vídeo game&#10;&#10;Descrição gerada automaticamente"/>
                    <pic:cNvPicPr/>
                  </pic:nvPicPr>
                  <pic:blipFill>
                    <a:blip r:embed="rId57">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3737EB61" wp14:editId="774DB363">
            <wp:extent cx="5400000" cy="4050000"/>
            <wp:effectExtent l="0" t="0" r="0" b="8255"/>
            <wp:docPr id="1257014050" name="Imagem 2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14050" name="Imagem 20" descr="Mapa&#10;&#10;Descrição gerada automaticamente"/>
                    <pic:cNvPicPr/>
                  </pic:nvPicPr>
                  <pic:blipFill>
                    <a:blip r:embed="rId58">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31145131" w14:textId="77777777" w:rsidR="00DC646C" w:rsidRDefault="00DC646C" w:rsidP="00DC646C">
      <w:pPr>
        <w:jc w:val="center"/>
      </w:pPr>
      <w:r>
        <w:rPr>
          <w:noProof/>
        </w:rPr>
        <w:drawing>
          <wp:inline distT="0" distB="0" distL="0" distR="0" wp14:anchorId="7AE7E448" wp14:editId="2D2DA029">
            <wp:extent cx="5400000" cy="4050000"/>
            <wp:effectExtent l="0" t="0" r="0" b="8255"/>
            <wp:docPr id="1931135370" name="Imagem 23" descr="Interface gráfica do usuári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35370" name="Imagem 23" descr="Interface gráfica do usuário, Gráfico&#10;&#10;Descrição gerada automaticamente"/>
                    <pic:cNvPicPr/>
                  </pic:nvPicPr>
                  <pic:blipFill>
                    <a:blip r:embed="rId59">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r>
        <w:rPr>
          <w:noProof/>
        </w:rPr>
        <w:drawing>
          <wp:inline distT="0" distB="0" distL="0" distR="0" wp14:anchorId="4A65FE11" wp14:editId="45D09C5B">
            <wp:extent cx="5400000" cy="4050000"/>
            <wp:effectExtent l="0" t="0" r="0" b="8255"/>
            <wp:docPr id="1070229515" name="Imagem 2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29515" name="Imagem 24" descr="Mapa&#10;&#10;Descrição gerada automaticamente"/>
                    <pic:cNvPicPr/>
                  </pic:nvPicPr>
                  <pic:blipFill>
                    <a:blip r:embed="rId60">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737B92CC" w14:textId="77777777" w:rsidR="00DC646C" w:rsidRDefault="00DC646C" w:rsidP="00DC646C">
      <w:pPr>
        <w:shd w:val="clear" w:color="auto" w:fill="FFFFFF"/>
        <w:spacing w:after="432" w:line="240" w:lineRule="auto"/>
        <w:rPr>
          <w:rFonts w:ascii="Arial Black" w:eastAsia="Times New Roman" w:hAnsi="Arial Black" w:cs="Segoe UI"/>
          <w:color w:val="222222"/>
          <w:kern w:val="0"/>
          <w:sz w:val="24"/>
          <w:szCs w:val="24"/>
          <w:lang w:eastAsia="pt-BR"/>
          <w14:ligatures w14:val="none"/>
        </w:rPr>
      </w:pPr>
    </w:p>
    <w:p w14:paraId="66BB9FAE" w14:textId="77777777" w:rsidR="00DC646C" w:rsidRDefault="00DC646C" w:rsidP="00DC646C">
      <w:pPr>
        <w:shd w:val="clear" w:color="auto" w:fill="FFFFFF"/>
        <w:spacing w:after="432" w:line="240" w:lineRule="auto"/>
        <w:jc w:val="center"/>
        <w:rPr>
          <w:rFonts w:ascii="Arial Black" w:eastAsia="Times New Roman" w:hAnsi="Arial Black" w:cs="Segoe UI"/>
          <w:color w:val="222222"/>
          <w:kern w:val="0"/>
          <w:sz w:val="24"/>
          <w:szCs w:val="24"/>
          <w:lang w:eastAsia="pt-BR"/>
          <w14:ligatures w14:val="none"/>
        </w:rPr>
      </w:pPr>
      <w:r>
        <w:rPr>
          <w:rFonts w:ascii="Arial Black" w:eastAsia="Times New Roman" w:hAnsi="Arial Black" w:cs="Segoe UI"/>
          <w:color w:val="222222"/>
          <w:kern w:val="0"/>
          <w:sz w:val="24"/>
          <w:szCs w:val="24"/>
          <w:lang w:eastAsia="pt-BR"/>
          <w14:ligatures w14:val="none"/>
        </w:rPr>
        <w:t>NA TABELA ABAIXO SÃO MOSTRADOS OS ÍNDICES DE CHUVAS REGISTRADOS NA BAHIA E NO CEARÁ NO ANO DE 1924</w:t>
      </w:r>
    </w:p>
    <w:tbl>
      <w:tblPr>
        <w:tblW w:w="31680" w:type="dxa"/>
        <w:tblCellMar>
          <w:left w:w="70" w:type="dxa"/>
          <w:right w:w="70" w:type="dxa"/>
        </w:tblCellMar>
        <w:tblLook w:val="04A0" w:firstRow="1" w:lastRow="0" w:firstColumn="1" w:lastColumn="0" w:noHBand="0" w:noVBand="1"/>
      </w:tblPr>
      <w:tblGrid>
        <w:gridCol w:w="18859"/>
        <w:gridCol w:w="862"/>
        <w:gridCol w:w="855"/>
        <w:gridCol w:w="855"/>
        <w:gridCol w:w="855"/>
        <w:gridCol w:w="854"/>
        <w:gridCol w:w="854"/>
        <w:gridCol w:w="854"/>
        <w:gridCol w:w="854"/>
        <w:gridCol w:w="854"/>
        <w:gridCol w:w="854"/>
        <w:gridCol w:w="854"/>
        <w:gridCol w:w="854"/>
        <w:gridCol w:w="854"/>
        <w:gridCol w:w="854"/>
        <w:gridCol w:w="854"/>
      </w:tblGrid>
      <w:tr w:rsidR="00DC646C" w:rsidRPr="009F6B4B" w14:paraId="2A7FA8A1" w14:textId="77777777" w:rsidTr="008521A9">
        <w:trPr>
          <w:trHeight w:val="375"/>
        </w:trPr>
        <w:tc>
          <w:tcPr>
            <w:tcW w:w="18803" w:type="dxa"/>
            <w:tcBorders>
              <w:top w:val="nil"/>
              <w:left w:val="nil"/>
              <w:bottom w:val="nil"/>
              <w:right w:val="nil"/>
            </w:tcBorders>
            <w:shd w:val="clear" w:color="auto" w:fill="auto"/>
            <w:noWrap/>
            <w:vAlign w:val="bottom"/>
          </w:tcPr>
          <w:p w14:paraId="10687586" w14:textId="77777777" w:rsidR="00DC646C" w:rsidRPr="00DC646C" w:rsidRDefault="00DC646C" w:rsidP="009C35AD">
            <w:pPr>
              <w:spacing w:after="0" w:line="240" w:lineRule="auto"/>
              <w:rPr>
                <w:rFonts w:ascii="Arial Black" w:eastAsia="Times New Roman" w:hAnsi="Arial Black" w:cs="Calibri"/>
                <w:kern w:val="0"/>
                <w:sz w:val="20"/>
                <w:szCs w:val="20"/>
                <w:lang w:eastAsia="pt-BR"/>
                <w14:ligatures w14:val="none"/>
              </w:rPr>
            </w:pPr>
          </w:p>
        </w:tc>
        <w:tc>
          <w:tcPr>
            <w:tcW w:w="865" w:type="dxa"/>
            <w:tcBorders>
              <w:top w:val="nil"/>
              <w:left w:val="nil"/>
              <w:bottom w:val="nil"/>
              <w:right w:val="nil"/>
            </w:tcBorders>
            <w:shd w:val="clear" w:color="auto" w:fill="auto"/>
            <w:noWrap/>
            <w:vAlign w:val="bottom"/>
            <w:hideMark/>
          </w:tcPr>
          <w:p w14:paraId="127144D0" w14:textId="77777777" w:rsidR="00DC646C" w:rsidRPr="00DC646C" w:rsidRDefault="00DC646C" w:rsidP="009C35AD">
            <w:pPr>
              <w:spacing w:after="0" w:line="240" w:lineRule="auto"/>
              <w:rPr>
                <w:rFonts w:ascii="Arial Black" w:eastAsia="Times New Roman" w:hAnsi="Arial Black" w:cs="Calibri"/>
                <w:kern w:val="0"/>
                <w:sz w:val="20"/>
                <w:szCs w:val="20"/>
                <w:lang w:eastAsia="pt-BR"/>
                <w14:ligatures w14:val="none"/>
              </w:rPr>
            </w:pPr>
          </w:p>
        </w:tc>
        <w:tc>
          <w:tcPr>
            <w:tcW w:w="858" w:type="dxa"/>
            <w:tcBorders>
              <w:top w:val="nil"/>
              <w:left w:val="nil"/>
              <w:bottom w:val="nil"/>
              <w:right w:val="nil"/>
            </w:tcBorders>
            <w:shd w:val="clear" w:color="auto" w:fill="auto"/>
            <w:noWrap/>
            <w:vAlign w:val="bottom"/>
          </w:tcPr>
          <w:p w14:paraId="1E699CB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p>
        </w:tc>
        <w:tc>
          <w:tcPr>
            <w:tcW w:w="858" w:type="dxa"/>
            <w:tcBorders>
              <w:top w:val="nil"/>
              <w:left w:val="nil"/>
              <w:bottom w:val="nil"/>
              <w:right w:val="nil"/>
            </w:tcBorders>
            <w:shd w:val="clear" w:color="auto" w:fill="auto"/>
            <w:noWrap/>
            <w:vAlign w:val="bottom"/>
          </w:tcPr>
          <w:p w14:paraId="54AD879F"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038BDA0"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BCF54F4"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BFAE67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3682433"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D415826"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5EDF764E"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DCA79A2"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BA919E4"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152F1BB"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6106BBA"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5F017B69"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56E857DD"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r>
      <w:tr w:rsidR="00DC646C" w:rsidRPr="009F6B4B" w14:paraId="32C3A467" w14:textId="77777777" w:rsidTr="008521A9">
        <w:trPr>
          <w:trHeight w:val="375"/>
        </w:trPr>
        <w:tc>
          <w:tcPr>
            <w:tcW w:w="18803" w:type="dxa"/>
            <w:tcBorders>
              <w:top w:val="nil"/>
              <w:left w:val="nil"/>
              <w:bottom w:val="nil"/>
              <w:right w:val="nil"/>
            </w:tcBorders>
            <w:shd w:val="clear" w:color="auto" w:fill="auto"/>
            <w:noWrap/>
            <w:vAlign w:val="bottom"/>
          </w:tcPr>
          <w:p w14:paraId="7E74FF2D"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65" w:type="dxa"/>
            <w:tcBorders>
              <w:top w:val="nil"/>
              <w:left w:val="nil"/>
              <w:bottom w:val="nil"/>
              <w:right w:val="nil"/>
            </w:tcBorders>
            <w:shd w:val="clear" w:color="auto" w:fill="auto"/>
            <w:noWrap/>
            <w:vAlign w:val="bottom"/>
            <w:hideMark/>
          </w:tcPr>
          <w:p w14:paraId="696E679E"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B8A056B"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8FEBEBA"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FE7ABC8"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65B5D2B3"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B60FBF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2AEEB8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B8E67BF"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12ECBBA"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B4A6108"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7F794E2A"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6BB88E6D"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23CDE7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42F403E"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73C04929"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r>
      <w:tr w:rsidR="00DC646C" w:rsidRPr="009F6B4B" w14:paraId="43AC9E5C" w14:textId="77777777" w:rsidTr="008521A9">
        <w:trPr>
          <w:trHeight w:val="375"/>
        </w:trPr>
        <w:tc>
          <w:tcPr>
            <w:tcW w:w="18803" w:type="dxa"/>
            <w:tcBorders>
              <w:top w:val="nil"/>
              <w:left w:val="nil"/>
              <w:bottom w:val="nil"/>
              <w:right w:val="nil"/>
            </w:tcBorders>
            <w:shd w:val="clear" w:color="auto" w:fill="auto"/>
            <w:noWrap/>
            <w:vAlign w:val="bottom"/>
          </w:tcPr>
          <w:tbl>
            <w:tblPr>
              <w:tblW w:w="18801" w:type="dxa"/>
              <w:tblCellMar>
                <w:left w:w="70" w:type="dxa"/>
                <w:right w:w="70" w:type="dxa"/>
              </w:tblCellMar>
              <w:tblLook w:val="04A0" w:firstRow="1" w:lastRow="0" w:firstColumn="1" w:lastColumn="0" w:noHBand="0" w:noVBand="1"/>
            </w:tblPr>
            <w:tblGrid>
              <w:gridCol w:w="3569"/>
              <w:gridCol w:w="876"/>
              <w:gridCol w:w="876"/>
              <w:gridCol w:w="953"/>
              <w:gridCol w:w="953"/>
              <w:gridCol w:w="953"/>
              <w:gridCol w:w="953"/>
              <w:gridCol w:w="953"/>
              <w:gridCol w:w="953"/>
              <w:gridCol w:w="953"/>
              <w:gridCol w:w="953"/>
              <w:gridCol w:w="953"/>
              <w:gridCol w:w="953"/>
              <w:gridCol w:w="953"/>
              <w:gridCol w:w="953"/>
              <w:gridCol w:w="953"/>
              <w:gridCol w:w="953"/>
            </w:tblGrid>
            <w:tr w:rsidR="00EA32F0" w:rsidRPr="00EA32F0" w14:paraId="3A72C25E"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585C6EBC" w14:textId="77777777" w:rsidR="00EA32F0" w:rsidRPr="00EA32F0" w:rsidRDefault="00EA32F0" w:rsidP="00EA32F0">
                  <w:pPr>
                    <w:spacing w:after="0" w:line="240" w:lineRule="auto"/>
                    <w:rPr>
                      <w:rFonts w:ascii="Aptos Black" w:eastAsia="Times New Roman" w:hAnsi="Aptos Black" w:cs="Calibri"/>
                      <w:b/>
                      <w:bCs/>
                      <w:color w:val="000000"/>
                      <w:kern w:val="0"/>
                      <w:sz w:val="20"/>
                      <w:szCs w:val="20"/>
                      <w:lang w:eastAsia="pt-BR"/>
                      <w14:ligatures w14:val="none"/>
                    </w:rPr>
                  </w:pPr>
                  <w:r w:rsidRPr="00EA32F0">
                    <w:rPr>
                      <w:rFonts w:ascii="Aptos Black" w:eastAsia="Times New Roman" w:hAnsi="Aptos Black" w:cs="Calibri"/>
                      <w:b/>
                      <w:bCs/>
                      <w:color w:val="000000"/>
                      <w:kern w:val="0"/>
                      <w:sz w:val="20"/>
                      <w:szCs w:val="20"/>
                      <w:lang w:eastAsia="pt-BR"/>
                      <w14:ligatures w14:val="none"/>
                    </w:rPr>
                    <w:t>MUNICIPIO DA BAHIA</w:t>
                  </w:r>
                </w:p>
              </w:tc>
              <w:tc>
                <w:tcPr>
                  <w:tcW w:w="960" w:type="dxa"/>
                  <w:tcBorders>
                    <w:top w:val="nil"/>
                    <w:left w:val="nil"/>
                    <w:bottom w:val="nil"/>
                    <w:right w:val="nil"/>
                  </w:tcBorders>
                  <w:shd w:val="clear" w:color="auto" w:fill="auto"/>
                  <w:noWrap/>
                  <w:vAlign w:val="bottom"/>
                  <w:hideMark/>
                </w:tcPr>
                <w:p w14:paraId="6D110C2B" w14:textId="1530C2E4"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JAN</w:t>
                  </w:r>
                </w:p>
              </w:tc>
              <w:tc>
                <w:tcPr>
                  <w:tcW w:w="960" w:type="dxa"/>
                  <w:tcBorders>
                    <w:top w:val="nil"/>
                    <w:left w:val="nil"/>
                    <w:bottom w:val="nil"/>
                    <w:right w:val="nil"/>
                  </w:tcBorders>
                  <w:shd w:val="clear" w:color="auto" w:fill="auto"/>
                  <w:noWrap/>
                  <w:vAlign w:val="bottom"/>
                  <w:hideMark/>
                </w:tcPr>
                <w:p w14:paraId="420CC0B6" w14:textId="52D46024"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FEV</w:t>
                  </w:r>
                </w:p>
              </w:tc>
              <w:tc>
                <w:tcPr>
                  <w:tcW w:w="960" w:type="dxa"/>
                  <w:tcBorders>
                    <w:top w:val="nil"/>
                    <w:left w:val="nil"/>
                    <w:bottom w:val="nil"/>
                    <w:right w:val="nil"/>
                  </w:tcBorders>
                  <w:shd w:val="clear" w:color="auto" w:fill="auto"/>
                  <w:noWrap/>
                  <w:vAlign w:val="bottom"/>
                  <w:hideMark/>
                </w:tcPr>
                <w:p w14:paraId="7E49DFF4" w14:textId="1C898DAE"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MAR</w:t>
                  </w:r>
                </w:p>
              </w:tc>
              <w:tc>
                <w:tcPr>
                  <w:tcW w:w="960" w:type="dxa"/>
                  <w:tcBorders>
                    <w:top w:val="nil"/>
                    <w:left w:val="nil"/>
                    <w:bottom w:val="nil"/>
                    <w:right w:val="nil"/>
                  </w:tcBorders>
                  <w:shd w:val="clear" w:color="auto" w:fill="auto"/>
                  <w:noWrap/>
                  <w:vAlign w:val="bottom"/>
                  <w:hideMark/>
                </w:tcPr>
                <w:p w14:paraId="73218BAC" w14:textId="634C4280"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ABR</w:t>
                  </w:r>
                </w:p>
              </w:tc>
              <w:tc>
                <w:tcPr>
                  <w:tcW w:w="960" w:type="dxa"/>
                  <w:tcBorders>
                    <w:top w:val="nil"/>
                    <w:left w:val="nil"/>
                    <w:bottom w:val="nil"/>
                    <w:right w:val="nil"/>
                  </w:tcBorders>
                  <w:shd w:val="clear" w:color="auto" w:fill="auto"/>
                  <w:noWrap/>
                  <w:vAlign w:val="bottom"/>
                  <w:hideMark/>
                </w:tcPr>
                <w:p w14:paraId="68F84563" w14:textId="3DFB966D"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MAI</w:t>
                  </w:r>
                </w:p>
              </w:tc>
              <w:tc>
                <w:tcPr>
                  <w:tcW w:w="960" w:type="dxa"/>
                  <w:tcBorders>
                    <w:top w:val="nil"/>
                    <w:left w:val="nil"/>
                    <w:bottom w:val="nil"/>
                    <w:right w:val="nil"/>
                  </w:tcBorders>
                  <w:shd w:val="clear" w:color="auto" w:fill="auto"/>
                  <w:noWrap/>
                  <w:vAlign w:val="bottom"/>
                  <w:hideMark/>
                </w:tcPr>
                <w:p w14:paraId="178AC334" w14:textId="1AB681D9"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JUN</w:t>
                  </w:r>
                </w:p>
              </w:tc>
              <w:tc>
                <w:tcPr>
                  <w:tcW w:w="960" w:type="dxa"/>
                  <w:tcBorders>
                    <w:top w:val="nil"/>
                    <w:left w:val="nil"/>
                    <w:bottom w:val="nil"/>
                    <w:right w:val="nil"/>
                  </w:tcBorders>
                  <w:shd w:val="clear" w:color="auto" w:fill="auto"/>
                  <w:noWrap/>
                  <w:vAlign w:val="bottom"/>
                  <w:hideMark/>
                </w:tcPr>
                <w:p w14:paraId="416F6C5F" w14:textId="2680C7D2"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JUL</w:t>
                  </w:r>
                </w:p>
              </w:tc>
              <w:tc>
                <w:tcPr>
                  <w:tcW w:w="960" w:type="dxa"/>
                  <w:tcBorders>
                    <w:top w:val="nil"/>
                    <w:left w:val="nil"/>
                    <w:bottom w:val="nil"/>
                    <w:right w:val="nil"/>
                  </w:tcBorders>
                  <w:shd w:val="clear" w:color="auto" w:fill="auto"/>
                  <w:noWrap/>
                  <w:vAlign w:val="bottom"/>
                  <w:hideMark/>
                </w:tcPr>
                <w:p w14:paraId="6A9D411D" w14:textId="53A42093"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AGO</w:t>
                  </w:r>
                </w:p>
              </w:tc>
              <w:tc>
                <w:tcPr>
                  <w:tcW w:w="960" w:type="dxa"/>
                  <w:tcBorders>
                    <w:top w:val="nil"/>
                    <w:left w:val="nil"/>
                    <w:bottom w:val="nil"/>
                    <w:right w:val="nil"/>
                  </w:tcBorders>
                  <w:shd w:val="clear" w:color="auto" w:fill="auto"/>
                  <w:noWrap/>
                  <w:vAlign w:val="bottom"/>
                  <w:hideMark/>
                </w:tcPr>
                <w:p w14:paraId="2DD7F61D" w14:textId="5EB2D604"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SET</w:t>
                  </w:r>
                </w:p>
              </w:tc>
              <w:tc>
                <w:tcPr>
                  <w:tcW w:w="960" w:type="dxa"/>
                  <w:tcBorders>
                    <w:top w:val="nil"/>
                    <w:left w:val="nil"/>
                    <w:bottom w:val="nil"/>
                    <w:right w:val="nil"/>
                  </w:tcBorders>
                  <w:shd w:val="clear" w:color="auto" w:fill="auto"/>
                  <w:noWrap/>
                  <w:vAlign w:val="bottom"/>
                  <w:hideMark/>
                </w:tcPr>
                <w:p w14:paraId="510984AF" w14:textId="7EE168F6"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OUT</w:t>
                  </w:r>
                </w:p>
              </w:tc>
              <w:tc>
                <w:tcPr>
                  <w:tcW w:w="960" w:type="dxa"/>
                  <w:tcBorders>
                    <w:top w:val="nil"/>
                    <w:left w:val="nil"/>
                    <w:bottom w:val="nil"/>
                    <w:right w:val="nil"/>
                  </w:tcBorders>
                  <w:shd w:val="clear" w:color="auto" w:fill="auto"/>
                  <w:noWrap/>
                  <w:vAlign w:val="bottom"/>
                  <w:hideMark/>
                </w:tcPr>
                <w:p w14:paraId="753418B8" w14:textId="01E23A09"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 xml:space="preserve">NOV </w:t>
                  </w:r>
                </w:p>
              </w:tc>
              <w:tc>
                <w:tcPr>
                  <w:tcW w:w="960" w:type="dxa"/>
                  <w:tcBorders>
                    <w:top w:val="nil"/>
                    <w:left w:val="nil"/>
                    <w:bottom w:val="nil"/>
                    <w:right w:val="nil"/>
                  </w:tcBorders>
                  <w:shd w:val="clear" w:color="auto" w:fill="auto"/>
                  <w:noWrap/>
                  <w:vAlign w:val="bottom"/>
                  <w:hideMark/>
                </w:tcPr>
                <w:p w14:paraId="6AA5414E" w14:textId="48750E78"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DEZ</w:t>
                  </w:r>
                </w:p>
              </w:tc>
              <w:tc>
                <w:tcPr>
                  <w:tcW w:w="960" w:type="dxa"/>
                  <w:tcBorders>
                    <w:top w:val="nil"/>
                    <w:left w:val="nil"/>
                    <w:bottom w:val="nil"/>
                    <w:right w:val="nil"/>
                  </w:tcBorders>
                  <w:shd w:val="clear" w:color="auto" w:fill="auto"/>
                  <w:noWrap/>
                  <w:vAlign w:val="bottom"/>
                  <w:hideMark/>
                </w:tcPr>
                <w:p w14:paraId="60C72DEB" w14:textId="4A5AD0ED"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ANA</w:t>
                  </w:r>
                </w:p>
              </w:tc>
              <w:tc>
                <w:tcPr>
                  <w:tcW w:w="960" w:type="dxa"/>
                  <w:tcBorders>
                    <w:top w:val="nil"/>
                    <w:left w:val="nil"/>
                    <w:bottom w:val="nil"/>
                    <w:right w:val="nil"/>
                  </w:tcBorders>
                  <w:shd w:val="clear" w:color="auto" w:fill="auto"/>
                  <w:noWrap/>
                  <w:vAlign w:val="bottom"/>
                  <w:hideMark/>
                </w:tcPr>
                <w:p w14:paraId="54396F61" w14:textId="47FA9003"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r w:rsidRPr="00EA32F0">
                    <w:rPr>
                      <w:rFonts w:ascii="Arial Black" w:eastAsia="Times New Roman" w:hAnsi="Arial Black" w:cs="Calibri"/>
                      <w:color w:val="000000"/>
                      <w:kern w:val="0"/>
                      <w:sz w:val="20"/>
                      <w:szCs w:val="20"/>
                      <w:lang w:eastAsia="pt-BR"/>
                      <w14:ligatures w14:val="none"/>
                    </w:rPr>
                    <w:t>MÉDIA</w:t>
                  </w:r>
                </w:p>
              </w:tc>
            </w:tr>
            <w:tr w:rsidR="00EA32F0" w:rsidRPr="00EA32F0" w14:paraId="140A5288" w14:textId="77777777" w:rsidTr="00EA32F0">
              <w:trPr>
                <w:trHeight w:val="300"/>
              </w:trPr>
              <w:tc>
                <w:tcPr>
                  <w:tcW w:w="3597" w:type="dxa"/>
                  <w:tcBorders>
                    <w:top w:val="nil"/>
                    <w:left w:val="nil"/>
                    <w:bottom w:val="nil"/>
                    <w:right w:val="nil"/>
                  </w:tcBorders>
                  <w:shd w:val="clear" w:color="auto" w:fill="auto"/>
                  <w:noWrap/>
                  <w:vAlign w:val="bottom"/>
                  <w:hideMark/>
                </w:tcPr>
                <w:p w14:paraId="5F9759BA" w14:textId="77777777" w:rsidR="00EA32F0" w:rsidRPr="00EA32F0" w:rsidRDefault="00EA32F0" w:rsidP="00EA32F0">
                  <w:pPr>
                    <w:spacing w:after="0" w:line="240" w:lineRule="auto"/>
                    <w:jc w:val="right"/>
                    <w:rPr>
                      <w:rFonts w:ascii="Arial Black" w:eastAsia="Times New Roman" w:hAnsi="Arial Black" w:cs="Calibri"/>
                      <w:color w:val="000000"/>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4C5A1CA5"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3809CB3F"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AC6F98A"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E60122D"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6A629AD"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F99D040"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AD71193"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7CA0494"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C1E62E1"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4C425A8"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3E588A8"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7B85ACA"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67FD558"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1286244"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54EA79D"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58114DE"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r>
            <w:tr w:rsidR="00EA32F0" w:rsidRPr="00EA32F0" w14:paraId="44968DDA"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6B0CE2A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CASA NOVA</w:t>
                  </w:r>
                </w:p>
              </w:tc>
              <w:tc>
                <w:tcPr>
                  <w:tcW w:w="882" w:type="dxa"/>
                  <w:tcBorders>
                    <w:top w:val="nil"/>
                    <w:left w:val="nil"/>
                    <w:bottom w:val="nil"/>
                    <w:right w:val="nil"/>
                  </w:tcBorders>
                  <w:shd w:val="clear" w:color="auto" w:fill="auto"/>
                  <w:noWrap/>
                  <w:vAlign w:val="bottom"/>
                  <w:hideMark/>
                </w:tcPr>
                <w:p w14:paraId="685F0F4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1DB14D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132,8</w:t>
                  </w:r>
                </w:p>
              </w:tc>
              <w:tc>
                <w:tcPr>
                  <w:tcW w:w="960" w:type="dxa"/>
                  <w:tcBorders>
                    <w:top w:val="nil"/>
                    <w:left w:val="nil"/>
                    <w:bottom w:val="nil"/>
                    <w:right w:val="nil"/>
                  </w:tcBorders>
                  <w:shd w:val="clear" w:color="auto" w:fill="auto"/>
                  <w:noWrap/>
                  <w:vAlign w:val="bottom"/>
                  <w:hideMark/>
                </w:tcPr>
                <w:p w14:paraId="6CBBD0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337,4</w:t>
                  </w:r>
                </w:p>
              </w:tc>
              <w:tc>
                <w:tcPr>
                  <w:tcW w:w="960" w:type="dxa"/>
                  <w:tcBorders>
                    <w:top w:val="nil"/>
                    <w:left w:val="nil"/>
                    <w:bottom w:val="nil"/>
                    <w:right w:val="nil"/>
                  </w:tcBorders>
                  <w:shd w:val="clear" w:color="auto" w:fill="auto"/>
                  <w:noWrap/>
                  <w:vAlign w:val="bottom"/>
                  <w:hideMark/>
                </w:tcPr>
                <w:p w14:paraId="7C2D43A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139,5</w:t>
                  </w:r>
                </w:p>
              </w:tc>
              <w:tc>
                <w:tcPr>
                  <w:tcW w:w="960" w:type="dxa"/>
                  <w:tcBorders>
                    <w:top w:val="nil"/>
                    <w:left w:val="nil"/>
                    <w:bottom w:val="nil"/>
                    <w:right w:val="nil"/>
                  </w:tcBorders>
                  <w:shd w:val="clear" w:color="auto" w:fill="auto"/>
                  <w:noWrap/>
                  <w:vAlign w:val="bottom"/>
                  <w:hideMark/>
                </w:tcPr>
                <w:p w14:paraId="6F8955A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138,1</w:t>
                  </w:r>
                </w:p>
              </w:tc>
              <w:tc>
                <w:tcPr>
                  <w:tcW w:w="960" w:type="dxa"/>
                  <w:tcBorders>
                    <w:top w:val="nil"/>
                    <w:left w:val="nil"/>
                    <w:bottom w:val="nil"/>
                    <w:right w:val="nil"/>
                  </w:tcBorders>
                  <w:shd w:val="clear" w:color="auto" w:fill="auto"/>
                  <w:noWrap/>
                  <w:vAlign w:val="bottom"/>
                  <w:hideMark/>
                </w:tcPr>
                <w:p w14:paraId="02A6D3F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32,1</w:t>
                  </w:r>
                </w:p>
              </w:tc>
              <w:tc>
                <w:tcPr>
                  <w:tcW w:w="960" w:type="dxa"/>
                  <w:tcBorders>
                    <w:top w:val="nil"/>
                    <w:left w:val="nil"/>
                    <w:bottom w:val="nil"/>
                    <w:right w:val="nil"/>
                  </w:tcBorders>
                  <w:shd w:val="clear" w:color="auto" w:fill="auto"/>
                  <w:noWrap/>
                  <w:vAlign w:val="bottom"/>
                  <w:hideMark/>
                </w:tcPr>
                <w:p w14:paraId="551F43E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10,5</w:t>
                  </w:r>
                </w:p>
              </w:tc>
              <w:tc>
                <w:tcPr>
                  <w:tcW w:w="960" w:type="dxa"/>
                  <w:tcBorders>
                    <w:top w:val="nil"/>
                    <w:left w:val="nil"/>
                    <w:bottom w:val="nil"/>
                    <w:right w:val="nil"/>
                  </w:tcBorders>
                  <w:shd w:val="clear" w:color="auto" w:fill="auto"/>
                  <w:noWrap/>
                  <w:vAlign w:val="bottom"/>
                  <w:hideMark/>
                </w:tcPr>
                <w:p w14:paraId="2B7E1C6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3,4</w:t>
                  </w:r>
                </w:p>
              </w:tc>
              <w:tc>
                <w:tcPr>
                  <w:tcW w:w="960" w:type="dxa"/>
                  <w:tcBorders>
                    <w:top w:val="nil"/>
                    <w:left w:val="nil"/>
                    <w:bottom w:val="nil"/>
                    <w:right w:val="nil"/>
                  </w:tcBorders>
                  <w:shd w:val="clear" w:color="auto" w:fill="auto"/>
                  <w:noWrap/>
                  <w:vAlign w:val="bottom"/>
                  <w:hideMark/>
                </w:tcPr>
                <w:p w14:paraId="2014F14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E78809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EAE8B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9,2</w:t>
                  </w:r>
                </w:p>
              </w:tc>
              <w:tc>
                <w:tcPr>
                  <w:tcW w:w="960" w:type="dxa"/>
                  <w:tcBorders>
                    <w:top w:val="nil"/>
                    <w:left w:val="nil"/>
                    <w:bottom w:val="nil"/>
                    <w:right w:val="nil"/>
                  </w:tcBorders>
                  <w:shd w:val="clear" w:color="auto" w:fill="auto"/>
                  <w:noWrap/>
                  <w:vAlign w:val="bottom"/>
                  <w:hideMark/>
                </w:tcPr>
                <w:p w14:paraId="01EF957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15,4</w:t>
                  </w:r>
                </w:p>
              </w:tc>
              <w:tc>
                <w:tcPr>
                  <w:tcW w:w="960" w:type="dxa"/>
                  <w:tcBorders>
                    <w:top w:val="nil"/>
                    <w:left w:val="nil"/>
                    <w:bottom w:val="nil"/>
                    <w:right w:val="nil"/>
                  </w:tcBorders>
                  <w:shd w:val="clear" w:color="auto" w:fill="auto"/>
                  <w:noWrap/>
                  <w:vAlign w:val="bottom"/>
                  <w:hideMark/>
                </w:tcPr>
                <w:p w14:paraId="5F45EB4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90,8</w:t>
                  </w:r>
                </w:p>
              </w:tc>
              <w:tc>
                <w:tcPr>
                  <w:tcW w:w="960" w:type="dxa"/>
                  <w:tcBorders>
                    <w:top w:val="nil"/>
                    <w:left w:val="nil"/>
                    <w:bottom w:val="nil"/>
                    <w:right w:val="nil"/>
                  </w:tcBorders>
                  <w:shd w:val="clear" w:color="auto" w:fill="auto"/>
                  <w:noWrap/>
                  <w:vAlign w:val="bottom"/>
                  <w:hideMark/>
                </w:tcPr>
                <w:p w14:paraId="185F854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909,2</w:t>
                  </w:r>
                </w:p>
              </w:tc>
              <w:tc>
                <w:tcPr>
                  <w:tcW w:w="960" w:type="dxa"/>
                  <w:tcBorders>
                    <w:top w:val="nil"/>
                    <w:left w:val="nil"/>
                    <w:bottom w:val="nil"/>
                    <w:right w:val="nil"/>
                  </w:tcBorders>
                  <w:shd w:val="clear" w:color="auto" w:fill="auto"/>
                  <w:noWrap/>
                  <w:vAlign w:val="bottom"/>
                  <w:hideMark/>
                </w:tcPr>
                <w:p w14:paraId="2388725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493,1</w:t>
                  </w:r>
                </w:p>
              </w:tc>
            </w:tr>
            <w:tr w:rsidR="00EA32F0" w:rsidRPr="00EA32F0" w14:paraId="1AE2AA89"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5ECCCAC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JUAZEIRO</w:t>
                  </w:r>
                </w:p>
              </w:tc>
              <w:tc>
                <w:tcPr>
                  <w:tcW w:w="882" w:type="dxa"/>
                  <w:tcBorders>
                    <w:top w:val="nil"/>
                    <w:left w:val="nil"/>
                    <w:bottom w:val="nil"/>
                    <w:right w:val="nil"/>
                  </w:tcBorders>
                  <w:shd w:val="clear" w:color="auto" w:fill="auto"/>
                  <w:noWrap/>
                  <w:vAlign w:val="bottom"/>
                  <w:hideMark/>
                </w:tcPr>
                <w:p w14:paraId="718BDAF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D5BB85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288,0</w:t>
                  </w:r>
                </w:p>
              </w:tc>
              <w:tc>
                <w:tcPr>
                  <w:tcW w:w="960" w:type="dxa"/>
                  <w:tcBorders>
                    <w:top w:val="nil"/>
                    <w:left w:val="nil"/>
                    <w:bottom w:val="nil"/>
                    <w:right w:val="nil"/>
                  </w:tcBorders>
                  <w:shd w:val="clear" w:color="auto" w:fill="auto"/>
                  <w:noWrap/>
                  <w:vAlign w:val="bottom"/>
                  <w:hideMark/>
                </w:tcPr>
                <w:p w14:paraId="62BC3C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214,0</w:t>
                  </w:r>
                </w:p>
              </w:tc>
              <w:tc>
                <w:tcPr>
                  <w:tcW w:w="960" w:type="dxa"/>
                  <w:tcBorders>
                    <w:top w:val="nil"/>
                    <w:left w:val="nil"/>
                    <w:bottom w:val="nil"/>
                    <w:right w:val="nil"/>
                  </w:tcBorders>
                  <w:shd w:val="clear" w:color="auto" w:fill="auto"/>
                  <w:noWrap/>
                  <w:vAlign w:val="bottom"/>
                  <w:hideMark/>
                </w:tcPr>
                <w:p w14:paraId="6A62F7A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274,8</w:t>
                  </w:r>
                </w:p>
              </w:tc>
              <w:tc>
                <w:tcPr>
                  <w:tcW w:w="960" w:type="dxa"/>
                  <w:tcBorders>
                    <w:top w:val="nil"/>
                    <w:left w:val="nil"/>
                    <w:bottom w:val="nil"/>
                    <w:right w:val="nil"/>
                  </w:tcBorders>
                  <w:shd w:val="clear" w:color="auto" w:fill="auto"/>
                  <w:noWrap/>
                  <w:vAlign w:val="bottom"/>
                  <w:hideMark/>
                </w:tcPr>
                <w:p w14:paraId="71C357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93,5</w:t>
                  </w:r>
                </w:p>
              </w:tc>
              <w:tc>
                <w:tcPr>
                  <w:tcW w:w="960" w:type="dxa"/>
                  <w:tcBorders>
                    <w:top w:val="nil"/>
                    <w:left w:val="nil"/>
                    <w:bottom w:val="nil"/>
                    <w:right w:val="nil"/>
                  </w:tcBorders>
                  <w:shd w:val="clear" w:color="auto" w:fill="auto"/>
                  <w:noWrap/>
                  <w:vAlign w:val="bottom"/>
                  <w:hideMark/>
                </w:tcPr>
                <w:p w14:paraId="6DF9D1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52,4</w:t>
                  </w:r>
                </w:p>
              </w:tc>
              <w:tc>
                <w:tcPr>
                  <w:tcW w:w="960" w:type="dxa"/>
                  <w:tcBorders>
                    <w:top w:val="nil"/>
                    <w:left w:val="nil"/>
                    <w:bottom w:val="nil"/>
                    <w:right w:val="nil"/>
                  </w:tcBorders>
                  <w:shd w:val="clear" w:color="auto" w:fill="auto"/>
                  <w:noWrap/>
                  <w:vAlign w:val="bottom"/>
                  <w:hideMark/>
                </w:tcPr>
                <w:p w14:paraId="23EA37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w:t>
                  </w:r>
                </w:p>
              </w:tc>
              <w:tc>
                <w:tcPr>
                  <w:tcW w:w="960" w:type="dxa"/>
                  <w:tcBorders>
                    <w:top w:val="nil"/>
                    <w:left w:val="nil"/>
                    <w:bottom w:val="nil"/>
                    <w:right w:val="nil"/>
                  </w:tcBorders>
                  <w:shd w:val="clear" w:color="auto" w:fill="auto"/>
                  <w:noWrap/>
                  <w:vAlign w:val="bottom"/>
                  <w:hideMark/>
                </w:tcPr>
                <w:p w14:paraId="6B5DBCB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w:t>
                  </w:r>
                </w:p>
              </w:tc>
              <w:tc>
                <w:tcPr>
                  <w:tcW w:w="960" w:type="dxa"/>
                  <w:tcBorders>
                    <w:top w:val="nil"/>
                    <w:left w:val="nil"/>
                    <w:bottom w:val="nil"/>
                    <w:right w:val="nil"/>
                  </w:tcBorders>
                  <w:shd w:val="clear" w:color="auto" w:fill="auto"/>
                  <w:noWrap/>
                  <w:vAlign w:val="bottom"/>
                  <w:hideMark/>
                </w:tcPr>
                <w:p w14:paraId="061CDFE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w:t>
                  </w:r>
                </w:p>
              </w:tc>
              <w:tc>
                <w:tcPr>
                  <w:tcW w:w="960" w:type="dxa"/>
                  <w:tcBorders>
                    <w:top w:val="nil"/>
                    <w:left w:val="nil"/>
                    <w:bottom w:val="nil"/>
                    <w:right w:val="nil"/>
                  </w:tcBorders>
                  <w:shd w:val="clear" w:color="auto" w:fill="auto"/>
                  <w:noWrap/>
                  <w:vAlign w:val="bottom"/>
                  <w:hideMark/>
                </w:tcPr>
                <w:p w14:paraId="1CC6F9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85FDB5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13,5</w:t>
                  </w:r>
                </w:p>
              </w:tc>
              <w:tc>
                <w:tcPr>
                  <w:tcW w:w="960" w:type="dxa"/>
                  <w:tcBorders>
                    <w:top w:val="nil"/>
                    <w:left w:val="nil"/>
                    <w:bottom w:val="nil"/>
                    <w:right w:val="nil"/>
                  </w:tcBorders>
                  <w:shd w:val="clear" w:color="auto" w:fill="auto"/>
                  <w:noWrap/>
                  <w:vAlign w:val="bottom"/>
                  <w:hideMark/>
                </w:tcPr>
                <w:p w14:paraId="306E083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21,3</w:t>
                  </w:r>
                </w:p>
              </w:tc>
              <w:tc>
                <w:tcPr>
                  <w:tcW w:w="960" w:type="dxa"/>
                  <w:tcBorders>
                    <w:top w:val="nil"/>
                    <w:left w:val="nil"/>
                    <w:bottom w:val="nil"/>
                    <w:right w:val="nil"/>
                  </w:tcBorders>
                  <w:shd w:val="clear" w:color="auto" w:fill="auto"/>
                  <w:noWrap/>
                  <w:vAlign w:val="bottom"/>
                  <w:hideMark/>
                </w:tcPr>
                <w:p w14:paraId="083D487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91,6</w:t>
                  </w:r>
                </w:p>
              </w:tc>
              <w:tc>
                <w:tcPr>
                  <w:tcW w:w="960" w:type="dxa"/>
                  <w:tcBorders>
                    <w:top w:val="nil"/>
                    <w:left w:val="nil"/>
                    <w:bottom w:val="nil"/>
                    <w:right w:val="nil"/>
                  </w:tcBorders>
                  <w:shd w:val="clear" w:color="auto" w:fill="auto"/>
                  <w:noWrap/>
                  <w:vAlign w:val="bottom"/>
                  <w:hideMark/>
                </w:tcPr>
                <w:p w14:paraId="3212096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1055,5</w:t>
                  </w:r>
                </w:p>
              </w:tc>
              <w:tc>
                <w:tcPr>
                  <w:tcW w:w="960" w:type="dxa"/>
                  <w:tcBorders>
                    <w:top w:val="nil"/>
                    <w:left w:val="nil"/>
                    <w:bottom w:val="nil"/>
                    <w:right w:val="nil"/>
                  </w:tcBorders>
                  <w:shd w:val="clear" w:color="auto" w:fill="auto"/>
                  <w:noWrap/>
                  <w:vAlign w:val="bottom"/>
                  <w:hideMark/>
                </w:tcPr>
                <w:p w14:paraId="790048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426,7</w:t>
                  </w:r>
                </w:p>
              </w:tc>
            </w:tr>
            <w:tr w:rsidR="00EA32F0" w:rsidRPr="00EA32F0" w14:paraId="3FED4DC0" w14:textId="77777777" w:rsidTr="00EA32F0">
              <w:trPr>
                <w:trHeight w:val="315"/>
              </w:trPr>
              <w:tc>
                <w:tcPr>
                  <w:tcW w:w="3597" w:type="dxa"/>
                  <w:tcBorders>
                    <w:top w:val="nil"/>
                    <w:left w:val="nil"/>
                    <w:bottom w:val="nil"/>
                    <w:right w:val="nil"/>
                  </w:tcBorders>
                  <w:shd w:val="clear" w:color="auto" w:fill="auto"/>
                  <w:noWrap/>
                  <w:vAlign w:val="bottom"/>
                  <w:hideMark/>
                </w:tcPr>
                <w:p w14:paraId="04B5074A" w14:textId="58C86BBD"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PILÃO ARCADO (CAMPESTRE)</w:t>
                  </w:r>
                </w:p>
              </w:tc>
              <w:tc>
                <w:tcPr>
                  <w:tcW w:w="1764" w:type="dxa"/>
                  <w:gridSpan w:val="2"/>
                  <w:tcBorders>
                    <w:top w:val="nil"/>
                    <w:left w:val="nil"/>
                    <w:bottom w:val="nil"/>
                    <w:right w:val="nil"/>
                  </w:tcBorders>
                  <w:shd w:val="clear" w:color="auto" w:fill="auto"/>
                  <w:noWrap/>
                  <w:vAlign w:val="bottom"/>
                  <w:hideMark/>
                </w:tcPr>
                <w:p w14:paraId="2FE55A3B" w14:textId="087BC43F"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CC353B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257,9</w:t>
                  </w:r>
                </w:p>
              </w:tc>
              <w:tc>
                <w:tcPr>
                  <w:tcW w:w="960" w:type="dxa"/>
                  <w:tcBorders>
                    <w:top w:val="nil"/>
                    <w:left w:val="nil"/>
                    <w:bottom w:val="nil"/>
                    <w:right w:val="nil"/>
                  </w:tcBorders>
                  <w:shd w:val="clear" w:color="auto" w:fill="auto"/>
                  <w:noWrap/>
                  <w:vAlign w:val="bottom"/>
                  <w:hideMark/>
                </w:tcPr>
                <w:p w14:paraId="3C6E610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378,8</w:t>
                  </w:r>
                </w:p>
              </w:tc>
              <w:tc>
                <w:tcPr>
                  <w:tcW w:w="960" w:type="dxa"/>
                  <w:tcBorders>
                    <w:top w:val="nil"/>
                    <w:left w:val="nil"/>
                    <w:bottom w:val="nil"/>
                    <w:right w:val="nil"/>
                  </w:tcBorders>
                  <w:shd w:val="clear" w:color="auto" w:fill="auto"/>
                  <w:noWrap/>
                  <w:vAlign w:val="bottom"/>
                  <w:hideMark/>
                </w:tcPr>
                <w:p w14:paraId="718C23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83DB1C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1DA88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7A3E84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61279F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DDD6C2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28A8D8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8633AF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67,9</w:t>
                  </w:r>
                </w:p>
              </w:tc>
              <w:tc>
                <w:tcPr>
                  <w:tcW w:w="960" w:type="dxa"/>
                  <w:tcBorders>
                    <w:top w:val="nil"/>
                    <w:left w:val="nil"/>
                    <w:bottom w:val="nil"/>
                    <w:right w:val="nil"/>
                  </w:tcBorders>
                  <w:shd w:val="clear" w:color="auto" w:fill="auto"/>
                  <w:noWrap/>
                  <w:vAlign w:val="bottom"/>
                  <w:hideMark/>
                </w:tcPr>
                <w:p w14:paraId="31DA234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888037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335,2</w:t>
                  </w:r>
                </w:p>
              </w:tc>
              <w:tc>
                <w:tcPr>
                  <w:tcW w:w="960" w:type="dxa"/>
                  <w:tcBorders>
                    <w:top w:val="nil"/>
                    <w:left w:val="nil"/>
                    <w:bottom w:val="nil"/>
                    <w:right w:val="nil"/>
                  </w:tcBorders>
                  <w:shd w:val="clear" w:color="auto" w:fill="auto"/>
                  <w:noWrap/>
                  <w:vAlign w:val="bottom"/>
                  <w:hideMark/>
                </w:tcPr>
                <w:p w14:paraId="34FA51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1039,8</w:t>
                  </w:r>
                </w:p>
              </w:tc>
              <w:tc>
                <w:tcPr>
                  <w:tcW w:w="960" w:type="dxa"/>
                  <w:tcBorders>
                    <w:top w:val="nil"/>
                    <w:left w:val="nil"/>
                    <w:bottom w:val="nil"/>
                    <w:right w:val="nil"/>
                  </w:tcBorders>
                  <w:shd w:val="clear" w:color="auto" w:fill="auto"/>
                  <w:noWrap/>
                  <w:vAlign w:val="bottom"/>
                  <w:hideMark/>
                </w:tcPr>
                <w:p w14:paraId="021021C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728,1</w:t>
                  </w:r>
                </w:p>
              </w:tc>
            </w:tr>
            <w:tr w:rsidR="00EA32F0" w:rsidRPr="00EA32F0" w14:paraId="4B5BF0C8"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0DCC92E6"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REMANSO</w:t>
                  </w:r>
                </w:p>
              </w:tc>
              <w:tc>
                <w:tcPr>
                  <w:tcW w:w="882" w:type="dxa"/>
                  <w:tcBorders>
                    <w:top w:val="nil"/>
                    <w:left w:val="nil"/>
                    <w:bottom w:val="nil"/>
                    <w:right w:val="nil"/>
                  </w:tcBorders>
                  <w:shd w:val="clear" w:color="auto" w:fill="auto"/>
                  <w:noWrap/>
                  <w:vAlign w:val="bottom"/>
                  <w:hideMark/>
                </w:tcPr>
                <w:p w14:paraId="7C2C4B5B"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4A53DF0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109,0</w:t>
                  </w:r>
                </w:p>
              </w:tc>
              <w:tc>
                <w:tcPr>
                  <w:tcW w:w="960" w:type="dxa"/>
                  <w:tcBorders>
                    <w:top w:val="nil"/>
                    <w:left w:val="nil"/>
                    <w:bottom w:val="nil"/>
                    <w:right w:val="nil"/>
                  </w:tcBorders>
                  <w:shd w:val="clear" w:color="auto" w:fill="auto"/>
                  <w:noWrap/>
                  <w:vAlign w:val="bottom"/>
                  <w:hideMark/>
                </w:tcPr>
                <w:p w14:paraId="0EA05B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280,1</w:t>
                  </w:r>
                </w:p>
              </w:tc>
              <w:tc>
                <w:tcPr>
                  <w:tcW w:w="960" w:type="dxa"/>
                  <w:tcBorders>
                    <w:top w:val="nil"/>
                    <w:left w:val="nil"/>
                    <w:bottom w:val="nil"/>
                    <w:right w:val="nil"/>
                  </w:tcBorders>
                  <w:shd w:val="clear" w:color="auto" w:fill="auto"/>
                  <w:noWrap/>
                  <w:vAlign w:val="bottom"/>
                  <w:hideMark/>
                </w:tcPr>
                <w:p w14:paraId="38E5E12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229,3</w:t>
                  </w:r>
                </w:p>
              </w:tc>
              <w:tc>
                <w:tcPr>
                  <w:tcW w:w="960" w:type="dxa"/>
                  <w:tcBorders>
                    <w:top w:val="nil"/>
                    <w:left w:val="nil"/>
                    <w:bottom w:val="nil"/>
                    <w:right w:val="nil"/>
                  </w:tcBorders>
                  <w:shd w:val="clear" w:color="auto" w:fill="auto"/>
                  <w:noWrap/>
                  <w:vAlign w:val="bottom"/>
                  <w:hideMark/>
                </w:tcPr>
                <w:p w14:paraId="65FC863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73,0</w:t>
                  </w:r>
                </w:p>
              </w:tc>
              <w:tc>
                <w:tcPr>
                  <w:tcW w:w="960" w:type="dxa"/>
                  <w:tcBorders>
                    <w:top w:val="nil"/>
                    <w:left w:val="nil"/>
                    <w:bottom w:val="nil"/>
                    <w:right w:val="nil"/>
                  </w:tcBorders>
                  <w:shd w:val="clear" w:color="auto" w:fill="auto"/>
                  <w:noWrap/>
                  <w:vAlign w:val="bottom"/>
                  <w:hideMark/>
                </w:tcPr>
                <w:p w14:paraId="23B4CF8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26,6</w:t>
                  </w:r>
                </w:p>
              </w:tc>
              <w:tc>
                <w:tcPr>
                  <w:tcW w:w="960" w:type="dxa"/>
                  <w:tcBorders>
                    <w:top w:val="nil"/>
                    <w:left w:val="nil"/>
                    <w:bottom w:val="nil"/>
                    <w:right w:val="nil"/>
                  </w:tcBorders>
                  <w:shd w:val="clear" w:color="auto" w:fill="auto"/>
                  <w:noWrap/>
                  <w:vAlign w:val="bottom"/>
                  <w:hideMark/>
                </w:tcPr>
                <w:p w14:paraId="6A8A640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w:t>
                  </w:r>
                </w:p>
              </w:tc>
              <w:tc>
                <w:tcPr>
                  <w:tcW w:w="960" w:type="dxa"/>
                  <w:tcBorders>
                    <w:top w:val="nil"/>
                    <w:left w:val="nil"/>
                    <w:bottom w:val="nil"/>
                    <w:right w:val="nil"/>
                  </w:tcBorders>
                  <w:shd w:val="clear" w:color="auto" w:fill="auto"/>
                  <w:noWrap/>
                  <w:vAlign w:val="bottom"/>
                  <w:hideMark/>
                </w:tcPr>
                <w:p w14:paraId="5A2D4A2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6825E3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w:t>
                  </w:r>
                </w:p>
              </w:tc>
              <w:tc>
                <w:tcPr>
                  <w:tcW w:w="960" w:type="dxa"/>
                  <w:tcBorders>
                    <w:top w:val="nil"/>
                    <w:left w:val="nil"/>
                    <w:bottom w:val="nil"/>
                    <w:right w:val="nil"/>
                  </w:tcBorders>
                  <w:shd w:val="clear" w:color="auto" w:fill="auto"/>
                  <w:noWrap/>
                  <w:vAlign w:val="bottom"/>
                  <w:hideMark/>
                </w:tcPr>
                <w:p w14:paraId="2264FF4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7A13EF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22,8</w:t>
                  </w:r>
                </w:p>
              </w:tc>
              <w:tc>
                <w:tcPr>
                  <w:tcW w:w="960" w:type="dxa"/>
                  <w:tcBorders>
                    <w:top w:val="nil"/>
                    <w:left w:val="nil"/>
                    <w:bottom w:val="nil"/>
                    <w:right w:val="nil"/>
                  </w:tcBorders>
                  <w:shd w:val="clear" w:color="auto" w:fill="auto"/>
                  <w:noWrap/>
                  <w:vAlign w:val="bottom"/>
                  <w:hideMark/>
                </w:tcPr>
                <w:p w14:paraId="1FF8BE0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38,1</w:t>
                  </w:r>
                </w:p>
              </w:tc>
              <w:tc>
                <w:tcPr>
                  <w:tcW w:w="960" w:type="dxa"/>
                  <w:tcBorders>
                    <w:top w:val="nil"/>
                    <w:left w:val="nil"/>
                    <w:bottom w:val="nil"/>
                    <w:right w:val="nil"/>
                  </w:tcBorders>
                  <w:shd w:val="clear" w:color="auto" w:fill="auto"/>
                  <w:noWrap/>
                  <w:vAlign w:val="bottom"/>
                  <w:hideMark/>
                </w:tcPr>
                <w:p w14:paraId="249FE7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203,1</w:t>
                  </w:r>
                </w:p>
              </w:tc>
              <w:tc>
                <w:tcPr>
                  <w:tcW w:w="960" w:type="dxa"/>
                  <w:tcBorders>
                    <w:top w:val="nil"/>
                    <w:left w:val="nil"/>
                    <w:bottom w:val="nil"/>
                    <w:right w:val="nil"/>
                  </w:tcBorders>
                  <w:shd w:val="clear" w:color="auto" w:fill="auto"/>
                  <w:noWrap/>
                  <w:vAlign w:val="bottom"/>
                  <w:hideMark/>
                </w:tcPr>
                <w:p w14:paraId="257CCC0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987,1</w:t>
                  </w:r>
                </w:p>
              </w:tc>
              <w:tc>
                <w:tcPr>
                  <w:tcW w:w="960" w:type="dxa"/>
                  <w:tcBorders>
                    <w:top w:val="nil"/>
                    <w:left w:val="nil"/>
                    <w:bottom w:val="nil"/>
                    <w:right w:val="nil"/>
                  </w:tcBorders>
                  <w:shd w:val="clear" w:color="auto" w:fill="auto"/>
                  <w:noWrap/>
                  <w:vAlign w:val="bottom"/>
                  <w:hideMark/>
                </w:tcPr>
                <w:p w14:paraId="3FAC2D8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577,8</w:t>
                  </w:r>
                </w:p>
              </w:tc>
            </w:tr>
            <w:tr w:rsidR="00EA32F0" w:rsidRPr="00EA32F0" w14:paraId="38B5FEEE"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213106D8"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CURAÇÁ</w:t>
                  </w:r>
                </w:p>
              </w:tc>
              <w:tc>
                <w:tcPr>
                  <w:tcW w:w="882" w:type="dxa"/>
                  <w:tcBorders>
                    <w:top w:val="nil"/>
                    <w:left w:val="nil"/>
                    <w:bottom w:val="nil"/>
                    <w:right w:val="nil"/>
                  </w:tcBorders>
                  <w:shd w:val="clear" w:color="auto" w:fill="auto"/>
                  <w:noWrap/>
                  <w:vAlign w:val="bottom"/>
                  <w:hideMark/>
                </w:tcPr>
                <w:p w14:paraId="70E04C4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7DC433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139,8</w:t>
                  </w:r>
                </w:p>
              </w:tc>
              <w:tc>
                <w:tcPr>
                  <w:tcW w:w="960" w:type="dxa"/>
                  <w:tcBorders>
                    <w:top w:val="nil"/>
                    <w:left w:val="nil"/>
                    <w:bottom w:val="nil"/>
                    <w:right w:val="nil"/>
                  </w:tcBorders>
                  <w:shd w:val="clear" w:color="auto" w:fill="auto"/>
                  <w:noWrap/>
                  <w:vAlign w:val="bottom"/>
                  <w:hideMark/>
                </w:tcPr>
                <w:p w14:paraId="080CABE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248,6</w:t>
                  </w:r>
                </w:p>
              </w:tc>
              <w:tc>
                <w:tcPr>
                  <w:tcW w:w="960" w:type="dxa"/>
                  <w:tcBorders>
                    <w:top w:val="nil"/>
                    <w:left w:val="nil"/>
                    <w:bottom w:val="nil"/>
                    <w:right w:val="nil"/>
                  </w:tcBorders>
                  <w:shd w:val="clear" w:color="auto" w:fill="auto"/>
                  <w:noWrap/>
                  <w:vAlign w:val="bottom"/>
                  <w:hideMark/>
                </w:tcPr>
                <w:p w14:paraId="692C1CA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95,6</w:t>
                  </w:r>
                </w:p>
              </w:tc>
              <w:tc>
                <w:tcPr>
                  <w:tcW w:w="960" w:type="dxa"/>
                  <w:tcBorders>
                    <w:top w:val="nil"/>
                    <w:left w:val="nil"/>
                    <w:bottom w:val="nil"/>
                    <w:right w:val="nil"/>
                  </w:tcBorders>
                  <w:shd w:val="clear" w:color="auto" w:fill="auto"/>
                  <w:noWrap/>
                  <w:vAlign w:val="bottom"/>
                  <w:hideMark/>
                </w:tcPr>
                <w:p w14:paraId="5C541B0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132,0</w:t>
                  </w:r>
                </w:p>
              </w:tc>
              <w:tc>
                <w:tcPr>
                  <w:tcW w:w="960" w:type="dxa"/>
                  <w:tcBorders>
                    <w:top w:val="nil"/>
                    <w:left w:val="nil"/>
                    <w:bottom w:val="nil"/>
                    <w:right w:val="nil"/>
                  </w:tcBorders>
                  <w:shd w:val="clear" w:color="auto" w:fill="auto"/>
                  <w:noWrap/>
                  <w:vAlign w:val="bottom"/>
                  <w:hideMark/>
                </w:tcPr>
                <w:p w14:paraId="219E4FD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80,8</w:t>
                  </w:r>
                </w:p>
              </w:tc>
              <w:tc>
                <w:tcPr>
                  <w:tcW w:w="960" w:type="dxa"/>
                  <w:tcBorders>
                    <w:top w:val="nil"/>
                    <w:left w:val="nil"/>
                    <w:bottom w:val="nil"/>
                    <w:right w:val="nil"/>
                  </w:tcBorders>
                  <w:shd w:val="clear" w:color="auto" w:fill="auto"/>
                  <w:noWrap/>
                  <w:vAlign w:val="bottom"/>
                  <w:hideMark/>
                </w:tcPr>
                <w:p w14:paraId="516897B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12,3</w:t>
                  </w:r>
                </w:p>
              </w:tc>
              <w:tc>
                <w:tcPr>
                  <w:tcW w:w="960" w:type="dxa"/>
                  <w:tcBorders>
                    <w:top w:val="nil"/>
                    <w:left w:val="nil"/>
                    <w:bottom w:val="nil"/>
                    <w:right w:val="nil"/>
                  </w:tcBorders>
                  <w:shd w:val="clear" w:color="auto" w:fill="auto"/>
                  <w:noWrap/>
                  <w:vAlign w:val="bottom"/>
                  <w:hideMark/>
                </w:tcPr>
                <w:p w14:paraId="3491D1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w:t>
                  </w:r>
                </w:p>
              </w:tc>
              <w:tc>
                <w:tcPr>
                  <w:tcW w:w="960" w:type="dxa"/>
                  <w:tcBorders>
                    <w:top w:val="nil"/>
                    <w:left w:val="nil"/>
                    <w:bottom w:val="nil"/>
                    <w:right w:val="nil"/>
                  </w:tcBorders>
                  <w:shd w:val="clear" w:color="auto" w:fill="auto"/>
                  <w:noWrap/>
                  <w:vAlign w:val="bottom"/>
                  <w:hideMark/>
                </w:tcPr>
                <w:p w14:paraId="591E08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w:t>
                  </w:r>
                </w:p>
              </w:tc>
              <w:tc>
                <w:tcPr>
                  <w:tcW w:w="960" w:type="dxa"/>
                  <w:tcBorders>
                    <w:top w:val="nil"/>
                    <w:left w:val="nil"/>
                    <w:bottom w:val="nil"/>
                    <w:right w:val="nil"/>
                  </w:tcBorders>
                  <w:shd w:val="clear" w:color="auto" w:fill="auto"/>
                  <w:noWrap/>
                  <w:vAlign w:val="bottom"/>
                  <w:hideMark/>
                </w:tcPr>
                <w:p w14:paraId="7035B53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7757EE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10,0</w:t>
                  </w:r>
                </w:p>
              </w:tc>
              <w:tc>
                <w:tcPr>
                  <w:tcW w:w="960" w:type="dxa"/>
                  <w:tcBorders>
                    <w:top w:val="nil"/>
                    <w:left w:val="nil"/>
                    <w:bottom w:val="nil"/>
                    <w:right w:val="nil"/>
                  </w:tcBorders>
                  <w:shd w:val="clear" w:color="auto" w:fill="auto"/>
                  <w:noWrap/>
                  <w:vAlign w:val="bottom"/>
                  <w:hideMark/>
                </w:tcPr>
                <w:p w14:paraId="51925D3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w:t>
                  </w:r>
                </w:p>
              </w:tc>
              <w:tc>
                <w:tcPr>
                  <w:tcW w:w="960" w:type="dxa"/>
                  <w:tcBorders>
                    <w:top w:val="nil"/>
                    <w:left w:val="nil"/>
                    <w:bottom w:val="nil"/>
                    <w:right w:val="nil"/>
                  </w:tcBorders>
                  <w:shd w:val="clear" w:color="auto" w:fill="auto"/>
                  <w:noWrap/>
                  <w:vAlign w:val="bottom"/>
                  <w:hideMark/>
                </w:tcPr>
                <w:p w14:paraId="770F56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93,4</w:t>
                  </w:r>
                </w:p>
              </w:tc>
              <w:tc>
                <w:tcPr>
                  <w:tcW w:w="960" w:type="dxa"/>
                  <w:tcBorders>
                    <w:top w:val="nil"/>
                    <w:left w:val="nil"/>
                    <w:bottom w:val="nil"/>
                    <w:right w:val="nil"/>
                  </w:tcBorders>
                  <w:shd w:val="clear" w:color="auto" w:fill="auto"/>
                  <w:noWrap/>
                  <w:vAlign w:val="bottom"/>
                  <w:hideMark/>
                </w:tcPr>
                <w:p w14:paraId="2282FE4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832,3</w:t>
                  </w:r>
                </w:p>
              </w:tc>
              <w:tc>
                <w:tcPr>
                  <w:tcW w:w="960" w:type="dxa"/>
                  <w:tcBorders>
                    <w:top w:val="nil"/>
                    <w:left w:val="nil"/>
                    <w:bottom w:val="nil"/>
                    <w:right w:val="nil"/>
                  </w:tcBorders>
                  <w:shd w:val="clear" w:color="auto" w:fill="auto"/>
                  <w:noWrap/>
                  <w:vAlign w:val="bottom"/>
                  <w:hideMark/>
                </w:tcPr>
                <w:p w14:paraId="166195A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452,7</w:t>
                  </w:r>
                </w:p>
              </w:tc>
            </w:tr>
            <w:tr w:rsidR="00EA32F0" w:rsidRPr="00EA32F0" w14:paraId="04CC726E"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3901C83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CURAÇÁ (P. PATAMUTÉ)</w:t>
                  </w:r>
                </w:p>
              </w:tc>
              <w:tc>
                <w:tcPr>
                  <w:tcW w:w="960" w:type="dxa"/>
                  <w:tcBorders>
                    <w:top w:val="nil"/>
                    <w:left w:val="nil"/>
                    <w:bottom w:val="nil"/>
                    <w:right w:val="nil"/>
                  </w:tcBorders>
                  <w:shd w:val="clear" w:color="auto" w:fill="auto"/>
                  <w:noWrap/>
                  <w:vAlign w:val="bottom"/>
                  <w:hideMark/>
                </w:tcPr>
                <w:p w14:paraId="146A414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137,3</w:t>
                  </w:r>
                </w:p>
              </w:tc>
              <w:tc>
                <w:tcPr>
                  <w:tcW w:w="960" w:type="dxa"/>
                  <w:tcBorders>
                    <w:top w:val="nil"/>
                    <w:left w:val="nil"/>
                    <w:bottom w:val="nil"/>
                    <w:right w:val="nil"/>
                  </w:tcBorders>
                  <w:shd w:val="clear" w:color="auto" w:fill="auto"/>
                  <w:noWrap/>
                  <w:vAlign w:val="bottom"/>
                  <w:hideMark/>
                </w:tcPr>
                <w:p w14:paraId="4B56A76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256,5</w:t>
                  </w:r>
                </w:p>
              </w:tc>
              <w:tc>
                <w:tcPr>
                  <w:tcW w:w="960" w:type="dxa"/>
                  <w:tcBorders>
                    <w:top w:val="nil"/>
                    <w:left w:val="nil"/>
                    <w:bottom w:val="nil"/>
                    <w:right w:val="nil"/>
                  </w:tcBorders>
                  <w:shd w:val="clear" w:color="auto" w:fill="auto"/>
                  <w:noWrap/>
                  <w:vAlign w:val="bottom"/>
                  <w:hideMark/>
                </w:tcPr>
                <w:p w14:paraId="566091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164,0</w:t>
                  </w:r>
                </w:p>
              </w:tc>
              <w:tc>
                <w:tcPr>
                  <w:tcW w:w="960" w:type="dxa"/>
                  <w:tcBorders>
                    <w:top w:val="nil"/>
                    <w:left w:val="nil"/>
                    <w:bottom w:val="nil"/>
                    <w:right w:val="nil"/>
                  </w:tcBorders>
                  <w:shd w:val="clear" w:color="auto" w:fill="auto"/>
                  <w:noWrap/>
                  <w:vAlign w:val="bottom"/>
                  <w:hideMark/>
                </w:tcPr>
                <w:p w14:paraId="51B7E43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148,7</w:t>
                  </w:r>
                </w:p>
              </w:tc>
              <w:tc>
                <w:tcPr>
                  <w:tcW w:w="960" w:type="dxa"/>
                  <w:tcBorders>
                    <w:top w:val="nil"/>
                    <w:left w:val="nil"/>
                    <w:bottom w:val="nil"/>
                    <w:right w:val="nil"/>
                  </w:tcBorders>
                  <w:shd w:val="clear" w:color="auto" w:fill="auto"/>
                  <w:noWrap/>
                  <w:vAlign w:val="bottom"/>
                  <w:hideMark/>
                </w:tcPr>
                <w:p w14:paraId="16BB78E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133,8</w:t>
                  </w:r>
                </w:p>
              </w:tc>
              <w:tc>
                <w:tcPr>
                  <w:tcW w:w="960" w:type="dxa"/>
                  <w:tcBorders>
                    <w:top w:val="nil"/>
                    <w:left w:val="nil"/>
                    <w:bottom w:val="nil"/>
                    <w:right w:val="nil"/>
                  </w:tcBorders>
                  <w:shd w:val="clear" w:color="auto" w:fill="auto"/>
                  <w:noWrap/>
                  <w:vAlign w:val="bottom"/>
                  <w:hideMark/>
                </w:tcPr>
                <w:p w14:paraId="311A55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w:t>
                  </w:r>
                </w:p>
              </w:tc>
              <w:tc>
                <w:tcPr>
                  <w:tcW w:w="960" w:type="dxa"/>
                  <w:tcBorders>
                    <w:top w:val="nil"/>
                    <w:left w:val="nil"/>
                    <w:bottom w:val="nil"/>
                    <w:right w:val="nil"/>
                  </w:tcBorders>
                  <w:shd w:val="clear" w:color="auto" w:fill="auto"/>
                  <w:noWrap/>
                  <w:vAlign w:val="bottom"/>
                  <w:hideMark/>
                </w:tcPr>
                <w:p w14:paraId="5A4C9EE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14,9</w:t>
                  </w:r>
                </w:p>
              </w:tc>
              <w:tc>
                <w:tcPr>
                  <w:tcW w:w="960" w:type="dxa"/>
                  <w:tcBorders>
                    <w:top w:val="nil"/>
                    <w:left w:val="nil"/>
                    <w:bottom w:val="nil"/>
                    <w:right w:val="nil"/>
                  </w:tcBorders>
                  <w:shd w:val="clear" w:color="auto" w:fill="auto"/>
                  <w:noWrap/>
                  <w:vAlign w:val="bottom"/>
                  <w:hideMark/>
                </w:tcPr>
                <w:p w14:paraId="4877D4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14,5</w:t>
                  </w:r>
                </w:p>
              </w:tc>
              <w:tc>
                <w:tcPr>
                  <w:tcW w:w="960" w:type="dxa"/>
                  <w:tcBorders>
                    <w:top w:val="nil"/>
                    <w:left w:val="nil"/>
                    <w:bottom w:val="nil"/>
                    <w:right w:val="nil"/>
                  </w:tcBorders>
                  <w:shd w:val="clear" w:color="auto" w:fill="auto"/>
                  <w:noWrap/>
                  <w:vAlign w:val="bottom"/>
                  <w:hideMark/>
                </w:tcPr>
                <w:p w14:paraId="382076F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0809F3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16A129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D5841D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55,5</w:t>
                  </w:r>
                </w:p>
              </w:tc>
              <w:tc>
                <w:tcPr>
                  <w:tcW w:w="960" w:type="dxa"/>
                  <w:tcBorders>
                    <w:top w:val="nil"/>
                    <w:left w:val="nil"/>
                    <w:bottom w:val="nil"/>
                    <w:right w:val="nil"/>
                  </w:tcBorders>
                  <w:shd w:val="clear" w:color="auto" w:fill="auto"/>
                  <w:noWrap/>
                  <w:vAlign w:val="bottom"/>
                  <w:hideMark/>
                </w:tcPr>
                <w:p w14:paraId="0DE288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934,2</w:t>
                  </w:r>
                </w:p>
              </w:tc>
              <w:tc>
                <w:tcPr>
                  <w:tcW w:w="960" w:type="dxa"/>
                  <w:tcBorders>
                    <w:top w:val="nil"/>
                    <w:left w:val="nil"/>
                    <w:bottom w:val="nil"/>
                    <w:right w:val="nil"/>
                  </w:tcBorders>
                  <w:shd w:val="clear" w:color="auto" w:fill="auto"/>
                  <w:noWrap/>
                  <w:vAlign w:val="bottom"/>
                  <w:hideMark/>
                </w:tcPr>
                <w:p w14:paraId="46AA0D4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361,6</w:t>
                  </w:r>
                </w:p>
              </w:tc>
            </w:tr>
            <w:tr w:rsidR="00EA32F0" w:rsidRPr="00EA32F0" w14:paraId="36DEF331" w14:textId="77777777" w:rsidTr="00EA32F0">
              <w:trPr>
                <w:trHeight w:val="315"/>
              </w:trPr>
              <w:tc>
                <w:tcPr>
                  <w:tcW w:w="3597" w:type="dxa"/>
                  <w:tcBorders>
                    <w:top w:val="nil"/>
                    <w:left w:val="nil"/>
                    <w:bottom w:val="nil"/>
                    <w:right w:val="nil"/>
                  </w:tcBorders>
                  <w:shd w:val="clear" w:color="auto" w:fill="auto"/>
                  <w:noWrap/>
                  <w:vAlign w:val="bottom"/>
                  <w:hideMark/>
                </w:tcPr>
                <w:p w14:paraId="324E8F5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GLÓRIA</w:t>
                  </w:r>
                </w:p>
              </w:tc>
              <w:tc>
                <w:tcPr>
                  <w:tcW w:w="882" w:type="dxa"/>
                  <w:tcBorders>
                    <w:top w:val="nil"/>
                    <w:left w:val="nil"/>
                    <w:bottom w:val="nil"/>
                    <w:right w:val="nil"/>
                  </w:tcBorders>
                  <w:shd w:val="clear" w:color="auto" w:fill="auto"/>
                  <w:noWrap/>
                  <w:vAlign w:val="bottom"/>
                  <w:hideMark/>
                </w:tcPr>
                <w:p w14:paraId="0ADD20D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6040DE92"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3A76F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98,0</w:t>
                  </w:r>
                </w:p>
              </w:tc>
              <w:tc>
                <w:tcPr>
                  <w:tcW w:w="960" w:type="dxa"/>
                  <w:tcBorders>
                    <w:top w:val="nil"/>
                    <w:left w:val="nil"/>
                    <w:bottom w:val="nil"/>
                    <w:right w:val="nil"/>
                  </w:tcBorders>
                  <w:shd w:val="clear" w:color="auto" w:fill="auto"/>
                  <w:noWrap/>
                  <w:vAlign w:val="bottom"/>
                  <w:hideMark/>
                </w:tcPr>
                <w:p w14:paraId="396A10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926,3</w:t>
                  </w:r>
                </w:p>
              </w:tc>
              <w:tc>
                <w:tcPr>
                  <w:tcW w:w="960" w:type="dxa"/>
                  <w:tcBorders>
                    <w:top w:val="nil"/>
                    <w:left w:val="nil"/>
                    <w:bottom w:val="nil"/>
                    <w:right w:val="nil"/>
                  </w:tcBorders>
                  <w:shd w:val="clear" w:color="auto" w:fill="auto"/>
                  <w:noWrap/>
                  <w:vAlign w:val="bottom"/>
                  <w:hideMark/>
                </w:tcPr>
                <w:p w14:paraId="3500F95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263,6</w:t>
                  </w:r>
                </w:p>
              </w:tc>
              <w:tc>
                <w:tcPr>
                  <w:tcW w:w="960" w:type="dxa"/>
                  <w:tcBorders>
                    <w:top w:val="nil"/>
                    <w:left w:val="nil"/>
                    <w:bottom w:val="nil"/>
                    <w:right w:val="nil"/>
                  </w:tcBorders>
                  <w:shd w:val="clear" w:color="auto" w:fill="auto"/>
                  <w:noWrap/>
                  <w:vAlign w:val="bottom"/>
                  <w:hideMark/>
                </w:tcPr>
                <w:p w14:paraId="0169AF5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100,4</w:t>
                  </w:r>
                </w:p>
              </w:tc>
              <w:tc>
                <w:tcPr>
                  <w:tcW w:w="960" w:type="dxa"/>
                  <w:tcBorders>
                    <w:top w:val="nil"/>
                    <w:left w:val="nil"/>
                    <w:bottom w:val="nil"/>
                    <w:right w:val="nil"/>
                  </w:tcBorders>
                  <w:shd w:val="clear" w:color="auto" w:fill="auto"/>
                  <w:noWrap/>
                  <w:vAlign w:val="bottom"/>
                  <w:hideMark/>
                </w:tcPr>
                <w:p w14:paraId="4E7822F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149,7</w:t>
                  </w:r>
                </w:p>
              </w:tc>
              <w:tc>
                <w:tcPr>
                  <w:tcW w:w="960" w:type="dxa"/>
                  <w:tcBorders>
                    <w:top w:val="nil"/>
                    <w:left w:val="nil"/>
                    <w:bottom w:val="nil"/>
                    <w:right w:val="nil"/>
                  </w:tcBorders>
                  <w:shd w:val="clear" w:color="auto" w:fill="auto"/>
                  <w:noWrap/>
                  <w:vAlign w:val="bottom"/>
                  <w:hideMark/>
                </w:tcPr>
                <w:p w14:paraId="71E2952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50,7</w:t>
                  </w:r>
                </w:p>
              </w:tc>
              <w:tc>
                <w:tcPr>
                  <w:tcW w:w="960" w:type="dxa"/>
                  <w:tcBorders>
                    <w:top w:val="nil"/>
                    <w:left w:val="nil"/>
                    <w:bottom w:val="nil"/>
                    <w:right w:val="nil"/>
                  </w:tcBorders>
                  <w:shd w:val="clear" w:color="auto" w:fill="auto"/>
                  <w:noWrap/>
                  <w:vAlign w:val="bottom"/>
                  <w:hideMark/>
                </w:tcPr>
                <w:p w14:paraId="1C80F7A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35,3</w:t>
                  </w:r>
                </w:p>
              </w:tc>
              <w:tc>
                <w:tcPr>
                  <w:tcW w:w="960" w:type="dxa"/>
                  <w:tcBorders>
                    <w:top w:val="nil"/>
                    <w:left w:val="nil"/>
                    <w:bottom w:val="nil"/>
                    <w:right w:val="nil"/>
                  </w:tcBorders>
                  <w:shd w:val="clear" w:color="auto" w:fill="auto"/>
                  <w:noWrap/>
                  <w:vAlign w:val="bottom"/>
                  <w:hideMark/>
                </w:tcPr>
                <w:p w14:paraId="1AA9662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36,1</w:t>
                  </w:r>
                </w:p>
              </w:tc>
              <w:tc>
                <w:tcPr>
                  <w:tcW w:w="960" w:type="dxa"/>
                  <w:tcBorders>
                    <w:top w:val="nil"/>
                    <w:left w:val="nil"/>
                    <w:bottom w:val="nil"/>
                    <w:right w:val="nil"/>
                  </w:tcBorders>
                  <w:shd w:val="clear" w:color="auto" w:fill="auto"/>
                  <w:noWrap/>
                  <w:vAlign w:val="bottom"/>
                  <w:hideMark/>
                </w:tcPr>
                <w:p w14:paraId="6FC0F7F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8F61DC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E1C4D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6,3</w:t>
                  </w:r>
                </w:p>
              </w:tc>
              <w:tc>
                <w:tcPr>
                  <w:tcW w:w="960" w:type="dxa"/>
                  <w:tcBorders>
                    <w:top w:val="nil"/>
                    <w:left w:val="nil"/>
                    <w:bottom w:val="nil"/>
                    <w:right w:val="nil"/>
                  </w:tcBorders>
                  <w:shd w:val="clear" w:color="auto" w:fill="auto"/>
                  <w:noWrap/>
                  <w:vAlign w:val="bottom"/>
                  <w:hideMark/>
                </w:tcPr>
                <w:p w14:paraId="144972F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45,2</w:t>
                  </w:r>
                </w:p>
              </w:tc>
              <w:tc>
                <w:tcPr>
                  <w:tcW w:w="960" w:type="dxa"/>
                  <w:tcBorders>
                    <w:top w:val="nil"/>
                    <w:left w:val="nil"/>
                    <w:bottom w:val="nil"/>
                    <w:right w:val="nil"/>
                  </w:tcBorders>
                  <w:shd w:val="clear" w:color="auto" w:fill="auto"/>
                  <w:noWrap/>
                  <w:vAlign w:val="bottom"/>
                  <w:hideMark/>
                </w:tcPr>
                <w:p w14:paraId="60CCB8D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1711,6</w:t>
                  </w:r>
                </w:p>
              </w:tc>
              <w:tc>
                <w:tcPr>
                  <w:tcW w:w="960" w:type="dxa"/>
                  <w:tcBorders>
                    <w:top w:val="nil"/>
                    <w:left w:val="nil"/>
                    <w:bottom w:val="nil"/>
                    <w:right w:val="nil"/>
                  </w:tcBorders>
                  <w:shd w:val="clear" w:color="auto" w:fill="auto"/>
                  <w:noWrap/>
                  <w:vAlign w:val="bottom"/>
                  <w:hideMark/>
                </w:tcPr>
                <w:p w14:paraId="28DCBA2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413,3</w:t>
                  </w:r>
                </w:p>
              </w:tc>
            </w:tr>
            <w:tr w:rsidR="00EA32F0" w:rsidRPr="00EA32F0" w14:paraId="0844A455" w14:textId="77777777" w:rsidTr="00EA32F0">
              <w:trPr>
                <w:trHeight w:val="315"/>
              </w:trPr>
              <w:tc>
                <w:tcPr>
                  <w:tcW w:w="3597" w:type="dxa"/>
                  <w:tcBorders>
                    <w:top w:val="nil"/>
                    <w:left w:val="nil"/>
                    <w:bottom w:val="nil"/>
                    <w:right w:val="nil"/>
                  </w:tcBorders>
                  <w:shd w:val="clear" w:color="auto" w:fill="auto"/>
                  <w:noWrap/>
                  <w:vAlign w:val="bottom"/>
                  <w:hideMark/>
                </w:tcPr>
                <w:p w14:paraId="22246409"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UAUÁ</w:t>
                  </w:r>
                </w:p>
              </w:tc>
              <w:tc>
                <w:tcPr>
                  <w:tcW w:w="882" w:type="dxa"/>
                  <w:tcBorders>
                    <w:top w:val="nil"/>
                    <w:left w:val="nil"/>
                    <w:bottom w:val="nil"/>
                    <w:right w:val="nil"/>
                  </w:tcBorders>
                  <w:shd w:val="clear" w:color="auto" w:fill="auto"/>
                  <w:noWrap/>
                  <w:vAlign w:val="bottom"/>
                  <w:hideMark/>
                </w:tcPr>
                <w:p w14:paraId="691E80D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524099B5"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3558F0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75,6</w:t>
                  </w:r>
                </w:p>
              </w:tc>
              <w:tc>
                <w:tcPr>
                  <w:tcW w:w="960" w:type="dxa"/>
                  <w:tcBorders>
                    <w:top w:val="nil"/>
                    <w:left w:val="nil"/>
                    <w:bottom w:val="nil"/>
                    <w:right w:val="nil"/>
                  </w:tcBorders>
                  <w:shd w:val="clear" w:color="auto" w:fill="auto"/>
                  <w:noWrap/>
                  <w:vAlign w:val="bottom"/>
                  <w:hideMark/>
                </w:tcPr>
                <w:p w14:paraId="545D6E1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452,2</w:t>
                  </w:r>
                </w:p>
              </w:tc>
              <w:tc>
                <w:tcPr>
                  <w:tcW w:w="960" w:type="dxa"/>
                  <w:tcBorders>
                    <w:top w:val="nil"/>
                    <w:left w:val="nil"/>
                    <w:bottom w:val="nil"/>
                    <w:right w:val="nil"/>
                  </w:tcBorders>
                  <w:shd w:val="clear" w:color="auto" w:fill="auto"/>
                  <w:noWrap/>
                  <w:vAlign w:val="bottom"/>
                  <w:hideMark/>
                </w:tcPr>
                <w:p w14:paraId="1F56359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469,8</w:t>
                  </w:r>
                </w:p>
              </w:tc>
              <w:tc>
                <w:tcPr>
                  <w:tcW w:w="960" w:type="dxa"/>
                  <w:tcBorders>
                    <w:top w:val="nil"/>
                    <w:left w:val="nil"/>
                    <w:bottom w:val="nil"/>
                    <w:right w:val="nil"/>
                  </w:tcBorders>
                  <w:shd w:val="clear" w:color="auto" w:fill="auto"/>
                  <w:noWrap/>
                  <w:vAlign w:val="bottom"/>
                  <w:hideMark/>
                </w:tcPr>
                <w:p w14:paraId="4951A5C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429,2</w:t>
                  </w:r>
                </w:p>
              </w:tc>
              <w:tc>
                <w:tcPr>
                  <w:tcW w:w="960" w:type="dxa"/>
                  <w:tcBorders>
                    <w:top w:val="nil"/>
                    <w:left w:val="nil"/>
                    <w:bottom w:val="nil"/>
                    <w:right w:val="nil"/>
                  </w:tcBorders>
                  <w:shd w:val="clear" w:color="auto" w:fill="auto"/>
                  <w:noWrap/>
                  <w:vAlign w:val="bottom"/>
                  <w:hideMark/>
                </w:tcPr>
                <w:p w14:paraId="5C51ED0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125,9</w:t>
                  </w:r>
                </w:p>
              </w:tc>
              <w:tc>
                <w:tcPr>
                  <w:tcW w:w="960" w:type="dxa"/>
                  <w:tcBorders>
                    <w:top w:val="nil"/>
                    <w:left w:val="nil"/>
                    <w:bottom w:val="nil"/>
                    <w:right w:val="nil"/>
                  </w:tcBorders>
                  <w:shd w:val="clear" w:color="auto" w:fill="auto"/>
                  <w:noWrap/>
                  <w:vAlign w:val="bottom"/>
                  <w:hideMark/>
                </w:tcPr>
                <w:p w14:paraId="4DFE292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28,7</w:t>
                  </w:r>
                </w:p>
              </w:tc>
              <w:tc>
                <w:tcPr>
                  <w:tcW w:w="960" w:type="dxa"/>
                  <w:tcBorders>
                    <w:top w:val="nil"/>
                    <w:left w:val="nil"/>
                    <w:bottom w:val="nil"/>
                    <w:right w:val="nil"/>
                  </w:tcBorders>
                  <w:shd w:val="clear" w:color="auto" w:fill="auto"/>
                  <w:noWrap/>
                  <w:vAlign w:val="bottom"/>
                  <w:hideMark/>
                </w:tcPr>
                <w:p w14:paraId="2A7DF60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19,5</w:t>
                  </w:r>
                </w:p>
              </w:tc>
              <w:tc>
                <w:tcPr>
                  <w:tcW w:w="960" w:type="dxa"/>
                  <w:tcBorders>
                    <w:top w:val="nil"/>
                    <w:left w:val="nil"/>
                    <w:bottom w:val="nil"/>
                    <w:right w:val="nil"/>
                  </w:tcBorders>
                  <w:shd w:val="clear" w:color="auto" w:fill="auto"/>
                  <w:noWrap/>
                  <w:vAlign w:val="bottom"/>
                  <w:hideMark/>
                </w:tcPr>
                <w:p w14:paraId="3D53D5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17,1</w:t>
                  </w:r>
                </w:p>
              </w:tc>
              <w:tc>
                <w:tcPr>
                  <w:tcW w:w="960" w:type="dxa"/>
                  <w:tcBorders>
                    <w:top w:val="nil"/>
                    <w:left w:val="nil"/>
                    <w:bottom w:val="nil"/>
                    <w:right w:val="nil"/>
                  </w:tcBorders>
                  <w:shd w:val="clear" w:color="auto" w:fill="auto"/>
                  <w:noWrap/>
                  <w:vAlign w:val="bottom"/>
                  <w:hideMark/>
                </w:tcPr>
                <w:p w14:paraId="542F14C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D3DFFC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E89253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E659F3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22,3</w:t>
                  </w:r>
                </w:p>
              </w:tc>
              <w:tc>
                <w:tcPr>
                  <w:tcW w:w="960" w:type="dxa"/>
                  <w:tcBorders>
                    <w:top w:val="nil"/>
                    <w:left w:val="nil"/>
                    <w:bottom w:val="nil"/>
                    <w:right w:val="nil"/>
                  </w:tcBorders>
                  <w:shd w:val="clear" w:color="auto" w:fill="auto"/>
                  <w:noWrap/>
                  <w:vAlign w:val="bottom"/>
                  <w:hideMark/>
                </w:tcPr>
                <w:p w14:paraId="0B9A2B4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1613,3</w:t>
                  </w:r>
                </w:p>
              </w:tc>
              <w:tc>
                <w:tcPr>
                  <w:tcW w:w="960" w:type="dxa"/>
                  <w:tcBorders>
                    <w:top w:val="nil"/>
                    <w:left w:val="nil"/>
                    <w:bottom w:val="nil"/>
                    <w:right w:val="nil"/>
                  </w:tcBorders>
                  <w:shd w:val="clear" w:color="auto" w:fill="auto"/>
                  <w:noWrap/>
                  <w:vAlign w:val="bottom"/>
                  <w:hideMark/>
                </w:tcPr>
                <w:p w14:paraId="347BB1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486,1</w:t>
                  </w:r>
                </w:p>
              </w:tc>
            </w:tr>
            <w:tr w:rsidR="00EA32F0" w:rsidRPr="00EA32F0" w14:paraId="1A297FA2"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4C610B79"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 xml:space="preserve">Euclides DA CUNHA </w:t>
                  </w:r>
                </w:p>
              </w:tc>
              <w:tc>
                <w:tcPr>
                  <w:tcW w:w="960" w:type="dxa"/>
                  <w:tcBorders>
                    <w:top w:val="nil"/>
                    <w:left w:val="nil"/>
                    <w:bottom w:val="nil"/>
                    <w:right w:val="nil"/>
                  </w:tcBorders>
                  <w:shd w:val="clear" w:color="auto" w:fill="auto"/>
                  <w:noWrap/>
                  <w:vAlign w:val="bottom"/>
                  <w:hideMark/>
                </w:tcPr>
                <w:p w14:paraId="4201FC7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222,6</w:t>
                  </w:r>
                </w:p>
              </w:tc>
              <w:tc>
                <w:tcPr>
                  <w:tcW w:w="960" w:type="dxa"/>
                  <w:tcBorders>
                    <w:top w:val="nil"/>
                    <w:left w:val="nil"/>
                    <w:bottom w:val="nil"/>
                    <w:right w:val="nil"/>
                  </w:tcBorders>
                  <w:shd w:val="clear" w:color="auto" w:fill="auto"/>
                  <w:noWrap/>
                  <w:vAlign w:val="bottom"/>
                  <w:hideMark/>
                </w:tcPr>
                <w:p w14:paraId="613E72E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303,8</w:t>
                  </w:r>
                </w:p>
              </w:tc>
              <w:tc>
                <w:tcPr>
                  <w:tcW w:w="960" w:type="dxa"/>
                  <w:tcBorders>
                    <w:top w:val="nil"/>
                    <w:left w:val="nil"/>
                    <w:bottom w:val="nil"/>
                    <w:right w:val="nil"/>
                  </w:tcBorders>
                  <w:shd w:val="clear" w:color="auto" w:fill="auto"/>
                  <w:noWrap/>
                  <w:vAlign w:val="bottom"/>
                  <w:hideMark/>
                </w:tcPr>
                <w:p w14:paraId="33CC2CA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2306,0</w:t>
                  </w:r>
                </w:p>
              </w:tc>
              <w:tc>
                <w:tcPr>
                  <w:tcW w:w="960" w:type="dxa"/>
                  <w:tcBorders>
                    <w:top w:val="nil"/>
                    <w:left w:val="nil"/>
                    <w:bottom w:val="nil"/>
                    <w:right w:val="nil"/>
                  </w:tcBorders>
                  <w:shd w:val="clear" w:color="auto" w:fill="auto"/>
                  <w:noWrap/>
                  <w:vAlign w:val="bottom"/>
                  <w:hideMark/>
                </w:tcPr>
                <w:p w14:paraId="3AD9660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368,2</w:t>
                  </w:r>
                </w:p>
              </w:tc>
              <w:tc>
                <w:tcPr>
                  <w:tcW w:w="960" w:type="dxa"/>
                  <w:tcBorders>
                    <w:top w:val="nil"/>
                    <w:left w:val="nil"/>
                    <w:bottom w:val="nil"/>
                    <w:right w:val="nil"/>
                  </w:tcBorders>
                  <w:shd w:val="clear" w:color="auto" w:fill="auto"/>
                  <w:noWrap/>
                  <w:vAlign w:val="bottom"/>
                  <w:hideMark/>
                </w:tcPr>
                <w:p w14:paraId="412CA5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284,9</w:t>
                  </w:r>
                </w:p>
              </w:tc>
              <w:tc>
                <w:tcPr>
                  <w:tcW w:w="960" w:type="dxa"/>
                  <w:tcBorders>
                    <w:top w:val="nil"/>
                    <w:left w:val="nil"/>
                    <w:bottom w:val="nil"/>
                    <w:right w:val="nil"/>
                  </w:tcBorders>
                  <w:shd w:val="clear" w:color="auto" w:fill="auto"/>
                  <w:noWrap/>
                  <w:vAlign w:val="bottom"/>
                  <w:hideMark/>
                </w:tcPr>
                <w:p w14:paraId="68D0B3C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119,0</w:t>
                  </w:r>
                </w:p>
              </w:tc>
              <w:tc>
                <w:tcPr>
                  <w:tcW w:w="960" w:type="dxa"/>
                  <w:tcBorders>
                    <w:top w:val="nil"/>
                    <w:left w:val="nil"/>
                    <w:bottom w:val="nil"/>
                    <w:right w:val="nil"/>
                  </w:tcBorders>
                  <w:shd w:val="clear" w:color="auto" w:fill="auto"/>
                  <w:noWrap/>
                  <w:vAlign w:val="bottom"/>
                  <w:hideMark/>
                </w:tcPr>
                <w:p w14:paraId="298EC99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72,2</w:t>
                  </w:r>
                </w:p>
              </w:tc>
              <w:tc>
                <w:tcPr>
                  <w:tcW w:w="960" w:type="dxa"/>
                  <w:tcBorders>
                    <w:top w:val="nil"/>
                    <w:left w:val="nil"/>
                    <w:bottom w:val="nil"/>
                    <w:right w:val="nil"/>
                  </w:tcBorders>
                  <w:shd w:val="clear" w:color="auto" w:fill="auto"/>
                  <w:noWrap/>
                  <w:vAlign w:val="bottom"/>
                  <w:hideMark/>
                </w:tcPr>
                <w:p w14:paraId="65D7907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9CD5E4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6A67CB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C0C72A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25,0</w:t>
                  </w:r>
                </w:p>
              </w:tc>
              <w:tc>
                <w:tcPr>
                  <w:tcW w:w="960" w:type="dxa"/>
                  <w:tcBorders>
                    <w:top w:val="nil"/>
                    <w:left w:val="nil"/>
                    <w:bottom w:val="nil"/>
                    <w:right w:val="nil"/>
                  </w:tcBorders>
                  <w:shd w:val="clear" w:color="auto" w:fill="auto"/>
                  <w:noWrap/>
                  <w:vAlign w:val="bottom"/>
                  <w:hideMark/>
                </w:tcPr>
                <w:p w14:paraId="3496F3E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18,3</w:t>
                  </w:r>
                </w:p>
              </w:tc>
              <w:tc>
                <w:tcPr>
                  <w:tcW w:w="960" w:type="dxa"/>
                  <w:tcBorders>
                    <w:top w:val="nil"/>
                    <w:left w:val="nil"/>
                    <w:bottom w:val="nil"/>
                    <w:right w:val="nil"/>
                  </w:tcBorders>
                  <w:shd w:val="clear" w:color="auto" w:fill="auto"/>
                  <w:noWrap/>
                  <w:vAlign w:val="bottom"/>
                  <w:hideMark/>
                </w:tcPr>
                <w:p w14:paraId="1E1744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1644,6</w:t>
                  </w:r>
                </w:p>
              </w:tc>
              <w:tc>
                <w:tcPr>
                  <w:tcW w:w="960" w:type="dxa"/>
                  <w:tcBorders>
                    <w:top w:val="nil"/>
                    <w:left w:val="nil"/>
                    <w:bottom w:val="nil"/>
                    <w:right w:val="nil"/>
                  </w:tcBorders>
                  <w:shd w:val="clear" w:color="auto" w:fill="auto"/>
                  <w:noWrap/>
                  <w:vAlign w:val="bottom"/>
                  <w:hideMark/>
                </w:tcPr>
                <w:p w14:paraId="7DAABD3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445,7</w:t>
                  </w:r>
                </w:p>
              </w:tc>
            </w:tr>
            <w:tr w:rsidR="00EA32F0" w:rsidRPr="00EA32F0" w14:paraId="062BF03F"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5123A8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 xml:space="preserve">PILÃO ARCADO </w:t>
                  </w:r>
                </w:p>
              </w:tc>
              <w:tc>
                <w:tcPr>
                  <w:tcW w:w="882" w:type="dxa"/>
                  <w:tcBorders>
                    <w:top w:val="nil"/>
                    <w:left w:val="nil"/>
                    <w:bottom w:val="nil"/>
                    <w:right w:val="nil"/>
                  </w:tcBorders>
                  <w:shd w:val="clear" w:color="auto" w:fill="auto"/>
                  <w:noWrap/>
                  <w:vAlign w:val="bottom"/>
                  <w:hideMark/>
                </w:tcPr>
                <w:p w14:paraId="675CFEC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5A5E92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190,6</w:t>
                  </w:r>
                </w:p>
              </w:tc>
              <w:tc>
                <w:tcPr>
                  <w:tcW w:w="960" w:type="dxa"/>
                  <w:tcBorders>
                    <w:top w:val="nil"/>
                    <w:left w:val="nil"/>
                    <w:bottom w:val="nil"/>
                    <w:right w:val="nil"/>
                  </w:tcBorders>
                  <w:shd w:val="clear" w:color="auto" w:fill="auto"/>
                  <w:noWrap/>
                  <w:vAlign w:val="bottom"/>
                  <w:hideMark/>
                </w:tcPr>
                <w:p w14:paraId="78EF9D5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257,7</w:t>
                  </w:r>
                </w:p>
              </w:tc>
              <w:tc>
                <w:tcPr>
                  <w:tcW w:w="960" w:type="dxa"/>
                  <w:tcBorders>
                    <w:top w:val="nil"/>
                    <w:left w:val="nil"/>
                    <w:bottom w:val="nil"/>
                    <w:right w:val="nil"/>
                  </w:tcBorders>
                  <w:shd w:val="clear" w:color="auto" w:fill="auto"/>
                  <w:noWrap/>
                  <w:vAlign w:val="bottom"/>
                  <w:hideMark/>
                </w:tcPr>
                <w:p w14:paraId="1B73265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193,0</w:t>
                  </w:r>
                </w:p>
              </w:tc>
              <w:tc>
                <w:tcPr>
                  <w:tcW w:w="960" w:type="dxa"/>
                  <w:tcBorders>
                    <w:top w:val="nil"/>
                    <w:left w:val="nil"/>
                    <w:bottom w:val="nil"/>
                    <w:right w:val="nil"/>
                  </w:tcBorders>
                  <w:shd w:val="clear" w:color="auto" w:fill="auto"/>
                  <w:noWrap/>
                  <w:vAlign w:val="bottom"/>
                  <w:hideMark/>
                </w:tcPr>
                <w:p w14:paraId="2B92791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83,6</w:t>
                  </w:r>
                </w:p>
              </w:tc>
              <w:tc>
                <w:tcPr>
                  <w:tcW w:w="960" w:type="dxa"/>
                  <w:tcBorders>
                    <w:top w:val="nil"/>
                    <w:left w:val="nil"/>
                    <w:bottom w:val="nil"/>
                    <w:right w:val="nil"/>
                  </w:tcBorders>
                  <w:shd w:val="clear" w:color="auto" w:fill="auto"/>
                  <w:noWrap/>
                  <w:vAlign w:val="bottom"/>
                  <w:hideMark/>
                </w:tcPr>
                <w:p w14:paraId="2D3C955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18,4</w:t>
                  </w:r>
                </w:p>
              </w:tc>
              <w:tc>
                <w:tcPr>
                  <w:tcW w:w="960" w:type="dxa"/>
                  <w:tcBorders>
                    <w:top w:val="nil"/>
                    <w:left w:val="nil"/>
                    <w:bottom w:val="nil"/>
                    <w:right w:val="nil"/>
                  </w:tcBorders>
                  <w:shd w:val="clear" w:color="auto" w:fill="auto"/>
                  <w:noWrap/>
                  <w:vAlign w:val="bottom"/>
                  <w:hideMark/>
                </w:tcPr>
                <w:p w14:paraId="0839FB9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3762A5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74365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0,6</w:t>
                  </w:r>
                </w:p>
              </w:tc>
              <w:tc>
                <w:tcPr>
                  <w:tcW w:w="960" w:type="dxa"/>
                  <w:tcBorders>
                    <w:top w:val="nil"/>
                    <w:left w:val="nil"/>
                    <w:bottom w:val="nil"/>
                    <w:right w:val="nil"/>
                  </w:tcBorders>
                  <w:shd w:val="clear" w:color="auto" w:fill="auto"/>
                  <w:noWrap/>
                  <w:vAlign w:val="bottom"/>
                  <w:hideMark/>
                </w:tcPr>
                <w:p w14:paraId="4F9169E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898883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119,7</w:t>
                  </w:r>
                </w:p>
              </w:tc>
              <w:tc>
                <w:tcPr>
                  <w:tcW w:w="960" w:type="dxa"/>
                  <w:tcBorders>
                    <w:top w:val="nil"/>
                    <w:left w:val="nil"/>
                    <w:bottom w:val="nil"/>
                    <w:right w:val="nil"/>
                  </w:tcBorders>
                  <w:shd w:val="clear" w:color="auto" w:fill="auto"/>
                  <w:noWrap/>
                  <w:vAlign w:val="bottom"/>
                  <w:hideMark/>
                </w:tcPr>
                <w:p w14:paraId="2EAEF39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83,1</w:t>
                  </w:r>
                </w:p>
              </w:tc>
              <w:tc>
                <w:tcPr>
                  <w:tcW w:w="960" w:type="dxa"/>
                  <w:tcBorders>
                    <w:top w:val="nil"/>
                    <w:left w:val="nil"/>
                    <w:bottom w:val="nil"/>
                    <w:right w:val="nil"/>
                  </w:tcBorders>
                  <w:shd w:val="clear" w:color="auto" w:fill="auto"/>
                  <w:noWrap/>
                  <w:vAlign w:val="bottom"/>
                  <w:hideMark/>
                </w:tcPr>
                <w:p w14:paraId="08C3852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344,5</w:t>
                  </w:r>
                </w:p>
              </w:tc>
              <w:tc>
                <w:tcPr>
                  <w:tcW w:w="960" w:type="dxa"/>
                  <w:tcBorders>
                    <w:top w:val="nil"/>
                    <w:left w:val="nil"/>
                    <w:bottom w:val="nil"/>
                    <w:right w:val="nil"/>
                  </w:tcBorders>
                  <w:shd w:val="clear" w:color="auto" w:fill="auto"/>
                  <w:noWrap/>
                  <w:vAlign w:val="bottom"/>
                  <w:hideMark/>
                </w:tcPr>
                <w:p w14:paraId="4FD803D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1291,2</w:t>
                  </w:r>
                </w:p>
              </w:tc>
              <w:tc>
                <w:tcPr>
                  <w:tcW w:w="960" w:type="dxa"/>
                  <w:tcBorders>
                    <w:top w:val="nil"/>
                    <w:left w:val="nil"/>
                    <w:bottom w:val="nil"/>
                    <w:right w:val="nil"/>
                  </w:tcBorders>
                  <w:shd w:val="clear" w:color="auto" w:fill="auto"/>
                  <w:noWrap/>
                  <w:vAlign w:val="bottom"/>
                  <w:hideMark/>
                </w:tcPr>
                <w:p w14:paraId="2D17D3F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652,9</w:t>
                  </w:r>
                </w:p>
              </w:tc>
            </w:tr>
            <w:tr w:rsidR="00EA32F0" w:rsidRPr="00EA32F0" w14:paraId="2C8F1D80"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5EAC4CD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roofErr w:type="gramStart"/>
                  <w:r w:rsidRPr="00EA32F0">
                    <w:rPr>
                      <w:rFonts w:ascii="Arial Black" w:eastAsia="Times New Roman" w:hAnsi="Arial Black" w:cs="Calibri"/>
                      <w:kern w:val="0"/>
                      <w:sz w:val="20"/>
                      <w:szCs w:val="20"/>
                      <w:lang w:eastAsia="pt-BR"/>
                      <w14:ligatures w14:val="none"/>
                    </w:rPr>
                    <w:t>SENTO</w:t>
                  </w:r>
                  <w:proofErr w:type="gramEnd"/>
                  <w:r w:rsidRPr="00EA32F0">
                    <w:rPr>
                      <w:rFonts w:ascii="Arial Black" w:eastAsia="Times New Roman" w:hAnsi="Arial Black" w:cs="Calibri"/>
                      <w:kern w:val="0"/>
                      <w:sz w:val="20"/>
                      <w:szCs w:val="20"/>
                      <w:lang w:eastAsia="pt-BR"/>
                      <w14:ligatures w14:val="none"/>
                    </w:rPr>
                    <w:t xml:space="preserve"> SÉ</w:t>
                  </w:r>
                </w:p>
              </w:tc>
              <w:tc>
                <w:tcPr>
                  <w:tcW w:w="882" w:type="dxa"/>
                  <w:tcBorders>
                    <w:top w:val="nil"/>
                    <w:left w:val="nil"/>
                    <w:bottom w:val="nil"/>
                    <w:right w:val="nil"/>
                  </w:tcBorders>
                  <w:shd w:val="clear" w:color="auto" w:fill="auto"/>
                  <w:noWrap/>
                  <w:vAlign w:val="bottom"/>
                  <w:hideMark/>
                </w:tcPr>
                <w:p w14:paraId="130DD26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44D15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282,4</w:t>
                  </w:r>
                </w:p>
              </w:tc>
              <w:tc>
                <w:tcPr>
                  <w:tcW w:w="960" w:type="dxa"/>
                  <w:tcBorders>
                    <w:top w:val="nil"/>
                    <w:left w:val="nil"/>
                    <w:bottom w:val="nil"/>
                    <w:right w:val="nil"/>
                  </w:tcBorders>
                  <w:shd w:val="clear" w:color="auto" w:fill="auto"/>
                  <w:noWrap/>
                  <w:vAlign w:val="bottom"/>
                  <w:hideMark/>
                </w:tcPr>
                <w:p w14:paraId="6C4B352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259,1</w:t>
                  </w:r>
                </w:p>
              </w:tc>
              <w:tc>
                <w:tcPr>
                  <w:tcW w:w="960" w:type="dxa"/>
                  <w:tcBorders>
                    <w:top w:val="nil"/>
                    <w:left w:val="nil"/>
                    <w:bottom w:val="nil"/>
                    <w:right w:val="nil"/>
                  </w:tcBorders>
                  <w:shd w:val="clear" w:color="auto" w:fill="auto"/>
                  <w:noWrap/>
                  <w:vAlign w:val="bottom"/>
                  <w:hideMark/>
                </w:tcPr>
                <w:p w14:paraId="1C4278B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188,8</w:t>
                  </w:r>
                </w:p>
              </w:tc>
              <w:tc>
                <w:tcPr>
                  <w:tcW w:w="960" w:type="dxa"/>
                  <w:tcBorders>
                    <w:top w:val="nil"/>
                    <w:left w:val="nil"/>
                    <w:bottom w:val="nil"/>
                    <w:right w:val="nil"/>
                  </w:tcBorders>
                  <w:shd w:val="clear" w:color="auto" w:fill="auto"/>
                  <w:noWrap/>
                  <w:vAlign w:val="bottom"/>
                  <w:hideMark/>
                </w:tcPr>
                <w:p w14:paraId="3D1E388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18,2</w:t>
                  </w:r>
                </w:p>
              </w:tc>
              <w:tc>
                <w:tcPr>
                  <w:tcW w:w="960" w:type="dxa"/>
                  <w:tcBorders>
                    <w:top w:val="nil"/>
                    <w:left w:val="nil"/>
                    <w:bottom w:val="nil"/>
                    <w:right w:val="nil"/>
                  </w:tcBorders>
                  <w:shd w:val="clear" w:color="auto" w:fill="auto"/>
                  <w:noWrap/>
                  <w:vAlign w:val="bottom"/>
                  <w:hideMark/>
                </w:tcPr>
                <w:p w14:paraId="4B6BA5C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32,5</w:t>
                  </w:r>
                </w:p>
              </w:tc>
              <w:tc>
                <w:tcPr>
                  <w:tcW w:w="960" w:type="dxa"/>
                  <w:tcBorders>
                    <w:top w:val="nil"/>
                    <w:left w:val="nil"/>
                    <w:bottom w:val="nil"/>
                    <w:right w:val="nil"/>
                  </w:tcBorders>
                  <w:shd w:val="clear" w:color="auto" w:fill="auto"/>
                  <w:noWrap/>
                  <w:vAlign w:val="bottom"/>
                  <w:hideMark/>
                </w:tcPr>
                <w:p w14:paraId="7BC2A99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5F1D75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9DEB5E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F5AA5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w:t>
                  </w:r>
                </w:p>
              </w:tc>
              <w:tc>
                <w:tcPr>
                  <w:tcW w:w="960" w:type="dxa"/>
                  <w:tcBorders>
                    <w:top w:val="nil"/>
                    <w:left w:val="nil"/>
                    <w:bottom w:val="nil"/>
                    <w:right w:val="nil"/>
                  </w:tcBorders>
                  <w:shd w:val="clear" w:color="auto" w:fill="auto"/>
                  <w:noWrap/>
                  <w:vAlign w:val="bottom"/>
                  <w:hideMark/>
                </w:tcPr>
                <w:p w14:paraId="1E94F8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183,9</w:t>
                  </w:r>
                </w:p>
              </w:tc>
              <w:tc>
                <w:tcPr>
                  <w:tcW w:w="960" w:type="dxa"/>
                  <w:tcBorders>
                    <w:top w:val="nil"/>
                    <w:left w:val="nil"/>
                    <w:bottom w:val="nil"/>
                    <w:right w:val="nil"/>
                  </w:tcBorders>
                  <w:shd w:val="clear" w:color="auto" w:fill="auto"/>
                  <w:noWrap/>
                  <w:vAlign w:val="bottom"/>
                  <w:hideMark/>
                </w:tcPr>
                <w:p w14:paraId="53FE697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70,9</w:t>
                  </w:r>
                </w:p>
              </w:tc>
              <w:tc>
                <w:tcPr>
                  <w:tcW w:w="960" w:type="dxa"/>
                  <w:tcBorders>
                    <w:top w:val="nil"/>
                    <w:left w:val="nil"/>
                    <w:bottom w:val="nil"/>
                    <w:right w:val="nil"/>
                  </w:tcBorders>
                  <w:shd w:val="clear" w:color="auto" w:fill="auto"/>
                  <w:noWrap/>
                  <w:vAlign w:val="bottom"/>
                  <w:hideMark/>
                </w:tcPr>
                <w:p w14:paraId="621FDAC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207,8</w:t>
                  </w:r>
                </w:p>
              </w:tc>
              <w:tc>
                <w:tcPr>
                  <w:tcW w:w="960" w:type="dxa"/>
                  <w:tcBorders>
                    <w:top w:val="nil"/>
                    <w:left w:val="nil"/>
                    <w:bottom w:val="nil"/>
                    <w:right w:val="nil"/>
                  </w:tcBorders>
                  <w:shd w:val="clear" w:color="auto" w:fill="auto"/>
                  <w:noWrap/>
                  <w:vAlign w:val="bottom"/>
                  <w:hideMark/>
                </w:tcPr>
                <w:p w14:paraId="7B1916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1249,5</w:t>
                  </w:r>
                </w:p>
              </w:tc>
              <w:tc>
                <w:tcPr>
                  <w:tcW w:w="960" w:type="dxa"/>
                  <w:tcBorders>
                    <w:top w:val="nil"/>
                    <w:left w:val="nil"/>
                    <w:bottom w:val="nil"/>
                    <w:right w:val="nil"/>
                  </w:tcBorders>
                  <w:shd w:val="clear" w:color="auto" w:fill="auto"/>
                  <w:noWrap/>
                  <w:vAlign w:val="bottom"/>
                  <w:hideMark/>
                </w:tcPr>
                <w:p w14:paraId="0C802EC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797,4</w:t>
                  </w:r>
                </w:p>
              </w:tc>
            </w:tr>
            <w:tr w:rsidR="00EA32F0" w:rsidRPr="00EA32F0" w14:paraId="4893371E"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096B7A7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SENHOR DO BONFIM</w:t>
                  </w:r>
                </w:p>
              </w:tc>
              <w:tc>
                <w:tcPr>
                  <w:tcW w:w="960" w:type="dxa"/>
                  <w:tcBorders>
                    <w:top w:val="nil"/>
                    <w:left w:val="nil"/>
                    <w:bottom w:val="nil"/>
                    <w:right w:val="nil"/>
                  </w:tcBorders>
                  <w:shd w:val="clear" w:color="auto" w:fill="auto"/>
                  <w:noWrap/>
                  <w:vAlign w:val="bottom"/>
                  <w:hideMark/>
                </w:tcPr>
                <w:p w14:paraId="7B46CFB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139,8</w:t>
                  </w:r>
                </w:p>
              </w:tc>
              <w:tc>
                <w:tcPr>
                  <w:tcW w:w="960" w:type="dxa"/>
                  <w:tcBorders>
                    <w:top w:val="nil"/>
                    <w:left w:val="nil"/>
                    <w:bottom w:val="nil"/>
                    <w:right w:val="nil"/>
                  </w:tcBorders>
                  <w:shd w:val="clear" w:color="auto" w:fill="auto"/>
                  <w:noWrap/>
                  <w:vAlign w:val="bottom"/>
                  <w:hideMark/>
                </w:tcPr>
                <w:p w14:paraId="669BBC8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338,9</w:t>
                  </w:r>
                </w:p>
              </w:tc>
              <w:tc>
                <w:tcPr>
                  <w:tcW w:w="960" w:type="dxa"/>
                  <w:tcBorders>
                    <w:top w:val="nil"/>
                    <w:left w:val="nil"/>
                    <w:bottom w:val="nil"/>
                    <w:right w:val="nil"/>
                  </w:tcBorders>
                  <w:shd w:val="clear" w:color="auto" w:fill="auto"/>
                  <w:noWrap/>
                  <w:vAlign w:val="bottom"/>
                  <w:hideMark/>
                </w:tcPr>
                <w:p w14:paraId="7F9C7C7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228,4</w:t>
                  </w:r>
                </w:p>
              </w:tc>
              <w:tc>
                <w:tcPr>
                  <w:tcW w:w="960" w:type="dxa"/>
                  <w:tcBorders>
                    <w:top w:val="nil"/>
                    <w:left w:val="nil"/>
                    <w:bottom w:val="nil"/>
                    <w:right w:val="nil"/>
                  </w:tcBorders>
                  <w:shd w:val="clear" w:color="auto" w:fill="auto"/>
                  <w:noWrap/>
                  <w:vAlign w:val="bottom"/>
                  <w:hideMark/>
                </w:tcPr>
                <w:p w14:paraId="315F602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243,0</w:t>
                  </w:r>
                </w:p>
              </w:tc>
              <w:tc>
                <w:tcPr>
                  <w:tcW w:w="960" w:type="dxa"/>
                  <w:tcBorders>
                    <w:top w:val="nil"/>
                    <w:left w:val="nil"/>
                    <w:bottom w:val="nil"/>
                    <w:right w:val="nil"/>
                  </w:tcBorders>
                  <w:shd w:val="clear" w:color="auto" w:fill="auto"/>
                  <w:noWrap/>
                  <w:vAlign w:val="bottom"/>
                  <w:hideMark/>
                </w:tcPr>
                <w:p w14:paraId="32F9B03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194,8</w:t>
                  </w:r>
                </w:p>
              </w:tc>
              <w:tc>
                <w:tcPr>
                  <w:tcW w:w="960" w:type="dxa"/>
                  <w:tcBorders>
                    <w:top w:val="nil"/>
                    <w:left w:val="nil"/>
                    <w:bottom w:val="nil"/>
                    <w:right w:val="nil"/>
                  </w:tcBorders>
                  <w:shd w:val="clear" w:color="auto" w:fill="auto"/>
                  <w:noWrap/>
                  <w:vAlign w:val="bottom"/>
                  <w:hideMark/>
                </w:tcPr>
                <w:p w14:paraId="2FEABA6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50,9</w:t>
                  </w:r>
                </w:p>
              </w:tc>
              <w:tc>
                <w:tcPr>
                  <w:tcW w:w="960" w:type="dxa"/>
                  <w:tcBorders>
                    <w:top w:val="nil"/>
                    <w:left w:val="nil"/>
                    <w:bottom w:val="nil"/>
                    <w:right w:val="nil"/>
                  </w:tcBorders>
                  <w:shd w:val="clear" w:color="auto" w:fill="auto"/>
                  <w:noWrap/>
                  <w:vAlign w:val="bottom"/>
                  <w:hideMark/>
                </w:tcPr>
                <w:p w14:paraId="5AFCC0C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38,4</w:t>
                  </w:r>
                </w:p>
              </w:tc>
              <w:tc>
                <w:tcPr>
                  <w:tcW w:w="960" w:type="dxa"/>
                  <w:tcBorders>
                    <w:top w:val="nil"/>
                    <w:left w:val="nil"/>
                    <w:bottom w:val="nil"/>
                    <w:right w:val="nil"/>
                  </w:tcBorders>
                  <w:shd w:val="clear" w:color="auto" w:fill="auto"/>
                  <w:noWrap/>
                  <w:vAlign w:val="bottom"/>
                  <w:hideMark/>
                </w:tcPr>
                <w:p w14:paraId="2D7C6C3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29,3</w:t>
                  </w:r>
                </w:p>
              </w:tc>
              <w:tc>
                <w:tcPr>
                  <w:tcW w:w="960" w:type="dxa"/>
                  <w:tcBorders>
                    <w:top w:val="nil"/>
                    <w:left w:val="nil"/>
                    <w:bottom w:val="nil"/>
                    <w:right w:val="nil"/>
                  </w:tcBorders>
                  <w:shd w:val="clear" w:color="auto" w:fill="auto"/>
                  <w:noWrap/>
                  <w:vAlign w:val="bottom"/>
                  <w:hideMark/>
                </w:tcPr>
                <w:p w14:paraId="195005E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12,0</w:t>
                  </w:r>
                </w:p>
              </w:tc>
              <w:tc>
                <w:tcPr>
                  <w:tcW w:w="960" w:type="dxa"/>
                  <w:tcBorders>
                    <w:top w:val="nil"/>
                    <w:left w:val="nil"/>
                    <w:bottom w:val="nil"/>
                    <w:right w:val="nil"/>
                  </w:tcBorders>
                  <w:shd w:val="clear" w:color="auto" w:fill="auto"/>
                  <w:noWrap/>
                  <w:vAlign w:val="bottom"/>
                  <w:hideMark/>
                </w:tcPr>
                <w:p w14:paraId="2DFEF77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12,5</w:t>
                  </w:r>
                </w:p>
              </w:tc>
              <w:tc>
                <w:tcPr>
                  <w:tcW w:w="960" w:type="dxa"/>
                  <w:tcBorders>
                    <w:top w:val="nil"/>
                    <w:left w:val="nil"/>
                    <w:bottom w:val="nil"/>
                    <w:right w:val="nil"/>
                  </w:tcBorders>
                  <w:shd w:val="clear" w:color="auto" w:fill="auto"/>
                  <w:noWrap/>
                  <w:vAlign w:val="bottom"/>
                  <w:hideMark/>
                </w:tcPr>
                <w:p w14:paraId="2968387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w:t>
                  </w:r>
                </w:p>
              </w:tc>
              <w:tc>
                <w:tcPr>
                  <w:tcW w:w="960" w:type="dxa"/>
                  <w:tcBorders>
                    <w:top w:val="nil"/>
                    <w:left w:val="nil"/>
                    <w:bottom w:val="nil"/>
                    <w:right w:val="nil"/>
                  </w:tcBorders>
                  <w:shd w:val="clear" w:color="auto" w:fill="auto"/>
                  <w:noWrap/>
                  <w:vAlign w:val="bottom"/>
                  <w:hideMark/>
                </w:tcPr>
                <w:p w14:paraId="1E4B1B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10,0</w:t>
                  </w:r>
                </w:p>
              </w:tc>
              <w:tc>
                <w:tcPr>
                  <w:tcW w:w="960" w:type="dxa"/>
                  <w:tcBorders>
                    <w:top w:val="nil"/>
                    <w:left w:val="nil"/>
                    <w:bottom w:val="nil"/>
                    <w:right w:val="nil"/>
                  </w:tcBorders>
                  <w:shd w:val="clear" w:color="auto" w:fill="auto"/>
                  <w:noWrap/>
                  <w:vAlign w:val="bottom"/>
                  <w:hideMark/>
                </w:tcPr>
                <w:p w14:paraId="42774B6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1302,2</w:t>
                  </w:r>
                </w:p>
              </w:tc>
              <w:tc>
                <w:tcPr>
                  <w:tcW w:w="960" w:type="dxa"/>
                  <w:tcBorders>
                    <w:top w:val="nil"/>
                    <w:left w:val="nil"/>
                    <w:bottom w:val="nil"/>
                    <w:right w:val="nil"/>
                  </w:tcBorders>
                  <w:shd w:val="clear" w:color="auto" w:fill="auto"/>
                  <w:noWrap/>
                  <w:vAlign w:val="bottom"/>
                  <w:hideMark/>
                </w:tcPr>
                <w:p w14:paraId="7593F7B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842,7</w:t>
                  </w:r>
                </w:p>
              </w:tc>
            </w:tr>
            <w:tr w:rsidR="00EA32F0" w:rsidRPr="00EA32F0" w14:paraId="781BF3E9"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52B65BA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 xml:space="preserve">XIQUE </w:t>
                  </w:r>
                  <w:proofErr w:type="spellStart"/>
                  <w:r w:rsidRPr="00EA32F0">
                    <w:rPr>
                      <w:rFonts w:ascii="Arial Black" w:eastAsia="Times New Roman" w:hAnsi="Arial Black" w:cs="Calibri"/>
                      <w:kern w:val="0"/>
                      <w:sz w:val="20"/>
                      <w:szCs w:val="20"/>
                      <w:lang w:eastAsia="pt-BR"/>
                      <w14:ligatures w14:val="none"/>
                    </w:rPr>
                    <w:t>XIQUE</w:t>
                  </w:r>
                  <w:proofErr w:type="spellEnd"/>
                </w:p>
              </w:tc>
              <w:tc>
                <w:tcPr>
                  <w:tcW w:w="882" w:type="dxa"/>
                  <w:tcBorders>
                    <w:top w:val="nil"/>
                    <w:left w:val="nil"/>
                    <w:bottom w:val="nil"/>
                    <w:right w:val="nil"/>
                  </w:tcBorders>
                  <w:shd w:val="clear" w:color="auto" w:fill="auto"/>
                  <w:noWrap/>
                  <w:vAlign w:val="bottom"/>
                  <w:hideMark/>
                </w:tcPr>
                <w:p w14:paraId="38E7FDA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6F9ADA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178,4</w:t>
                  </w:r>
                </w:p>
              </w:tc>
              <w:tc>
                <w:tcPr>
                  <w:tcW w:w="960" w:type="dxa"/>
                  <w:tcBorders>
                    <w:top w:val="nil"/>
                    <w:left w:val="nil"/>
                    <w:bottom w:val="nil"/>
                    <w:right w:val="nil"/>
                  </w:tcBorders>
                  <w:shd w:val="clear" w:color="auto" w:fill="auto"/>
                  <w:noWrap/>
                  <w:vAlign w:val="bottom"/>
                  <w:hideMark/>
                </w:tcPr>
                <w:p w14:paraId="2388BBC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330,0</w:t>
                  </w:r>
                </w:p>
              </w:tc>
              <w:tc>
                <w:tcPr>
                  <w:tcW w:w="960" w:type="dxa"/>
                  <w:tcBorders>
                    <w:top w:val="nil"/>
                    <w:left w:val="nil"/>
                    <w:bottom w:val="nil"/>
                    <w:right w:val="nil"/>
                  </w:tcBorders>
                  <w:shd w:val="clear" w:color="auto" w:fill="auto"/>
                  <w:noWrap/>
                  <w:vAlign w:val="bottom"/>
                  <w:hideMark/>
                </w:tcPr>
                <w:p w14:paraId="4F98E41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120,5</w:t>
                  </w:r>
                </w:p>
              </w:tc>
              <w:tc>
                <w:tcPr>
                  <w:tcW w:w="960" w:type="dxa"/>
                  <w:tcBorders>
                    <w:top w:val="nil"/>
                    <w:left w:val="nil"/>
                    <w:bottom w:val="nil"/>
                    <w:right w:val="nil"/>
                  </w:tcBorders>
                  <w:shd w:val="clear" w:color="auto" w:fill="auto"/>
                  <w:noWrap/>
                  <w:vAlign w:val="bottom"/>
                  <w:hideMark/>
                </w:tcPr>
                <w:p w14:paraId="3773FB1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59,3</w:t>
                  </w:r>
                </w:p>
              </w:tc>
              <w:tc>
                <w:tcPr>
                  <w:tcW w:w="960" w:type="dxa"/>
                  <w:tcBorders>
                    <w:top w:val="nil"/>
                    <w:left w:val="nil"/>
                    <w:bottom w:val="nil"/>
                    <w:right w:val="nil"/>
                  </w:tcBorders>
                  <w:shd w:val="clear" w:color="auto" w:fill="auto"/>
                  <w:noWrap/>
                  <w:vAlign w:val="bottom"/>
                  <w:hideMark/>
                </w:tcPr>
                <w:p w14:paraId="7773561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16,2</w:t>
                  </w:r>
                </w:p>
              </w:tc>
              <w:tc>
                <w:tcPr>
                  <w:tcW w:w="960" w:type="dxa"/>
                  <w:tcBorders>
                    <w:top w:val="nil"/>
                    <w:left w:val="nil"/>
                    <w:bottom w:val="nil"/>
                    <w:right w:val="nil"/>
                  </w:tcBorders>
                  <w:shd w:val="clear" w:color="auto" w:fill="auto"/>
                  <w:noWrap/>
                  <w:vAlign w:val="bottom"/>
                  <w:hideMark/>
                </w:tcPr>
                <w:p w14:paraId="1EB9F8C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F890D0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7C4DA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5EFB8C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890F0B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96,7</w:t>
                  </w:r>
                </w:p>
              </w:tc>
              <w:tc>
                <w:tcPr>
                  <w:tcW w:w="960" w:type="dxa"/>
                  <w:tcBorders>
                    <w:top w:val="nil"/>
                    <w:left w:val="nil"/>
                    <w:bottom w:val="nil"/>
                    <w:right w:val="nil"/>
                  </w:tcBorders>
                  <w:shd w:val="clear" w:color="auto" w:fill="auto"/>
                  <w:noWrap/>
                  <w:vAlign w:val="bottom"/>
                  <w:hideMark/>
                </w:tcPr>
                <w:p w14:paraId="0B6F02A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90,2</w:t>
                  </w:r>
                </w:p>
              </w:tc>
              <w:tc>
                <w:tcPr>
                  <w:tcW w:w="960" w:type="dxa"/>
                  <w:tcBorders>
                    <w:top w:val="nil"/>
                    <w:left w:val="nil"/>
                    <w:bottom w:val="nil"/>
                    <w:right w:val="nil"/>
                  </w:tcBorders>
                  <w:shd w:val="clear" w:color="auto" w:fill="auto"/>
                  <w:noWrap/>
                  <w:vAlign w:val="bottom"/>
                  <w:hideMark/>
                </w:tcPr>
                <w:p w14:paraId="3CC4C12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140,6</w:t>
                  </w:r>
                </w:p>
              </w:tc>
              <w:tc>
                <w:tcPr>
                  <w:tcW w:w="960" w:type="dxa"/>
                  <w:tcBorders>
                    <w:top w:val="nil"/>
                    <w:left w:val="nil"/>
                    <w:bottom w:val="nil"/>
                    <w:right w:val="nil"/>
                  </w:tcBorders>
                  <w:shd w:val="clear" w:color="auto" w:fill="auto"/>
                  <w:noWrap/>
                  <w:vAlign w:val="bottom"/>
                  <w:hideMark/>
                </w:tcPr>
                <w:p w14:paraId="6332561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1031,9</w:t>
                  </w:r>
                </w:p>
              </w:tc>
              <w:tc>
                <w:tcPr>
                  <w:tcW w:w="960" w:type="dxa"/>
                  <w:tcBorders>
                    <w:top w:val="nil"/>
                    <w:left w:val="nil"/>
                    <w:bottom w:val="nil"/>
                    <w:right w:val="nil"/>
                  </w:tcBorders>
                  <w:shd w:val="clear" w:color="auto" w:fill="auto"/>
                  <w:noWrap/>
                  <w:vAlign w:val="bottom"/>
                  <w:hideMark/>
                </w:tcPr>
                <w:p w14:paraId="1D1CE22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626,0</w:t>
                  </w:r>
                </w:p>
              </w:tc>
            </w:tr>
            <w:tr w:rsidR="00EA32F0" w:rsidRPr="00EA32F0" w14:paraId="29A2EFE6" w14:textId="77777777" w:rsidTr="00EA32F0">
              <w:trPr>
                <w:trHeight w:val="315"/>
              </w:trPr>
              <w:tc>
                <w:tcPr>
                  <w:tcW w:w="3597" w:type="dxa"/>
                  <w:tcBorders>
                    <w:top w:val="nil"/>
                    <w:left w:val="nil"/>
                    <w:bottom w:val="nil"/>
                    <w:right w:val="nil"/>
                  </w:tcBorders>
                  <w:shd w:val="clear" w:color="auto" w:fill="auto"/>
                  <w:noWrap/>
                  <w:vAlign w:val="bottom"/>
                  <w:hideMark/>
                </w:tcPr>
                <w:p w14:paraId="63692F5F"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IRECÊ</w:t>
                  </w:r>
                </w:p>
              </w:tc>
              <w:tc>
                <w:tcPr>
                  <w:tcW w:w="882" w:type="dxa"/>
                  <w:tcBorders>
                    <w:top w:val="nil"/>
                    <w:left w:val="nil"/>
                    <w:bottom w:val="nil"/>
                    <w:right w:val="nil"/>
                  </w:tcBorders>
                  <w:shd w:val="clear" w:color="auto" w:fill="auto"/>
                  <w:noWrap/>
                  <w:vAlign w:val="bottom"/>
                  <w:hideMark/>
                </w:tcPr>
                <w:p w14:paraId="554B47E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4412FE9A"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7BE39E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151,5</w:t>
                  </w:r>
                </w:p>
              </w:tc>
              <w:tc>
                <w:tcPr>
                  <w:tcW w:w="960" w:type="dxa"/>
                  <w:tcBorders>
                    <w:top w:val="nil"/>
                    <w:left w:val="nil"/>
                    <w:bottom w:val="nil"/>
                    <w:right w:val="nil"/>
                  </w:tcBorders>
                  <w:shd w:val="clear" w:color="auto" w:fill="auto"/>
                  <w:noWrap/>
                  <w:vAlign w:val="bottom"/>
                  <w:hideMark/>
                </w:tcPr>
                <w:p w14:paraId="47C12D1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152,3</w:t>
                  </w:r>
                </w:p>
              </w:tc>
              <w:tc>
                <w:tcPr>
                  <w:tcW w:w="960" w:type="dxa"/>
                  <w:tcBorders>
                    <w:top w:val="nil"/>
                    <w:left w:val="nil"/>
                    <w:bottom w:val="nil"/>
                    <w:right w:val="nil"/>
                  </w:tcBorders>
                  <w:shd w:val="clear" w:color="auto" w:fill="auto"/>
                  <w:noWrap/>
                  <w:vAlign w:val="bottom"/>
                  <w:hideMark/>
                </w:tcPr>
                <w:p w14:paraId="58EB85B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115,6</w:t>
                  </w:r>
                </w:p>
              </w:tc>
              <w:tc>
                <w:tcPr>
                  <w:tcW w:w="960" w:type="dxa"/>
                  <w:tcBorders>
                    <w:top w:val="nil"/>
                    <w:left w:val="nil"/>
                    <w:bottom w:val="nil"/>
                    <w:right w:val="nil"/>
                  </w:tcBorders>
                  <w:shd w:val="clear" w:color="auto" w:fill="auto"/>
                  <w:noWrap/>
                  <w:vAlign w:val="bottom"/>
                  <w:hideMark/>
                </w:tcPr>
                <w:p w14:paraId="5E75F72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144,2</w:t>
                  </w:r>
                </w:p>
              </w:tc>
              <w:tc>
                <w:tcPr>
                  <w:tcW w:w="960" w:type="dxa"/>
                  <w:tcBorders>
                    <w:top w:val="nil"/>
                    <w:left w:val="nil"/>
                    <w:bottom w:val="nil"/>
                    <w:right w:val="nil"/>
                  </w:tcBorders>
                  <w:shd w:val="clear" w:color="auto" w:fill="auto"/>
                  <w:noWrap/>
                  <w:vAlign w:val="bottom"/>
                  <w:hideMark/>
                </w:tcPr>
                <w:p w14:paraId="6E97710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31,1</w:t>
                  </w:r>
                </w:p>
              </w:tc>
              <w:tc>
                <w:tcPr>
                  <w:tcW w:w="960" w:type="dxa"/>
                  <w:tcBorders>
                    <w:top w:val="nil"/>
                    <w:left w:val="nil"/>
                    <w:bottom w:val="nil"/>
                    <w:right w:val="nil"/>
                  </w:tcBorders>
                  <w:shd w:val="clear" w:color="auto" w:fill="auto"/>
                  <w:noWrap/>
                  <w:vAlign w:val="bottom"/>
                  <w:hideMark/>
                </w:tcPr>
                <w:p w14:paraId="42D8F0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w:t>
                  </w:r>
                </w:p>
              </w:tc>
              <w:tc>
                <w:tcPr>
                  <w:tcW w:w="960" w:type="dxa"/>
                  <w:tcBorders>
                    <w:top w:val="nil"/>
                    <w:left w:val="nil"/>
                    <w:bottom w:val="nil"/>
                    <w:right w:val="nil"/>
                  </w:tcBorders>
                  <w:shd w:val="clear" w:color="auto" w:fill="auto"/>
                  <w:noWrap/>
                  <w:vAlign w:val="bottom"/>
                  <w:hideMark/>
                </w:tcPr>
                <w:p w14:paraId="178BF38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0,5</w:t>
                  </w:r>
                </w:p>
              </w:tc>
              <w:tc>
                <w:tcPr>
                  <w:tcW w:w="960" w:type="dxa"/>
                  <w:tcBorders>
                    <w:top w:val="nil"/>
                    <w:left w:val="nil"/>
                    <w:bottom w:val="nil"/>
                    <w:right w:val="nil"/>
                  </w:tcBorders>
                  <w:shd w:val="clear" w:color="auto" w:fill="auto"/>
                  <w:noWrap/>
                  <w:vAlign w:val="bottom"/>
                  <w:hideMark/>
                </w:tcPr>
                <w:p w14:paraId="6F0AD79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0DFD894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28774E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39,9</w:t>
                  </w:r>
                </w:p>
              </w:tc>
              <w:tc>
                <w:tcPr>
                  <w:tcW w:w="960" w:type="dxa"/>
                  <w:tcBorders>
                    <w:top w:val="nil"/>
                    <w:left w:val="nil"/>
                    <w:bottom w:val="nil"/>
                    <w:right w:val="nil"/>
                  </w:tcBorders>
                  <w:shd w:val="clear" w:color="auto" w:fill="auto"/>
                  <w:noWrap/>
                  <w:vAlign w:val="bottom"/>
                  <w:hideMark/>
                </w:tcPr>
                <w:p w14:paraId="319BB5A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6,1</w:t>
                  </w:r>
                </w:p>
              </w:tc>
              <w:tc>
                <w:tcPr>
                  <w:tcW w:w="960" w:type="dxa"/>
                  <w:tcBorders>
                    <w:top w:val="nil"/>
                    <w:left w:val="nil"/>
                    <w:bottom w:val="nil"/>
                    <w:right w:val="nil"/>
                  </w:tcBorders>
                  <w:shd w:val="clear" w:color="auto" w:fill="auto"/>
                  <w:noWrap/>
                  <w:vAlign w:val="bottom"/>
                  <w:hideMark/>
                </w:tcPr>
                <w:p w14:paraId="3D94A04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158,6</w:t>
                  </w:r>
                </w:p>
              </w:tc>
              <w:tc>
                <w:tcPr>
                  <w:tcW w:w="960" w:type="dxa"/>
                  <w:tcBorders>
                    <w:top w:val="nil"/>
                    <w:left w:val="nil"/>
                    <w:bottom w:val="nil"/>
                    <w:right w:val="nil"/>
                  </w:tcBorders>
                  <w:shd w:val="clear" w:color="auto" w:fill="auto"/>
                  <w:noWrap/>
                  <w:vAlign w:val="bottom"/>
                  <w:hideMark/>
                </w:tcPr>
                <w:p w14:paraId="09D6CBF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804,6</w:t>
                  </w:r>
                </w:p>
              </w:tc>
              <w:tc>
                <w:tcPr>
                  <w:tcW w:w="960" w:type="dxa"/>
                  <w:tcBorders>
                    <w:top w:val="nil"/>
                    <w:left w:val="nil"/>
                    <w:bottom w:val="nil"/>
                    <w:right w:val="nil"/>
                  </w:tcBorders>
                  <w:shd w:val="clear" w:color="auto" w:fill="auto"/>
                  <w:noWrap/>
                  <w:vAlign w:val="bottom"/>
                  <w:hideMark/>
                </w:tcPr>
                <w:p w14:paraId="105BB7B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566,9</w:t>
                  </w:r>
                </w:p>
              </w:tc>
            </w:tr>
            <w:tr w:rsidR="00EA32F0" w:rsidRPr="00EA32F0" w14:paraId="156FFBB2"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6ADA01E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SANTA RITA DE CÁSSIA</w:t>
                  </w:r>
                </w:p>
              </w:tc>
              <w:tc>
                <w:tcPr>
                  <w:tcW w:w="960" w:type="dxa"/>
                  <w:tcBorders>
                    <w:top w:val="nil"/>
                    <w:left w:val="nil"/>
                    <w:bottom w:val="nil"/>
                    <w:right w:val="nil"/>
                  </w:tcBorders>
                  <w:shd w:val="clear" w:color="auto" w:fill="auto"/>
                  <w:noWrap/>
                  <w:vAlign w:val="bottom"/>
                  <w:hideMark/>
                </w:tcPr>
                <w:p w14:paraId="4888C3D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284,5</w:t>
                  </w:r>
                </w:p>
              </w:tc>
              <w:tc>
                <w:tcPr>
                  <w:tcW w:w="960" w:type="dxa"/>
                  <w:tcBorders>
                    <w:top w:val="nil"/>
                    <w:left w:val="nil"/>
                    <w:bottom w:val="nil"/>
                    <w:right w:val="nil"/>
                  </w:tcBorders>
                  <w:shd w:val="clear" w:color="auto" w:fill="auto"/>
                  <w:noWrap/>
                  <w:vAlign w:val="bottom"/>
                  <w:hideMark/>
                </w:tcPr>
                <w:p w14:paraId="41CE6B9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172,7</w:t>
                  </w:r>
                </w:p>
              </w:tc>
              <w:tc>
                <w:tcPr>
                  <w:tcW w:w="960" w:type="dxa"/>
                  <w:tcBorders>
                    <w:top w:val="nil"/>
                    <w:left w:val="nil"/>
                    <w:bottom w:val="nil"/>
                    <w:right w:val="nil"/>
                  </w:tcBorders>
                  <w:shd w:val="clear" w:color="auto" w:fill="auto"/>
                  <w:noWrap/>
                  <w:vAlign w:val="bottom"/>
                  <w:hideMark/>
                </w:tcPr>
                <w:p w14:paraId="27037C0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213,5</w:t>
                  </w:r>
                </w:p>
              </w:tc>
              <w:tc>
                <w:tcPr>
                  <w:tcW w:w="960" w:type="dxa"/>
                  <w:tcBorders>
                    <w:top w:val="nil"/>
                    <w:left w:val="nil"/>
                    <w:bottom w:val="nil"/>
                    <w:right w:val="nil"/>
                  </w:tcBorders>
                  <w:shd w:val="clear" w:color="auto" w:fill="auto"/>
                  <w:noWrap/>
                  <w:vAlign w:val="bottom"/>
                  <w:hideMark/>
                </w:tcPr>
                <w:p w14:paraId="4BBA7E3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117,3</w:t>
                  </w:r>
                </w:p>
              </w:tc>
              <w:tc>
                <w:tcPr>
                  <w:tcW w:w="960" w:type="dxa"/>
                  <w:tcBorders>
                    <w:top w:val="nil"/>
                    <w:left w:val="nil"/>
                    <w:bottom w:val="nil"/>
                    <w:right w:val="nil"/>
                  </w:tcBorders>
                  <w:shd w:val="clear" w:color="auto" w:fill="auto"/>
                  <w:noWrap/>
                  <w:vAlign w:val="bottom"/>
                  <w:hideMark/>
                </w:tcPr>
                <w:p w14:paraId="4C8839F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w:t>
                  </w:r>
                </w:p>
              </w:tc>
              <w:tc>
                <w:tcPr>
                  <w:tcW w:w="960" w:type="dxa"/>
                  <w:tcBorders>
                    <w:top w:val="nil"/>
                    <w:left w:val="nil"/>
                    <w:bottom w:val="nil"/>
                    <w:right w:val="nil"/>
                  </w:tcBorders>
                  <w:shd w:val="clear" w:color="auto" w:fill="auto"/>
                  <w:noWrap/>
                  <w:vAlign w:val="bottom"/>
                  <w:hideMark/>
                </w:tcPr>
                <w:p w14:paraId="21240DC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F3221D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4A754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0,1</w:t>
                  </w:r>
                </w:p>
              </w:tc>
              <w:tc>
                <w:tcPr>
                  <w:tcW w:w="960" w:type="dxa"/>
                  <w:tcBorders>
                    <w:top w:val="nil"/>
                    <w:left w:val="nil"/>
                    <w:bottom w:val="nil"/>
                    <w:right w:val="nil"/>
                  </w:tcBorders>
                  <w:shd w:val="clear" w:color="auto" w:fill="auto"/>
                  <w:noWrap/>
                  <w:vAlign w:val="bottom"/>
                  <w:hideMark/>
                </w:tcPr>
                <w:p w14:paraId="6081013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018D3E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114,7</w:t>
                  </w:r>
                </w:p>
              </w:tc>
              <w:tc>
                <w:tcPr>
                  <w:tcW w:w="960" w:type="dxa"/>
                  <w:tcBorders>
                    <w:top w:val="nil"/>
                    <w:left w:val="nil"/>
                    <w:bottom w:val="nil"/>
                    <w:right w:val="nil"/>
                  </w:tcBorders>
                  <w:shd w:val="clear" w:color="auto" w:fill="auto"/>
                  <w:noWrap/>
                  <w:vAlign w:val="bottom"/>
                  <w:hideMark/>
                </w:tcPr>
                <w:p w14:paraId="638629D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130,1</w:t>
                  </w:r>
                </w:p>
              </w:tc>
              <w:tc>
                <w:tcPr>
                  <w:tcW w:w="960" w:type="dxa"/>
                  <w:tcBorders>
                    <w:top w:val="nil"/>
                    <w:left w:val="nil"/>
                    <w:bottom w:val="nil"/>
                    <w:right w:val="nil"/>
                  </w:tcBorders>
                  <w:shd w:val="clear" w:color="auto" w:fill="auto"/>
                  <w:noWrap/>
                  <w:vAlign w:val="bottom"/>
                  <w:hideMark/>
                </w:tcPr>
                <w:p w14:paraId="2D00370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246,8</w:t>
                  </w:r>
                </w:p>
              </w:tc>
              <w:tc>
                <w:tcPr>
                  <w:tcW w:w="960" w:type="dxa"/>
                  <w:tcBorders>
                    <w:top w:val="nil"/>
                    <w:left w:val="nil"/>
                    <w:bottom w:val="nil"/>
                    <w:right w:val="nil"/>
                  </w:tcBorders>
                  <w:shd w:val="clear" w:color="auto" w:fill="auto"/>
                  <w:noWrap/>
                  <w:vAlign w:val="bottom"/>
                  <w:hideMark/>
                </w:tcPr>
                <w:p w14:paraId="7C4B250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1294,8</w:t>
                  </w:r>
                </w:p>
              </w:tc>
              <w:tc>
                <w:tcPr>
                  <w:tcW w:w="960" w:type="dxa"/>
                  <w:tcBorders>
                    <w:top w:val="nil"/>
                    <w:left w:val="nil"/>
                    <w:bottom w:val="nil"/>
                    <w:right w:val="nil"/>
                  </w:tcBorders>
                  <w:shd w:val="clear" w:color="auto" w:fill="auto"/>
                  <w:noWrap/>
                  <w:vAlign w:val="bottom"/>
                  <w:hideMark/>
                </w:tcPr>
                <w:p w14:paraId="69D7C3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898,5</w:t>
                  </w:r>
                </w:p>
              </w:tc>
            </w:tr>
            <w:tr w:rsidR="00EA32F0" w:rsidRPr="00EA32F0" w14:paraId="6DFDFDE7" w14:textId="77777777" w:rsidTr="00EA32F0">
              <w:trPr>
                <w:trHeight w:val="315"/>
              </w:trPr>
              <w:tc>
                <w:tcPr>
                  <w:tcW w:w="3597" w:type="dxa"/>
                  <w:tcBorders>
                    <w:top w:val="nil"/>
                    <w:left w:val="nil"/>
                    <w:bottom w:val="nil"/>
                    <w:right w:val="nil"/>
                  </w:tcBorders>
                  <w:shd w:val="clear" w:color="auto" w:fill="auto"/>
                  <w:noWrap/>
                  <w:vAlign w:val="bottom"/>
                  <w:hideMark/>
                </w:tcPr>
                <w:p w14:paraId="041794C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BARRA</w:t>
                  </w:r>
                </w:p>
              </w:tc>
              <w:tc>
                <w:tcPr>
                  <w:tcW w:w="882" w:type="dxa"/>
                  <w:tcBorders>
                    <w:top w:val="nil"/>
                    <w:left w:val="nil"/>
                    <w:bottom w:val="nil"/>
                    <w:right w:val="nil"/>
                  </w:tcBorders>
                  <w:shd w:val="clear" w:color="auto" w:fill="auto"/>
                  <w:noWrap/>
                  <w:vAlign w:val="bottom"/>
                  <w:hideMark/>
                </w:tcPr>
                <w:p w14:paraId="17B2C00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3F7E89F1"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47EA6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204,8</w:t>
                  </w:r>
                </w:p>
              </w:tc>
              <w:tc>
                <w:tcPr>
                  <w:tcW w:w="960" w:type="dxa"/>
                  <w:tcBorders>
                    <w:top w:val="nil"/>
                    <w:left w:val="nil"/>
                    <w:bottom w:val="nil"/>
                    <w:right w:val="nil"/>
                  </w:tcBorders>
                  <w:shd w:val="clear" w:color="auto" w:fill="auto"/>
                  <w:noWrap/>
                  <w:vAlign w:val="bottom"/>
                  <w:hideMark/>
                </w:tcPr>
                <w:p w14:paraId="39C6BFC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240,1</w:t>
                  </w:r>
                </w:p>
              </w:tc>
              <w:tc>
                <w:tcPr>
                  <w:tcW w:w="960" w:type="dxa"/>
                  <w:tcBorders>
                    <w:top w:val="nil"/>
                    <w:left w:val="nil"/>
                    <w:bottom w:val="nil"/>
                    <w:right w:val="nil"/>
                  </w:tcBorders>
                  <w:shd w:val="clear" w:color="auto" w:fill="auto"/>
                  <w:noWrap/>
                  <w:vAlign w:val="bottom"/>
                  <w:hideMark/>
                </w:tcPr>
                <w:p w14:paraId="18B7837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195,9</w:t>
                  </w:r>
                </w:p>
              </w:tc>
              <w:tc>
                <w:tcPr>
                  <w:tcW w:w="960" w:type="dxa"/>
                  <w:tcBorders>
                    <w:top w:val="nil"/>
                    <w:left w:val="nil"/>
                    <w:bottom w:val="nil"/>
                    <w:right w:val="nil"/>
                  </w:tcBorders>
                  <w:shd w:val="clear" w:color="auto" w:fill="auto"/>
                  <w:noWrap/>
                  <w:vAlign w:val="bottom"/>
                  <w:hideMark/>
                </w:tcPr>
                <w:p w14:paraId="533B4E1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87,7</w:t>
                  </w:r>
                </w:p>
              </w:tc>
              <w:tc>
                <w:tcPr>
                  <w:tcW w:w="960" w:type="dxa"/>
                  <w:tcBorders>
                    <w:top w:val="nil"/>
                    <w:left w:val="nil"/>
                    <w:bottom w:val="nil"/>
                    <w:right w:val="nil"/>
                  </w:tcBorders>
                  <w:shd w:val="clear" w:color="auto" w:fill="auto"/>
                  <w:noWrap/>
                  <w:vAlign w:val="bottom"/>
                  <w:hideMark/>
                </w:tcPr>
                <w:p w14:paraId="252F846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81,1</w:t>
                  </w:r>
                </w:p>
              </w:tc>
              <w:tc>
                <w:tcPr>
                  <w:tcW w:w="960" w:type="dxa"/>
                  <w:tcBorders>
                    <w:top w:val="nil"/>
                    <w:left w:val="nil"/>
                    <w:bottom w:val="nil"/>
                    <w:right w:val="nil"/>
                  </w:tcBorders>
                  <w:shd w:val="clear" w:color="auto" w:fill="auto"/>
                  <w:noWrap/>
                  <w:vAlign w:val="bottom"/>
                  <w:hideMark/>
                </w:tcPr>
                <w:p w14:paraId="2AF61D4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ECF2FA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D63C5E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w:t>
                  </w:r>
                </w:p>
              </w:tc>
              <w:tc>
                <w:tcPr>
                  <w:tcW w:w="960" w:type="dxa"/>
                  <w:tcBorders>
                    <w:top w:val="nil"/>
                    <w:left w:val="nil"/>
                    <w:bottom w:val="nil"/>
                    <w:right w:val="nil"/>
                  </w:tcBorders>
                  <w:shd w:val="clear" w:color="auto" w:fill="auto"/>
                  <w:noWrap/>
                  <w:vAlign w:val="bottom"/>
                  <w:hideMark/>
                </w:tcPr>
                <w:p w14:paraId="67AB02A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0,4</w:t>
                  </w:r>
                </w:p>
              </w:tc>
              <w:tc>
                <w:tcPr>
                  <w:tcW w:w="960" w:type="dxa"/>
                  <w:tcBorders>
                    <w:top w:val="nil"/>
                    <w:left w:val="nil"/>
                    <w:bottom w:val="nil"/>
                    <w:right w:val="nil"/>
                  </w:tcBorders>
                  <w:shd w:val="clear" w:color="auto" w:fill="auto"/>
                  <w:noWrap/>
                  <w:vAlign w:val="bottom"/>
                  <w:hideMark/>
                </w:tcPr>
                <w:p w14:paraId="2691D08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130,7</w:t>
                  </w:r>
                </w:p>
              </w:tc>
              <w:tc>
                <w:tcPr>
                  <w:tcW w:w="960" w:type="dxa"/>
                  <w:tcBorders>
                    <w:top w:val="nil"/>
                    <w:left w:val="nil"/>
                    <w:bottom w:val="nil"/>
                    <w:right w:val="nil"/>
                  </w:tcBorders>
                  <w:shd w:val="clear" w:color="auto" w:fill="auto"/>
                  <w:noWrap/>
                  <w:vAlign w:val="bottom"/>
                  <w:hideMark/>
                </w:tcPr>
                <w:p w14:paraId="42F9C1A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107,2</w:t>
                  </w:r>
                </w:p>
              </w:tc>
              <w:tc>
                <w:tcPr>
                  <w:tcW w:w="960" w:type="dxa"/>
                  <w:tcBorders>
                    <w:top w:val="nil"/>
                    <w:left w:val="nil"/>
                    <w:bottom w:val="nil"/>
                    <w:right w:val="nil"/>
                  </w:tcBorders>
                  <w:shd w:val="clear" w:color="auto" w:fill="auto"/>
                  <w:noWrap/>
                  <w:vAlign w:val="bottom"/>
                  <w:hideMark/>
                </w:tcPr>
                <w:p w14:paraId="0287121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189,0</w:t>
                  </w:r>
                </w:p>
              </w:tc>
              <w:tc>
                <w:tcPr>
                  <w:tcW w:w="960" w:type="dxa"/>
                  <w:tcBorders>
                    <w:top w:val="nil"/>
                    <w:left w:val="nil"/>
                    <w:bottom w:val="nil"/>
                    <w:right w:val="nil"/>
                  </w:tcBorders>
                  <w:shd w:val="clear" w:color="auto" w:fill="auto"/>
                  <w:noWrap/>
                  <w:vAlign w:val="bottom"/>
                  <w:hideMark/>
                </w:tcPr>
                <w:p w14:paraId="12CEB25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1238,1</w:t>
                  </w:r>
                </w:p>
              </w:tc>
              <w:tc>
                <w:tcPr>
                  <w:tcW w:w="960" w:type="dxa"/>
                  <w:tcBorders>
                    <w:top w:val="nil"/>
                    <w:left w:val="nil"/>
                    <w:bottom w:val="nil"/>
                    <w:right w:val="nil"/>
                  </w:tcBorders>
                  <w:shd w:val="clear" w:color="auto" w:fill="auto"/>
                  <w:noWrap/>
                  <w:vAlign w:val="bottom"/>
                  <w:hideMark/>
                </w:tcPr>
                <w:p w14:paraId="1E9C51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759,8</w:t>
                  </w:r>
                </w:p>
              </w:tc>
            </w:tr>
            <w:tr w:rsidR="00EA32F0" w:rsidRPr="00EA32F0" w14:paraId="27EA570B"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402669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JACOBINA</w:t>
                  </w:r>
                </w:p>
              </w:tc>
              <w:tc>
                <w:tcPr>
                  <w:tcW w:w="882" w:type="dxa"/>
                  <w:tcBorders>
                    <w:top w:val="nil"/>
                    <w:left w:val="nil"/>
                    <w:bottom w:val="nil"/>
                    <w:right w:val="nil"/>
                  </w:tcBorders>
                  <w:shd w:val="clear" w:color="auto" w:fill="auto"/>
                  <w:noWrap/>
                  <w:vAlign w:val="bottom"/>
                  <w:hideMark/>
                </w:tcPr>
                <w:p w14:paraId="2B26FA2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156E2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215,6</w:t>
                  </w:r>
                </w:p>
              </w:tc>
              <w:tc>
                <w:tcPr>
                  <w:tcW w:w="960" w:type="dxa"/>
                  <w:tcBorders>
                    <w:top w:val="nil"/>
                    <w:left w:val="nil"/>
                    <w:bottom w:val="nil"/>
                    <w:right w:val="nil"/>
                  </w:tcBorders>
                  <w:shd w:val="clear" w:color="auto" w:fill="auto"/>
                  <w:noWrap/>
                  <w:vAlign w:val="bottom"/>
                  <w:hideMark/>
                </w:tcPr>
                <w:p w14:paraId="4D3D89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201,2</w:t>
                  </w:r>
                </w:p>
              </w:tc>
              <w:tc>
                <w:tcPr>
                  <w:tcW w:w="960" w:type="dxa"/>
                  <w:tcBorders>
                    <w:top w:val="nil"/>
                    <w:left w:val="nil"/>
                    <w:bottom w:val="nil"/>
                    <w:right w:val="nil"/>
                  </w:tcBorders>
                  <w:shd w:val="clear" w:color="auto" w:fill="auto"/>
                  <w:noWrap/>
                  <w:vAlign w:val="bottom"/>
                  <w:hideMark/>
                </w:tcPr>
                <w:p w14:paraId="4CC14A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302,8</w:t>
                  </w:r>
                </w:p>
              </w:tc>
              <w:tc>
                <w:tcPr>
                  <w:tcW w:w="960" w:type="dxa"/>
                  <w:tcBorders>
                    <w:top w:val="nil"/>
                    <w:left w:val="nil"/>
                    <w:bottom w:val="nil"/>
                    <w:right w:val="nil"/>
                  </w:tcBorders>
                  <w:shd w:val="clear" w:color="auto" w:fill="auto"/>
                  <w:noWrap/>
                  <w:vAlign w:val="bottom"/>
                  <w:hideMark/>
                </w:tcPr>
                <w:p w14:paraId="2E433AA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245,7</w:t>
                  </w:r>
                </w:p>
              </w:tc>
              <w:tc>
                <w:tcPr>
                  <w:tcW w:w="960" w:type="dxa"/>
                  <w:tcBorders>
                    <w:top w:val="nil"/>
                    <w:left w:val="nil"/>
                    <w:bottom w:val="nil"/>
                    <w:right w:val="nil"/>
                  </w:tcBorders>
                  <w:shd w:val="clear" w:color="auto" w:fill="auto"/>
                  <w:noWrap/>
                  <w:vAlign w:val="bottom"/>
                  <w:hideMark/>
                </w:tcPr>
                <w:p w14:paraId="642EEA2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201,7</w:t>
                  </w:r>
                </w:p>
              </w:tc>
              <w:tc>
                <w:tcPr>
                  <w:tcW w:w="960" w:type="dxa"/>
                  <w:tcBorders>
                    <w:top w:val="nil"/>
                    <w:left w:val="nil"/>
                    <w:bottom w:val="nil"/>
                    <w:right w:val="nil"/>
                  </w:tcBorders>
                  <w:shd w:val="clear" w:color="auto" w:fill="auto"/>
                  <w:noWrap/>
                  <w:vAlign w:val="bottom"/>
                  <w:hideMark/>
                </w:tcPr>
                <w:p w14:paraId="76D96B7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79,0</w:t>
                  </w:r>
                </w:p>
              </w:tc>
              <w:tc>
                <w:tcPr>
                  <w:tcW w:w="960" w:type="dxa"/>
                  <w:tcBorders>
                    <w:top w:val="nil"/>
                    <w:left w:val="nil"/>
                    <w:bottom w:val="nil"/>
                    <w:right w:val="nil"/>
                  </w:tcBorders>
                  <w:shd w:val="clear" w:color="auto" w:fill="auto"/>
                  <w:noWrap/>
                  <w:vAlign w:val="bottom"/>
                  <w:hideMark/>
                </w:tcPr>
                <w:p w14:paraId="0DFCFF9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71,7</w:t>
                  </w:r>
                </w:p>
              </w:tc>
              <w:tc>
                <w:tcPr>
                  <w:tcW w:w="960" w:type="dxa"/>
                  <w:tcBorders>
                    <w:top w:val="nil"/>
                    <w:left w:val="nil"/>
                    <w:bottom w:val="nil"/>
                    <w:right w:val="nil"/>
                  </w:tcBorders>
                  <w:shd w:val="clear" w:color="auto" w:fill="auto"/>
                  <w:noWrap/>
                  <w:vAlign w:val="bottom"/>
                  <w:hideMark/>
                </w:tcPr>
                <w:p w14:paraId="3DE5F66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83,5</w:t>
                  </w:r>
                </w:p>
              </w:tc>
              <w:tc>
                <w:tcPr>
                  <w:tcW w:w="960" w:type="dxa"/>
                  <w:tcBorders>
                    <w:top w:val="nil"/>
                    <w:left w:val="nil"/>
                    <w:bottom w:val="nil"/>
                    <w:right w:val="nil"/>
                  </w:tcBorders>
                  <w:shd w:val="clear" w:color="auto" w:fill="auto"/>
                  <w:noWrap/>
                  <w:vAlign w:val="bottom"/>
                  <w:hideMark/>
                </w:tcPr>
                <w:p w14:paraId="3A2BCB1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26,6</w:t>
                  </w:r>
                </w:p>
              </w:tc>
              <w:tc>
                <w:tcPr>
                  <w:tcW w:w="960" w:type="dxa"/>
                  <w:tcBorders>
                    <w:top w:val="nil"/>
                    <w:left w:val="nil"/>
                    <w:bottom w:val="nil"/>
                    <w:right w:val="nil"/>
                  </w:tcBorders>
                  <w:shd w:val="clear" w:color="auto" w:fill="auto"/>
                  <w:noWrap/>
                  <w:vAlign w:val="bottom"/>
                  <w:hideMark/>
                </w:tcPr>
                <w:p w14:paraId="3D1B88E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36,3</w:t>
                  </w:r>
                </w:p>
              </w:tc>
              <w:tc>
                <w:tcPr>
                  <w:tcW w:w="960" w:type="dxa"/>
                  <w:tcBorders>
                    <w:top w:val="nil"/>
                    <w:left w:val="nil"/>
                    <w:bottom w:val="nil"/>
                    <w:right w:val="nil"/>
                  </w:tcBorders>
                  <w:shd w:val="clear" w:color="auto" w:fill="auto"/>
                  <w:noWrap/>
                  <w:vAlign w:val="bottom"/>
                  <w:hideMark/>
                </w:tcPr>
                <w:p w14:paraId="6460B5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13,2</w:t>
                  </w:r>
                </w:p>
              </w:tc>
              <w:tc>
                <w:tcPr>
                  <w:tcW w:w="960" w:type="dxa"/>
                  <w:tcBorders>
                    <w:top w:val="nil"/>
                    <w:left w:val="nil"/>
                    <w:bottom w:val="nil"/>
                    <w:right w:val="nil"/>
                  </w:tcBorders>
                  <w:shd w:val="clear" w:color="auto" w:fill="auto"/>
                  <w:noWrap/>
                  <w:vAlign w:val="bottom"/>
                  <w:hideMark/>
                </w:tcPr>
                <w:p w14:paraId="6D2C55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100,7</w:t>
                  </w:r>
                </w:p>
              </w:tc>
              <w:tc>
                <w:tcPr>
                  <w:tcW w:w="960" w:type="dxa"/>
                  <w:tcBorders>
                    <w:top w:val="nil"/>
                    <w:left w:val="nil"/>
                    <w:bottom w:val="nil"/>
                    <w:right w:val="nil"/>
                  </w:tcBorders>
                  <w:shd w:val="clear" w:color="auto" w:fill="auto"/>
                  <w:noWrap/>
                  <w:vAlign w:val="bottom"/>
                  <w:hideMark/>
                </w:tcPr>
                <w:p w14:paraId="58DF37D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1578,0</w:t>
                  </w:r>
                </w:p>
              </w:tc>
              <w:tc>
                <w:tcPr>
                  <w:tcW w:w="960" w:type="dxa"/>
                  <w:tcBorders>
                    <w:top w:val="nil"/>
                    <w:left w:val="nil"/>
                    <w:bottom w:val="nil"/>
                    <w:right w:val="nil"/>
                  </w:tcBorders>
                  <w:shd w:val="clear" w:color="auto" w:fill="auto"/>
                  <w:noWrap/>
                  <w:vAlign w:val="bottom"/>
                  <w:hideMark/>
                </w:tcPr>
                <w:p w14:paraId="066D3DD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863,1</w:t>
                  </w:r>
                </w:p>
              </w:tc>
            </w:tr>
            <w:tr w:rsidR="00EA32F0" w:rsidRPr="00EA32F0" w14:paraId="2B1615E6"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641A1716"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COTEGIPE</w:t>
                  </w:r>
                </w:p>
              </w:tc>
              <w:tc>
                <w:tcPr>
                  <w:tcW w:w="882" w:type="dxa"/>
                  <w:tcBorders>
                    <w:top w:val="nil"/>
                    <w:left w:val="nil"/>
                    <w:bottom w:val="nil"/>
                    <w:right w:val="nil"/>
                  </w:tcBorders>
                  <w:shd w:val="clear" w:color="auto" w:fill="auto"/>
                  <w:noWrap/>
                  <w:vAlign w:val="bottom"/>
                  <w:hideMark/>
                </w:tcPr>
                <w:p w14:paraId="57F49BE1"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E0CEE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282,4</w:t>
                  </w:r>
                </w:p>
              </w:tc>
              <w:tc>
                <w:tcPr>
                  <w:tcW w:w="960" w:type="dxa"/>
                  <w:tcBorders>
                    <w:top w:val="nil"/>
                    <w:left w:val="nil"/>
                    <w:bottom w:val="nil"/>
                    <w:right w:val="nil"/>
                  </w:tcBorders>
                  <w:shd w:val="clear" w:color="auto" w:fill="auto"/>
                  <w:noWrap/>
                  <w:vAlign w:val="bottom"/>
                  <w:hideMark/>
                </w:tcPr>
                <w:p w14:paraId="312147A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259,1</w:t>
                  </w:r>
                </w:p>
              </w:tc>
              <w:tc>
                <w:tcPr>
                  <w:tcW w:w="960" w:type="dxa"/>
                  <w:tcBorders>
                    <w:top w:val="nil"/>
                    <w:left w:val="nil"/>
                    <w:bottom w:val="nil"/>
                    <w:right w:val="nil"/>
                  </w:tcBorders>
                  <w:shd w:val="clear" w:color="auto" w:fill="auto"/>
                  <w:noWrap/>
                  <w:vAlign w:val="bottom"/>
                  <w:hideMark/>
                </w:tcPr>
                <w:p w14:paraId="64C640F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188,8</w:t>
                  </w:r>
                </w:p>
              </w:tc>
              <w:tc>
                <w:tcPr>
                  <w:tcW w:w="960" w:type="dxa"/>
                  <w:tcBorders>
                    <w:top w:val="nil"/>
                    <w:left w:val="nil"/>
                    <w:bottom w:val="nil"/>
                    <w:right w:val="nil"/>
                  </w:tcBorders>
                  <w:shd w:val="clear" w:color="auto" w:fill="auto"/>
                  <w:noWrap/>
                  <w:vAlign w:val="bottom"/>
                  <w:hideMark/>
                </w:tcPr>
                <w:p w14:paraId="24B6E3C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18,2</w:t>
                  </w:r>
                </w:p>
              </w:tc>
              <w:tc>
                <w:tcPr>
                  <w:tcW w:w="960" w:type="dxa"/>
                  <w:tcBorders>
                    <w:top w:val="nil"/>
                    <w:left w:val="nil"/>
                    <w:bottom w:val="nil"/>
                    <w:right w:val="nil"/>
                  </w:tcBorders>
                  <w:shd w:val="clear" w:color="auto" w:fill="auto"/>
                  <w:noWrap/>
                  <w:vAlign w:val="bottom"/>
                  <w:hideMark/>
                </w:tcPr>
                <w:p w14:paraId="174DFF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32,5</w:t>
                  </w:r>
                </w:p>
              </w:tc>
              <w:tc>
                <w:tcPr>
                  <w:tcW w:w="960" w:type="dxa"/>
                  <w:tcBorders>
                    <w:top w:val="nil"/>
                    <w:left w:val="nil"/>
                    <w:bottom w:val="nil"/>
                    <w:right w:val="nil"/>
                  </w:tcBorders>
                  <w:shd w:val="clear" w:color="auto" w:fill="auto"/>
                  <w:noWrap/>
                  <w:vAlign w:val="bottom"/>
                  <w:hideMark/>
                </w:tcPr>
                <w:p w14:paraId="264CA4C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5B531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B908F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3DA0C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w:t>
                  </w:r>
                </w:p>
              </w:tc>
              <w:tc>
                <w:tcPr>
                  <w:tcW w:w="960" w:type="dxa"/>
                  <w:tcBorders>
                    <w:top w:val="nil"/>
                    <w:left w:val="nil"/>
                    <w:bottom w:val="nil"/>
                    <w:right w:val="nil"/>
                  </w:tcBorders>
                  <w:shd w:val="clear" w:color="auto" w:fill="auto"/>
                  <w:noWrap/>
                  <w:vAlign w:val="bottom"/>
                  <w:hideMark/>
                </w:tcPr>
                <w:p w14:paraId="0F16D47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183,9</w:t>
                  </w:r>
                </w:p>
              </w:tc>
              <w:tc>
                <w:tcPr>
                  <w:tcW w:w="960" w:type="dxa"/>
                  <w:tcBorders>
                    <w:top w:val="nil"/>
                    <w:left w:val="nil"/>
                    <w:bottom w:val="nil"/>
                    <w:right w:val="nil"/>
                  </w:tcBorders>
                  <w:shd w:val="clear" w:color="auto" w:fill="auto"/>
                  <w:noWrap/>
                  <w:vAlign w:val="bottom"/>
                  <w:hideMark/>
                </w:tcPr>
                <w:p w14:paraId="79E2BC9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70,9</w:t>
                  </w:r>
                </w:p>
              </w:tc>
              <w:tc>
                <w:tcPr>
                  <w:tcW w:w="960" w:type="dxa"/>
                  <w:tcBorders>
                    <w:top w:val="nil"/>
                    <w:left w:val="nil"/>
                    <w:bottom w:val="nil"/>
                    <w:right w:val="nil"/>
                  </w:tcBorders>
                  <w:shd w:val="clear" w:color="auto" w:fill="auto"/>
                  <w:noWrap/>
                  <w:vAlign w:val="bottom"/>
                  <w:hideMark/>
                </w:tcPr>
                <w:p w14:paraId="0A6AC0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207,8</w:t>
                  </w:r>
                </w:p>
              </w:tc>
              <w:tc>
                <w:tcPr>
                  <w:tcW w:w="960" w:type="dxa"/>
                  <w:tcBorders>
                    <w:top w:val="nil"/>
                    <w:left w:val="nil"/>
                    <w:bottom w:val="nil"/>
                    <w:right w:val="nil"/>
                  </w:tcBorders>
                  <w:shd w:val="clear" w:color="auto" w:fill="auto"/>
                  <w:noWrap/>
                  <w:vAlign w:val="bottom"/>
                  <w:hideMark/>
                </w:tcPr>
                <w:p w14:paraId="3C765CA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1249,5</w:t>
                  </w:r>
                </w:p>
              </w:tc>
              <w:tc>
                <w:tcPr>
                  <w:tcW w:w="960" w:type="dxa"/>
                  <w:tcBorders>
                    <w:top w:val="nil"/>
                    <w:left w:val="nil"/>
                    <w:bottom w:val="nil"/>
                    <w:right w:val="nil"/>
                  </w:tcBorders>
                  <w:shd w:val="clear" w:color="auto" w:fill="auto"/>
                  <w:noWrap/>
                  <w:vAlign w:val="bottom"/>
                  <w:hideMark/>
                </w:tcPr>
                <w:p w14:paraId="23CDD9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942,4</w:t>
                  </w:r>
                </w:p>
              </w:tc>
            </w:tr>
            <w:tr w:rsidR="00EA32F0" w:rsidRPr="00EA32F0" w14:paraId="78E4F4AE"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0952D181"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IRECÊ(P. JACARÉ)</w:t>
                  </w:r>
                </w:p>
              </w:tc>
              <w:tc>
                <w:tcPr>
                  <w:tcW w:w="960" w:type="dxa"/>
                  <w:tcBorders>
                    <w:top w:val="nil"/>
                    <w:left w:val="nil"/>
                    <w:bottom w:val="nil"/>
                    <w:right w:val="nil"/>
                  </w:tcBorders>
                  <w:shd w:val="clear" w:color="auto" w:fill="auto"/>
                  <w:noWrap/>
                  <w:vAlign w:val="bottom"/>
                  <w:hideMark/>
                </w:tcPr>
                <w:p w14:paraId="493BF72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151,5</w:t>
                  </w:r>
                </w:p>
              </w:tc>
              <w:tc>
                <w:tcPr>
                  <w:tcW w:w="960" w:type="dxa"/>
                  <w:tcBorders>
                    <w:top w:val="nil"/>
                    <w:left w:val="nil"/>
                    <w:bottom w:val="nil"/>
                    <w:right w:val="nil"/>
                  </w:tcBorders>
                  <w:shd w:val="clear" w:color="auto" w:fill="auto"/>
                  <w:noWrap/>
                  <w:vAlign w:val="bottom"/>
                  <w:hideMark/>
                </w:tcPr>
                <w:p w14:paraId="1C84D92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152,3</w:t>
                  </w:r>
                </w:p>
              </w:tc>
              <w:tc>
                <w:tcPr>
                  <w:tcW w:w="960" w:type="dxa"/>
                  <w:tcBorders>
                    <w:top w:val="nil"/>
                    <w:left w:val="nil"/>
                    <w:bottom w:val="nil"/>
                    <w:right w:val="nil"/>
                  </w:tcBorders>
                  <w:shd w:val="clear" w:color="auto" w:fill="auto"/>
                  <w:noWrap/>
                  <w:vAlign w:val="bottom"/>
                  <w:hideMark/>
                </w:tcPr>
                <w:p w14:paraId="2F8C568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115,6</w:t>
                  </w:r>
                </w:p>
              </w:tc>
              <w:tc>
                <w:tcPr>
                  <w:tcW w:w="960" w:type="dxa"/>
                  <w:tcBorders>
                    <w:top w:val="nil"/>
                    <w:left w:val="nil"/>
                    <w:bottom w:val="nil"/>
                    <w:right w:val="nil"/>
                  </w:tcBorders>
                  <w:shd w:val="clear" w:color="auto" w:fill="auto"/>
                  <w:noWrap/>
                  <w:vAlign w:val="bottom"/>
                  <w:hideMark/>
                </w:tcPr>
                <w:p w14:paraId="35E1832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144,2</w:t>
                  </w:r>
                </w:p>
              </w:tc>
              <w:tc>
                <w:tcPr>
                  <w:tcW w:w="960" w:type="dxa"/>
                  <w:tcBorders>
                    <w:top w:val="nil"/>
                    <w:left w:val="nil"/>
                    <w:bottom w:val="nil"/>
                    <w:right w:val="nil"/>
                  </w:tcBorders>
                  <w:shd w:val="clear" w:color="auto" w:fill="auto"/>
                  <w:noWrap/>
                  <w:vAlign w:val="bottom"/>
                  <w:hideMark/>
                </w:tcPr>
                <w:p w14:paraId="2771CC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31,1</w:t>
                  </w:r>
                </w:p>
              </w:tc>
              <w:tc>
                <w:tcPr>
                  <w:tcW w:w="960" w:type="dxa"/>
                  <w:tcBorders>
                    <w:top w:val="nil"/>
                    <w:left w:val="nil"/>
                    <w:bottom w:val="nil"/>
                    <w:right w:val="nil"/>
                  </w:tcBorders>
                  <w:shd w:val="clear" w:color="auto" w:fill="auto"/>
                  <w:noWrap/>
                  <w:vAlign w:val="bottom"/>
                  <w:hideMark/>
                </w:tcPr>
                <w:p w14:paraId="53C240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w:t>
                  </w:r>
                </w:p>
              </w:tc>
              <w:tc>
                <w:tcPr>
                  <w:tcW w:w="960" w:type="dxa"/>
                  <w:tcBorders>
                    <w:top w:val="nil"/>
                    <w:left w:val="nil"/>
                    <w:bottom w:val="nil"/>
                    <w:right w:val="nil"/>
                  </w:tcBorders>
                  <w:shd w:val="clear" w:color="auto" w:fill="auto"/>
                  <w:noWrap/>
                  <w:vAlign w:val="bottom"/>
                  <w:hideMark/>
                </w:tcPr>
                <w:p w14:paraId="5E29B17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0,5</w:t>
                  </w:r>
                </w:p>
              </w:tc>
              <w:tc>
                <w:tcPr>
                  <w:tcW w:w="960" w:type="dxa"/>
                  <w:tcBorders>
                    <w:top w:val="nil"/>
                    <w:left w:val="nil"/>
                    <w:bottom w:val="nil"/>
                    <w:right w:val="nil"/>
                  </w:tcBorders>
                  <w:shd w:val="clear" w:color="auto" w:fill="auto"/>
                  <w:noWrap/>
                  <w:vAlign w:val="bottom"/>
                  <w:hideMark/>
                </w:tcPr>
                <w:p w14:paraId="00895CB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30B6034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1A8F39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39,9</w:t>
                  </w:r>
                </w:p>
              </w:tc>
              <w:tc>
                <w:tcPr>
                  <w:tcW w:w="960" w:type="dxa"/>
                  <w:tcBorders>
                    <w:top w:val="nil"/>
                    <w:left w:val="nil"/>
                    <w:bottom w:val="nil"/>
                    <w:right w:val="nil"/>
                  </w:tcBorders>
                  <w:shd w:val="clear" w:color="auto" w:fill="auto"/>
                  <w:noWrap/>
                  <w:vAlign w:val="bottom"/>
                  <w:hideMark/>
                </w:tcPr>
                <w:p w14:paraId="5994E42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6,1</w:t>
                  </w:r>
                </w:p>
              </w:tc>
              <w:tc>
                <w:tcPr>
                  <w:tcW w:w="960" w:type="dxa"/>
                  <w:tcBorders>
                    <w:top w:val="nil"/>
                    <w:left w:val="nil"/>
                    <w:bottom w:val="nil"/>
                    <w:right w:val="nil"/>
                  </w:tcBorders>
                  <w:shd w:val="clear" w:color="auto" w:fill="auto"/>
                  <w:noWrap/>
                  <w:vAlign w:val="bottom"/>
                  <w:hideMark/>
                </w:tcPr>
                <w:p w14:paraId="400229B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158,6</w:t>
                  </w:r>
                </w:p>
              </w:tc>
              <w:tc>
                <w:tcPr>
                  <w:tcW w:w="960" w:type="dxa"/>
                  <w:tcBorders>
                    <w:top w:val="nil"/>
                    <w:left w:val="nil"/>
                    <w:bottom w:val="nil"/>
                    <w:right w:val="nil"/>
                  </w:tcBorders>
                  <w:shd w:val="clear" w:color="auto" w:fill="auto"/>
                  <w:noWrap/>
                  <w:vAlign w:val="bottom"/>
                  <w:hideMark/>
                </w:tcPr>
                <w:p w14:paraId="2E0791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804,6</w:t>
                  </w:r>
                </w:p>
              </w:tc>
              <w:tc>
                <w:tcPr>
                  <w:tcW w:w="960" w:type="dxa"/>
                  <w:tcBorders>
                    <w:top w:val="nil"/>
                    <w:left w:val="nil"/>
                    <w:bottom w:val="nil"/>
                    <w:right w:val="nil"/>
                  </w:tcBorders>
                  <w:shd w:val="clear" w:color="auto" w:fill="auto"/>
                  <w:noWrap/>
                  <w:vAlign w:val="bottom"/>
                  <w:hideMark/>
                </w:tcPr>
                <w:p w14:paraId="737209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486,4</w:t>
                  </w:r>
                </w:p>
              </w:tc>
            </w:tr>
            <w:tr w:rsidR="00EA32F0" w:rsidRPr="00EA32F0" w14:paraId="53B67D3F"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028BB9A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MORRO DO CHAPÉU</w:t>
                  </w:r>
                </w:p>
              </w:tc>
              <w:tc>
                <w:tcPr>
                  <w:tcW w:w="960" w:type="dxa"/>
                  <w:tcBorders>
                    <w:top w:val="nil"/>
                    <w:left w:val="nil"/>
                    <w:bottom w:val="nil"/>
                    <w:right w:val="nil"/>
                  </w:tcBorders>
                  <w:shd w:val="clear" w:color="auto" w:fill="auto"/>
                  <w:noWrap/>
                  <w:vAlign w:val="bottom"/>
                  <w:hideMark/>
                </w:tcPr>
                <w:p w14:paraId="455E6B6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220,1</w:t>
                  </w:r>
                </w:p>
              </w:tc>
              <w:tc>
                <w:tcPr>
                  <w:tcW w:w="960" w:type="dxa"/>
                  <w:tcBorders>
                    <w:top w:val="nil"/>
                    <w:left w:val="nil"/>
                    <w:bottom w:val="nil"/>
                    <w:right w:val="nil"/>
                  </w:tcBorders>
                  <w:shd w:val="clear" w:color="auto" w:fill="auto"/>
                  <w:noWrap/>
                  <w:vAlign w:val="bottom"/>
                  <w:hideMark/>
                </w:tcPr>
                <w:p w14:paraId="524A19B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291,3</w:t>
                  </w:r>
                </w:p>
              </w:tc>
              <w:tc>
                <w:tcPr>
                  <w:tcW w:w="960" w:type="dxa"/>
                  <w:tcBorders>
                    <w:top w:val="nil"/>
                    <w:left w:val="nil"/>
                    <w:bottom w:val="nil"/>
                    <w:right w:val="nil"/>
                  </w:tcBorders>
                  <w:shd w:val="clear" w:color="auto" w:fill="auto"/>
                  <w:noWrap/>
                  <w:vAlign w:val="bottom"/>
                  <w:hideMark/>
                </w:tcPr>
                <w:p w14:paraId="7FC887A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226,0</w:t>
                  </w:r>
                </w:p>
              </w:tc>
              <w:tc>
                <w:tcPr>
                  <w:tcW w:w="960" w:type="dxa"/>
                  <w:tcBorders>
                    <w:top w:val="nil"/>
                    <w:left w:val="nil"/>
                    <w:bottom w:val="nil"/>
                    <w:right w:val="nil"/>
                  </w:tcBorders>
                  <w:shd w:val="clear" w:color="auto" w:fill="auto"/>
                  <w:noWrap/>
                  <w:vAlign w:val="bottom"/>
                  <w:hideMark/>
                </w:tcPr>
                <w:p w14:paraId="4B08B7C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106,5</w:t>
                  </w:r>
                </w:p>
              </w:tc>
              <w:tc>
                <w:tcPr>
                  <w:tcW w:w="960" w:type="dxa"/>
                  <w:tcBorders>
                    <w:top w:val="nil"/>
                    <w:left w:val="nil"/>
                    <w:bottom w:val="nil"/>
                    <w:right w:val="nil"/>
                  </w:tcBorders>
                  <w:shd w:val="clear" w:color="auto" w:fill="auto"/>
                  <w:noWrap/>
                  <w:vAlign w:val="bottom"/>
                  <w:hideMark/>
                </w:tcPr>
                <w:p w14:paraId="2880453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96,4</w:t>
                  </w:r>
                </w:p>
              </w:tc>
              <w:tc>
                <w:tcPr>
                  <w:tcW w:w="960" w:type="dxa"/>
                  <w:tcBorders>
                    <w:top w:val="nil"/>
                    <w:left w:val="nil"/>
                    <w:bottom w:val="nil"/>
                    <w:right w:val="nil"/>
                  </w:tcBorders>
                  <w:shd w:val="clear" w:color="auto" w:fill="auto"/>
                  <w:noWrap/>
                  <w:vAlign w:val="bottom"/>
                  <w:hideMark/>
                </w:tcPr>
                <w:p w14:paraId="5BEBE74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33,1</w:t>
                  </w:r>
                </w:p>
              </w:tc>
              <w:tc>
                <w:tcPr>
                  <w:tcW w:w="960" w:type="dxa"/>
                  <w:tcBorders>
                    <w:top w:val="nil"/>
                    <w:left w:val="nil"/>
                    <w:bottom w:val="nil"/>
                    <w:right w:val="nil"/>
                  </w:tcBorders>
                  <w:shd w:val="clear" w:color="auto" w:fill="auto"/>
                  <w:noWrap/>
                  <w:vAlign w:val="bottom"/>
                  <w:hideMark/>
                </w:tcPr>
                <w:p w14:paraId="0413A32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32,8</w:t>
                  </w:r>
                </w:p>
              </w:tc>
              <w:tc>
                <w:tcPr>
                  <w:tcW w:w="960" w:type="dxa"/>
                  <w:tcBorders>
                    <w:top w:val="nil"/>
                    <w:left w:val="nil"/>
                    <w:bottom w:val="nil"/>
                    <w:right w:val="nil"/>
                  </w:tcBorders>
                  <w:shd w:val="clear" w:color="auto" w:fill="auto"/>
                  <w:noWrap/>
                  <w:vAlign w:val="bottom"/>
                  <w:hideMark/>
                </w:tcPr>
                <w:p w14:paraId="0065B56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33,5</w:t>
                  </w:r>
                </w:p>
              </w:tc>
              <w:tc>
                <w:tcPr>
                  <w:tcW w:w="960" w:type="dxa"/>
                  <w:tcBorders>
                    <w:top w:val="nil"/>
                    <w:left w:val="nil"/>
                    <w:bottom w:val="nil"/>
                    <w:right w:val="nil"/>
                  </w:tcBorders>
                  <w:shd w:val="clear" w:color="auto" w:fill="auto"/>
                  <w:noWrap/>
                  <w:vAlign w:val="bottom"/>
                  <w:hideMark/>
                </w:tcPr>
                <w:p w14:paraId="58EDF6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10,9</w:t>
                  </w:r>
                </w:p>
              </w:tc>
              <w:tc>
                <w:tcPr>
                  <w:tcW w:w="960" w:type="dxa"/>
                  <w:tcBorders>
                    <w:top w:val="nil"/>
                    <w:left w:val="nil"/>
                    <w:bottom w:val="nil"/>
                    <w:right w:val="nil"/>
                  </w:tcBorders>
                  <w:shd w:val="clear" w:color="auto" w:fill="auto"/>
                  <w:noWrap/>
                  <w:vAlign w:val="bottom"/>
                  <w:hideMark/>
                </w:tcPr>
                <w:p w14:paraId="3C0E004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68,3</w:t>
                  </w:r>
                </w:p>
              </w:tc>
              <w:tc>
                <w:tcPr>
                  <w:tcW w:w="960" w:type="dxa"/>
                  <w:tcBorders>
                    <w:top w:val="nil"/>
                    <w:left w:val="nil"/>
                    <w:bottom w:val="nil"/>
                    <w:right w:val="nil"/>
                  </w:tcBorders>
                  <w:shd w:val="clear" w:color="auto" w:fill="auto"/>
                  <w:noWrap/>
                  <w:vAlign w:val="bottom"/>
                  <w:hideMark/>
                </w:tcPr>
                <w:p w14:paraId="002D56A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38,0</w:t>
                  </w:r>
                </w:p>
              </w:tc>
              <w:tc>
                <w:tcPr>
                  <w:tcW w:w="960" w:type="dxa"/>
                  <w:tcBorders>
                    <w:top w:val="nil"/>
                    <w:left w:val="nil"/>
                    <w:bottom w:val="nil"/>
                    <w:right w:val="nil"/>
                  </w:tcBorders>
                  <w:shd w:val="clear" w:color="auto" w:fill="auto"/>
                  <w:noWrap/>
                  <w:vAlign w:val="bottom"/>
                  <w:hideMark/>
                </w:tcPr>
                <w:p w14:paraId="6662C4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90,9</w:t>
                  </w:r>
                </w:p>
              </w:tc>
              <w:tc>
                <w:tcPr>
                  <w:tcW w:w="960" w:type="dxa"/>
                  <w:tcBorders>
                    <w:top w:val="nil"/>
                    <w:left w:val="nil"/>
                    <w:bottom w:val="nil"/>
                    <w:right w:val="nil"/>
                  </w:tcBorders>
                  <w:shd w:val="clear" w:color="auto" w:fill="auto"/>
                  <w:noWrap/>
                  <w:vAlign w:val="bottom"/>
                  <w:hideMark/>
                </w:tcPr>
                <w:p w14:paraId="7623B3E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1247,8</w:t>
                  </w:r>
                </w:p>
              </w:tc>
              <w:tc>
                <w:tcPr>
                  <w:tcW w:w="960" w:type="dxa"/>
                  <w:tcBorders>
                    <w:top w:val="nil"/>
                    <w:left w:val="nil"/>
                    <w:bottom w:val="nil"/>
                    <w:right w:val="nil"/>
                  </w:tcBorders>
                  <w:shd w:val="clear" w:color="auto" w:fill="auto"/>
                  <w:noWrap/>
                  <w:vAlign w:val="bottom"/>
                  <w:hideMark/>
                </w:tcPr>
                <w:p w14:paraId="52BA64B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741,1</w:t>
                  </w:r>
                </w:p>
              </w:tc>
            </w:tr>
            <w:tr w:rsidR="00EA32F0" w:rsidRPr="00EA32F0" w14:paraId="0378E9DC"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1AEFBFA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MUNDO NOVO</w:t>
                  </w:r>
                </w:p>
              </w:tc>
              <w:tc>
                <w:tcPr>
                  <w:tcW w:w="882" w:type="dxa"/>
                  <w:tcBorders>
                    <w:top w:val="nil"/>
                    <w:left w:val="nil"/>
                    <w:bottom w:val="nil"/>
                    <w:right w:val="nil"/>
                  </w:tcBorders>
                  <w:shd w:val="clear" w:color="auto" w:fill="auto"/>
                  <w:noWrap/>
                  <w:vAlign w:val="bottom"/>
                  <w:hideMark/>
                </w:tcPr>
                <w:p w14:paraId="7A97C3A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B3AC08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27,0</w:t>
                  </w:r>
                </w:p>
              </w:tc>
              <w:tc>
                <w:tcPr>
                  <w:tcW w:w="960" w:type="dxa"/>
                  <w:tcBorders>
                    <w:top w:val="nil"/>
                    <w:left w:val="nil"/>
                    <w:bottom w:val="nil"/>
                    <w:right w:val="nil"/>
                  </w:tcBorders>
                  <w:shd w:val="clear" w:color="auto" w:fill="auto"/>
                  <w:noWrap/>
                  <w:vAlign w:val="bottom"/>
                  <w:hideMark/>
                </w:tcPr>
                <w:p w14:paraId="07F8DE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151,9</w:t>
                  </w:r>
                </w:p>
              </w:tc>
              <w:tc>
                <w:tcPr>
                  <w:tcW w:w="960" w:type="dxa"/>
                  <w:tcBorders>
                    <w:top w:val="nil"/>
                    <w:left w:val="nil"/>
                    <w:bottom w:val="nil"/>
                    <w:right w:val="nil"/>
                  </w:tcBorders>
                  <w:shd w:val="clear" w:color="auto" w:fill="auto"/>
                  <w:noWrap/>
                  <w:vAlign w:val="bottom"/>
                  <w:hideMark/>
                </w:tcPr>
                <w:p w14:paraId="717BA33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138,1</w:t>
                  </w:r>
                </w:p>
              </w:tc>
              <w:tc>
                <w:tcPr>
                  <w:tcW w:w="960" w:type="dxa"/>
                  <w:tcBorders>
                    <w:top w:val="nil"/>
                    <w:left w:val="nil"/>
                    <w:bottom w:val="nil"/>
                    <w:right w:val="nil"/>
                  </w:tcBorders>
                  <w:shd w:val="clear" w:color="auto" w:fill="auto"/>
                  <w:noWrap/>
                  <w:vAlign w:val="bottom"/>
                  <w:hideMark/>
                </w:tcPr>
                <w:p w14:paraId="2F317E5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138,8</w:t>
                  </w:r>
                </w:p>
              </w:tc>
              <w:tc>
                <w:tcPr>
                  <w:tcW w:w="960" w:type="dxa"/>
                  <w:tcBorders>
                    <w:top w:val="nil"/>
                    <w:left w:val="nil"/>
                    <w:bottom w:val="nil"/>
                    <w:right w:val="nil"/>
                  </w:tcBorders>
                  <w:shd w:val="clear" w:color="auto" w:fill="auto"/>
                  <w:noWrap/>
                  <w:vAlign w:val="bottom"/>
                  <w:hideMark/>
                </w:tcPr>
                <w:p w14:paraId="18C80E0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214,3</w:t>
                  </w:r>
                </w:p>
              </w:tc>
              <w:tc>
                <w:tcPr>
                  <w:tcW w:w="960" w:type="dxa"/>
                  <w:tcBorders>
                    <w:top w:val="nil"/>
                    <w:left w:val="nil"/>
                    <w:bottom w:val="nil"/>
                    <w:right w:val="nil"/>
                  </w:tcBorders>
                  <w:shd w:val="clear" w:color="auto" w:fill="auto"/>
                  <w:noWrap/>
                  <w:vAlign w:val="bottom"/>
                  <w:hideMark/>
                </w:tcPr>
                <w:p w14:paraId="4DCF984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211,4</w:t>
                  </w:r>
                </w:p>
              </w:tc>
              <w:tc>
                <w:tcPr>
                  <w:tcW w:w="960" w:type="dxa"/>
                  <w:tcBorders>
                    <w:top w:val="nil"/>
                    <w:left w:val="nil"/>
                    <w:bottom w:val="nil"/>
                    <w:right w:val="nil"/>
                  </w:tcBorders>
                  <w:shd w:val="clear" w:color="auto" w:fill="auto"/>
                  <w:noWrap/>
                  <w:vAlign w:val="bottom"/>
                  <w:hideMark/>
                </w:tcPr>
                <w:p w14:paraId="3012E0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229,5</w:t>
                  </w:r>
                </w:p>
              </w:tc>
              <w:tc>
                <w:tcPr>
                  <w:tcW w:w="960" w:type="dxa"/>
                  <w:tcBorders>
                    <w:top w:val="nil"/>
                    <w:left w:val="nil"/>
                    <w:bottom w:val="nil"/>
                    <w:right w:val="nil"/>
                  </w:tcBorders>
                  <w:shd w:val="clear" w:color="auto" w:fill="auto"/>
                  <w:noWrap/>
                  <w:vAlign w:val="bottom"/>
                  <w:hideMark/>
                </w:tcPr>
                <w:p w14:paraId="5F2DD64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237,0</w:t>
                  </w:r>
                </w:p>
              </w:tc>
              <w:tc>
                <w:tcPr>
                  <w:tcW w:w="960" w:type="dxa"/>
                  <w:tcBorders>
                    <w:top w:val="nil"/>
                    <w:left w:val="nil"/>
                    <w:bottom w:val="nil"/>
                    <w:right w:val="nil"/>
                  </w:tcBorders>
                  <w:shd w:val="clear" w:color="auto" w:fill="auto"/>
                  <w:noWrap/>
                  <w:vAlign w:val="bottom"/>
                  <w:hideMark/>
                </w:tcPr>
                <w:p w14:paraId="7C82AF7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90,9</w:t>
                  </w:r>
                </w:p>
              </w:tc>
              <w:tc>
                <w:tcPr>
                  <w:tcW w:w="960" w:type="dxa"/>
                  <w:tcBorders>
                    <w:top w:val="nil"/>
                    <w:left w:val="nil"/>
                    <w:bottom w:val="nil"/>
                    <w:right w:val="nil"/>
                  </w:tcBorders>
                  <w:shd w:val="clear" w:color="auto" w:fill="auto"/>
                  <w:noWrap/>
                  <w:vAlign w:val="bottom"/>
                  <w:hideMark/>
                </w:tcPr>
                <w:p w14:paraId="3C927F9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43,5</w:t>
                  </w:r>
                </w:p>
              </w:tc>
              <w:tc>
                <w:tcPr>
                  <w:tcW w:w="960" w:type="dxa"/>
                  <w:tcBorders>
                    <w:top w:val="nil"/>
                    <w:left w:val="nil"/>
                    <w:bottom w:val="nil"/>
                    <w:right w:val="nil"/>
                  </w:tcBorders>
                  <w:shd w:val="clear" w:color="auto" w:fill="auto"/>
                  <w:noWrap/>
                  <w:vAlign w:val="bottom"/>
                  <w:hideMark/>
                </w:tcPr>
                <w:p w14:paraId="5B3574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CB14F3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939CC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1482,4</w:t>
                  </w:r>
                </w:p>
              </w:tc>
              <w:tc>
                <w:tcPr>
                  <w:tcW w:w="960" w:type="dxa"/>
                  <w:tcBorders>
                    <w:top w:val="nil"/>
                    <w:left w:val="nil"/>
                    <w:bottom w:val="nil"/>
                    <w:right w:val="nil"/>
                  </w:tcBorders>
                  <w:shd w:val="clear" w:color="auto" w:fill="auto"/>
                  <w:noWrap/>
                  <w:vAlign w:val="bottom"/>
                  <w:hideMark/>
                </w:tcPr>
                <w:p w14:paraId="29642F5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1044,8</w:t>
                  </w:r>
                </w:p>
              </w:tc>
            </w:tr>
            <w:tr w:rsidR="00EA32F0" w:rsidRPr="00EA32F0" w14:paraId="0A5DB99E"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50B05AD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BARREIRAS</w:t>
                  </w:r>
                </w:p>
              </w:tc>
              <w:tc>
                <w:tcPr>
                  <w:tcW w:w="882" w:type="dxa"/>
                  <w:tcBorders>
                    <w:top w:val="nil"/>
                    <w:left w:val="nil"/>
                    <w:bottom w:val="nil"/>
                    <w:right w:val="nil"/>
                  </w:tcBorders>
                  <w:shd w:val="clear" w:color="auto" w:fill="auto"/>
                  <w:noWrap/>
                  <w:vAlign w:val="bottom"/>
                  <w:hideMark/>
                </w:tcPr>
                <w:p w14:paraId="1898B8C1"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5F479C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132,6</w:t>
                  </w:r>
                </w:p>
              </w:tc>
              <w:tc>
                <w:tcPr>
                  <w:tcW w:w="960" w:type="dxa"/>
                  <w:tcBorders>
                    <w:top w:val="nil"/>
                    <w:left w:val="nil"/>
                    <w:bottom w:val="nil"/>
                    <w:right w:val="nil"/>
                  </w:tcBorders>
                  <w:shd w:val="clear" w:color="auto" w:fill="auto"/>
                  <w:noWrap/>
                  <w:vAlign w:val="bottom"/>
                  <w:hideMark/>
                </w:tcPr>
                <w:p w14:paraId="7EF009C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180,9</w:t>
                  </w:r>
                </w:p>
              </w:tc>
              <w:tc>
                <w:tcPr>
                  <w:tcW w:w="960" w:type="dxa"/>
                  <w:tcBorders>
                    <w:top w:val="nil"/>
                    <w:left w:val="nil"/>
                    <w:bottom w:val="nil"/>
                    <w:right w:val="nil"/>
                  </w:tcBorders>
                  <w:shd w:val="clear" w:color="auto" w:fill="auto"/>
                  <w:noWrap/>
                  <w:vAlign w:val="bottom"/>
                  <w:hideMark/>
                </w:tcPr>
                <w:p w14:paraId="59B3EC4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253,7</w:t>
                  </w:r>
                </w:p>
              </w:tc>
              <w:tc>
                <w:tcPr>
                  <w:tcW w:w="960" w:type="dxa"/>
                  <w:tcBorders>
                    <w:top w:val="nil"/>
                    <w:left w:val="nil"/>
                    <w:bottom w:val="nil"/>
                    <w:right w:val="nil"/>
                  </w:tcBorders>
                  <w:shd w:val="clear" w:color="auto" w:fill="auto"/>
                  <w:noWrap/>
                  <w:vAlign w:val="bottom"/>
                  <w:hideMark/>
                </w:tcPr>
                <w:p w14:paraId="667B9F9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52,1</w:t>
                  </w:r>
                </w:p>
              </w:tc>
              <w:tc>
                <w:tcPr>
                  <w:tcW w:w="960" w:type="dxa"/>
                  <w:tcBorders>
                    <w:top w:val="nil"/>
                    <w:left w:val="nil"/>
                    <w:bottom w:val="nil"/>
                    <w:right w:val="nil"/>
                  </w:tcBorders>
                  <w:shd w:val="clear" w:color="auto" w:fill="auto"/>
                  <w:noWrap/>
                  <w:vAlign w:val="bottom"/>
                  <w:hideMark/>
                </w:tcPr>
                <w:p w14:paraId="2FA5D76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78,3</w:t>
                  </w:r>
                </w:p>
              </w:tc>
              <w:tc>
                <w:tcPr>
                  <w:tcW w:w="960" w:type="dxa"/>
                  <w:tcBorders>
                    <w:top w:val="nil"/>
                    <w:left w:val="nil"/>
                    <w:bottom w:val="nil"/>
                    <w:right w:val="nil"/>
                  </w:tcBorders>
                  <w:shd w:val="clear" w:color="auto" w:fill="auto"/>
                  <w:noWrap/>
                  <w:vAlign w:val="bottom"/>
                  <w:hideMark/>
                </w:tcPr>
                <w:p w14:paraId="0845F7D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F42CAD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06DDB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182F0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11,7</w:t>
                  </w:r>
                </w:p>
              </w:tc>
              <w:tc>
                <w:tcPr>
                  <w:tcW w:w="960" w:type="dxa"/>
                  <w:tcBorders>
                    <w:top w:val="nil"/>
                    <w:left w:val="nil"/>
                    <w:bottom w:val="nil"/>
                    <w:right w:val="nil"/>
                  </w:tcBorders>
                  <w:shd w:val="clear" w:color="auto" w:fill="auto"/>
                  <w:noWrap/>
                  <w:vAlign w:val="bottom"/>
                  <w:hideMark/>
                </w:tcPr>
                <w:p w14:paraId="274DEB6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276,9</w:t>
                  </w:r>
                </w:p>
              </w:tc>
              <w:tc>
                <w:tcPr>
                  <w:tcW w:w="960" w:type="dxa"/>
                  <w:tcBorders>
                    <w:top w:val="nil"/>
                    <w:left w:val="nil"/>
                    <w:bottom w:val="nil"/>
                    <w:right w:val="nil"/>
                  </w:tcBorders>
                  <w:shd w:val="clear" w:color="auto" w:fill="auto"/>
                  <w:noWrap/>
                  <w:vAlign w:val="bottom"/>
                  <w:hideMark/>
                </w:tcPr>
                <w:p w14:paraId="734B85A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152,5</w:t>
                  </w:r>
                </w:p>
              </w:tc>
              <w:tc>
                <w:tcPr>
                  <w:tcW w:w="960" w:type="dxa"/>
                  <w:tcBorders>
                    <w:top w:val="nil"/>
                    <w:left w:val="nil"/>
                    <w:bottom w:val="nil"/>
                    <w:right w:val="nil"/>
                  </w:tcBorders>
                  <w:shd w:val="clear" w:color="auto" w:fill="auto"/>
                  <w:noWrap/>
                  <w:vAlign w:val="bottom"/>
                  <w:hideMark/>
                </w:tcPr>
                <w:p w14:paraId="3354732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325,7</w:t>
                  </w:r>
                </w:p>
              </w:tc>
              <w:tc>
                <w:tcPr>
                  <w:tcW w:w="960" w:type="dxa"/>
                  <w:tcBorders>
                    <w:top w:val="nil"/>
                    <w:left w:val="nil"/>
                    <w:bottom w:val="nil"/>
                    <w:right w:val="nil"/>
                  </w:tcBorders>
                  <w:shd w:val="clear" w:color="auto" w:fill="auto"/>
                  <w:noWrap/>
                  <w:vAlign w:val="bottom"/>
                  <w:hideMark/>
                </w:tcPr>
                <w:p w14:paraId="49D34EB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1464,4</w:t>
                  </w:r>
                </w:p>
              </w:tc>
              <w:tc>
                <w:tcPr>
                  <w:tcW w:w="960" w:type="dxa"/>
                  <w:tcBorders>
                    <w:top w:val="nil"/>
                    <w:left w:val="nil"/>
                    <w:bottom w:val="nil"/>
                    <w:right w:val="nil"/>
                  </w:tcBorders>
                  <w:shd w:val="clear" w:color="auto" w:fill="auto"/>
                  <w:noWrap/>
                  <w:vAlign w:val="bottom"/>
                  <w:hideMark/>
                </w:tcPr>
                <w:p w14:paraId="4A7F229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1018,4</w:t>
                  </w:r>
                </w:p>
              </w:tc>
            </w:tr>
            <w:tr w:rsidR="00EA32F0" w:rsidRPr="00EA32F0" w14:paraId="2B60CD90"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8A6AAE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SEABRA</w:t>
                  </w:r>
                </w:p>
              </w:tc>
              <w:tc>
                <w:tcPr>
                  <w:tcW w:w="882" w:type="dxa"/>
                  <w:tcBorders>
                    <w:top w:val="nil"/>
                    <w:left w:val="nil"/>
                    <w:bottom w:val="nil"/>
                    <w:right w:val="nil"/>
                  </w:tcBorders>
                  <w:shd w:val="clear" w:color="auto" w:fill="auto"/>
                  <w:noWrap/>
                  <w:vAlign w:val="bottom"/>
                  <w:hideMark/>
                </w:tcPr>
                <w:p w14:paraId="3CF83FB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AB0D50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257,9</w:t>
                  </w:r>
                </w:p>
              </w:tc>
              <w:tc>
                <w:tcPr>
                  <w:tcW w:w="960" w:type="dxa"/>
                  <w:tcBorders>
                    <w:top w:val="nil"/>
                    <w:left w:val="nil"/>
                    <w:bottom w:val="nil"/>
                    <w:right w:val="nil"/>
                  </w:tcBorders>
                  <w:shd w:val="clear" w:color="auto" w:fill="auto"/>
                  <w:noWrap/>
                  <w:vAlign w:val="bottom"/>
                  <w:hideMark/>
                </w:tcPr>
                <w:p w14:paraId="0CE931F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378,8</w:t>
                  </w:r>
                </w:p>
              </w:tc>
              <w:tc>
                <w:tcPr>
                  <w:tcW w:w="960" w:type="dxa"/>
                  <w:tcBorders>
                    <w:top w:val="nil"/>
                    <w:left w:val="nil"/>
                    <w:bottom w:val="nil"/>
                    <w:right w:val="nil"/>
                  </w:tcBorders>
                  <w:shd w:val="clear" w:color="auto" w:fill="auto"/>
                  <w:noWrap/>
                  <w:vAlign w:val="bottom"/>
                  <w:hideMark/>
                </w:tcPr>
                <w:p w14:paraId="692E314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C24A61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504968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C0F682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61C437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555F4A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D97166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8449EE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67,9</w:t>
                  </w:r>
                </w:p>
              </w:tc>
              <w:tc>
                <w:tcPr>
                  <w:tcW w:w="960" w:type="dxa"/>
                  <w:tcBorders>
                    <w:top w:val="nil"/>
                    <w:left w:val="nil"/>
                    <w:bottom w:val="nil"/>
                    <w:right w:val="nil"/>
                  </w:tcBorders>
                  <w:shd w:val="clear" w:color="auto" w:fill="auto"/>
                  <w:noWrap/>
                  <w:vAlign w:val="bottom"/>
                  <w:hideMark/>
                </w:tcPr>
                <w:p w14:paraId="5B8FEFA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BE908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335,2</w:t>
                  </w:r>
                </w:p>
              </w:tc>
              <w:tc>
                <w:tcPr>
                  <w:tcW w:w="960" w:type="dxa"/>
                  <w:tcBorders>
                    <w:top w:val="nil"/>
                    <w:left w:val="nil"/>
                    <w:bottom w:val="nil"/>
                    <w:right w:val="nil"/>
                  </w:tcBorders>
                  <w:shd w:val="clear" w:color="auto" w:fill="auto"/>
                  <w:noWrap/>
                  <w:vAlign w:val="bottom"/>
                  <w:hideMark/>
                </w:tcPr>
                <w:p w14:paraId="75EA5BA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1039,8</w:t>
                  </w:r>
                </w:p>
              </w:tc>
              <w:tc>
                <w:tcPr>
                  <w:tcW w:w="960" w:type="dxa"/>
                  <w:tcBorders>
                    <w:top w:val="nil"/>
                    <w:left w:val="nil"/>
                    <w:bottom w:val="nil"/>
                    <w:right w:val="nil"/>
                  </w:tcBorders>
                  <w:shd w:val="clear" w:color="auto" w:fill="auto"/>
                  <w:noWrap/>
                  <w:vAlign w:val="bottom"/>
                  <w:hideMark/>
                </w:tcPr>
                <w:p w14:paraId="3ACB7C0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740,6</w:t>
                  </w:r>
                </w:p>
              </w:tc>
            </w:tr>
            <w:tr w:rsidR="00EA32F0" w:rsidRPr="00EA32F0" w14:paraId="4B219992"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3BBAE4A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PARATINGA</w:t>
                  </w:r>
                </w:p>
              </w:tc>
              <w:tc>
                <w:tcPr>
                  <w:tcW w:w="882" w:type="dxa"/>
                  <w:tcBorders>
                    <w:top w:val="nil"/>
                    <w:left w:val="nil"/>
                    <w:bottom w:val="nil"/>
                    <w:right w:val="nil"/>
                  </w:tcBorders>
                  <w:shd w:val="clear" w:color="auto" w:fill="auto"/>
                  <w:noWrap/>
                  <w:vAlign w:val="bottom"/>
                  <w:hideMark/>
                </w:tcPr>
                <w:p w14:paraId="0BE3B91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A412F1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168,3</w:t>
                  </w:r>
                </w:p>
              </w:tc>
              <w:tc>
                <w:tcPr>
                  <w:tcW w:w="960" w:type="dxa"/>
                  <w:tcBorders>
                    <w:top w:val="nil"/>
                    <w:left w:val="nil"/>
                    <w:bottom w:val="nil"/>
                    <w:right w:val="nil"/>
                  </w:tcBorders>
                  <w:shd w:val="clear" w:color="auto" w:fill="auto"/>
                  <w:noWrap/>
                  <w:vAlign w:val="bottom"/>
                  <w:hideMark/>
                </w:tcPr>
                <w:p w14:paraId="71B8E0A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249,2</w:t>
                  </w:r>
                </w:p>
              </w:tc>
              <w:tc>
                <w:tcPr>
                  <w:tcW w:w="960" w:type="dxa"/>
                  <w:tcBorders>
                    <w:top w:val="nil"/>
                    <w:left w:val="nil"/>
                    <w:bottom w:val="nil"/>
                    <w:right w:val="nil"/>
                  </w:tcBorders>
                  <w:shd w:val="clear" w:color="auto" w:fill="auto"/>
                  <w:noWrap/>
                  <w:vAlign w:val="bottom"/>
                  <w:hideMark/>
                </w:tcPr>
                <w:p w14:paraId="5C8FF35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152,4</w:t>
                  </w:r>
                </w:p>
              </w:tc>
              <w:tc>
                <w:tcPr>
                  <w:tcW w:w="960" w:type="dxa"/>
                  <w:tcBorders>
                    <w:top w:val="nil"/>
                    <w:left w:val="nil"/>
                    <w:bottom w:val="nil"/>
                    <w:right w:val="nil"/>
                  </w:tcBorders>
                  <w:shd w:val="clear" w:color="auto" w:fill="auto"/>
                  <w:noWrap/>
                  <w:vAlign w:val="bottom"/>
                  <w:hideMark/>
                </w:tcPr>
                <w:p w14:paraId="1977F85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24,8</w:t>
                  </w:r>
                </w:p>
              </w:tc>
              <w:tc>
                <w:tcPr>
                  <w:tcW w:w="960" w:type="dxa"/>
                  <w:tcBorders>
                    <w:top w:val="nil"/>
                    <w:left w:val="nil"/>
                    <w:bottom w:val="nil"/>
                    <w:right w:val="nil"/>
                  </w:tcBorders>
                  <w:shd w:val="clear" w:color="auto" w:fill="auto"/>
                  <w:noWrap/>
                  <w:vAlign w:val="bottom"/>
                  <w:hideMark/>
                </w:tcPr>
                <w:p w14:paraId="2A7F45B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45,0</w:t>
                  </w:r>
                </w:p>
              </w:tc>
              <w:tc>
                <w:tcPr>
                  <w:tcW w:w="960" w:type="dxa"/>
                  <w:tcBorders>
                    <w:top w:val="nil"/>
                    <w:left w:val="nil"/>
                    <w:bottom w:val="nil"/>
                    <w:right w:val="nil"/>
                  </w:tcBorders>
                  <w:shd w:val="clear" w:color="auto" w:fill="auto"/>
                  <w:noWrap/>
                  <w:vAlign w:val="bottom"/>
                  <w:hideMark/>
                </w:tcPr>
                <w:p w14:paraId="6FA1B5E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9CD0D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A79AD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90C2B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2EB75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11,6</w:t>
                  </w:r>
                </w:p>
              </w:tc>
              <w:tc>
                <w:tcPr>
                  <w:tcW w:w="960" w:type="dxa"/>
                  <w:tcBorders>
                    <w:top w:val="nil"/>
                    <w:left w:val="nil"/>
                    <w:bottom w:val="nil"/>
                    <w:right w:val="nil"/>
                  </w:tcBorders>
                  <w:shd w:val="clear" w:color="auto" w:fill="auto"/>
                  <w:noWrap/>
                  <w:vAlign w:val="bottom"/>
                  <w:hideMark/>
                </w:tcPr>
                <w:p w14:paraId="6E140F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37,0</w:t>
                  </w:r>
                </w:p>
              </w:tc>
              <w:tc>
                <w:tcPr>
                  <w:tcW w:w="960" w:type="dxa"/>
                  <w:tcBorders>
                    <w:top w:val="nil"/>
                    <w:left w:val="nil"/>
                    <w:bottom w:val="nil"/>
                    <w:right w:val="nil"/>
                  </w:tcBorders>
                  <w:shd w:val="clear" w:color="auto" w:fill="auto"/>
                  <w:noWrap/>
                  <w:vAlign w:val="bottom"/>
                  <w:hideMark/>
                </w:tcPr>
                <w:p w14:paraId="12A1628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188,7</w:t>
                  </w:r>
                </w:p>
              </w:tc>
              <w:tc>
                <w:tcPr>
                  <w:tcW w:w="960" w:type="dxa"/>
                  <w:tcBorders>
                    <w:top w:val="nil"/>
                    <w:left w:val="nil"/>
                    <w:bottom w:val="nil"/>
                    <w:right w:val="nil"/>
                  </w:tcBorders>
                  <w:shd w:val="clear" w:color="auto" w:fill="auto"/>
                  <w:noWrap/>
                  <w:vAlign w:val="bottom"/>
                  <w:hideMark/>
                </w:tcPr>
                <w:p w14:paraId="544EA8D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977,0</w:t>
                  </w:r>
                </w:p>
              </w:tc>
              <w:tc>
                <w:tcPr>
                  <w:tcW w:w="960" w:type="dxa"/>
                  <w:tcBorders>
                    <w:top w:val="nil"/>
                    <w:left w:val="nil"/>
                    <w:bottom w:val="nil"/>
                    <w:right w:val="nil"/>
                  </w:tcBorders>
                  <w:shd w:val="clear" w:color="auto" w:fill="auto"/>
                  <w:noWrap/>
                  <w:vAlign w:val="bottom"/>
                  <w:hideMark/>
                </w:tcPr>
                <w:p w14:paraId="68B0365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743,8</w:t>
                  </w:r>
                </w:p>
              </w:tc>
            </w:tr>
            <w:tr w:rsidR="00EA32F0" w:rsidRPr="00EA32F0" w14:paraId="4141ACBE"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630D5A71"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LENÇÓIS</w:t>
                  </w:r>
                </w:p>
              </w:tc>
              <w:tc>
                <w:tcPr>
                  <w:tcW w:w="882" w:type="dxa"/>
                  <w:tcBorders>
                    <w:top w:val="nil"/>
                    <w:left w:val="nil"/>
                    <w:bottom w:val="nil"/>
                    <w:right w:val="nil"/>
                  </w:tcBorders>
                  <w:shd w:val="clear" w:color="auto" w:fill="auto"/>
                  <w:noWrap/>
                  <w:vAlign w:val="bottom"/>
                  <w:hideMark/>
                </w:tcPr>
                <w:p w14:paraId="12538A2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9E8B41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293,6</w:t>
                  </w:r>
                </w:p>
              </w:tc>
              <w:tc>
                <w:tcPr>
                  <w:tcW w:w="960" w:type="dxa"/>
                  <w:tcBorders>
                    <w:top w:val="nil"/>
                    <w:left w:val="nil"/>
                    <w:bottom w:val="nil"/>
                    <w:right w:val="nil"/>
                  </w:tcBorders>
                  <w:shd w:val="clear" w:color="auto" w:fill="auto"/>
                  <w:noWrap/>
                  <w:vAlign w:val="bottom"/>
                  <w:hideMark/>
                </w:tcPr>
                <w:p w14:paraId="5F52BF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210,9</w:t>
                  </w:r>
                </w:p>
              </w:tc>
              <w:tc>
                <w:tcPr>
                  <w:tcW w:w="960" w:type="dxa"/>
                  <w:tcBorders>
                    <w:top w:val="nil"/>
                    <w:left w:val="nil"/>
                    <w:bottom w:val="nil"/>
                    <w:right w:val="nil"/>
                  </w:tcBorders>
                  <w:shd w:val="clear" w:color="auto" w:fill="auto"/>
                  <w:noWrap/>
                  <w:vAlign w:val="bottom"/>
                  <w:hideMark/>
                </w:tcPr>
                <w:p w14:paraId="048CAB6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328,1</w:t>
                  </w:r>
                </w:p>
              </w:tc>
              <w:tc>
                <w:tcPr>
                  <w:tcW w:w="960" w:type="dxa"/>
                  <w:tcBorders>
                    <w:top w:val="nil"/>
                    <w:left w:val="nil"/>
                    <w:bottom w:val="nil"/>
                    <w:right w:val="nil"/>
                  </w:tcBorders>
                  <w:shd w:val="clear" w:color="auto" w:fill="auto"/>
                  <w:noWrap/>
                  <w:vAlign w:val="bottom"/>
                  <w:hideMark/>
                </w:tcPr>
                <w:p w14:paraId="2398FE1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201,2</w:t>
                  </w:r>
                </w:p>
              </w:tc>
              <w:tc>
                <w:tcPr>
                  <w:tcW w:w="960" w:type="dxa"/>
                  <w:tcBorders>
                    <w:top w:val="nil"/>
                    <w:left w:val="nil"/>
                    <w:bottom w:val="nil"/>
                    <w:right w:val="nil"/>
                  </w:tcBorders>
                  <w:shd w:val="clear" w:color="auto" w:fill="auto"/>
                  <w:noWrap/>
                  <w:vAlign w:val="bottom"/>
                  <w:hideMark/>
                </w:tcPr>
                <w:p w14:paraId="3F597AF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144,4</w:t>
                  </w:r>
                </w:p>
              </w:tc>
              <w:tc>
                <w:tcPr>
                  <w:tcW w:w="960" w:type="dxa"/>
                  <w:tcBorders>
                    <w:top w:val="nil"/>
                    <w:left w:val="nil"/>
                    <w:bottom w:val="nil"/>
                    <w:right w:val="nil"/>
                  </w:tcBorders>
                  <w:shd w:val="clear" w:color="auto" w:fill="auto"/>
                  <w:noWrap/>
                  <w:vAlign w:val="bottom"/>
                  <w:hideMark/>
                </w:tcPr>
                <w:p w14:paraId="66D0680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65,5</w:t>
                  </w:r>
                </w:p>
              </w:tc>
              <w:tc>
                <w:tcPr>
                  <w:tcW w:w="960" w:type="dxa"/>
                  <w:tcBorders>
                    <w:top w:val="nil"/>
                    <w:left w:val="nil"/>
                    <w:bottom w:val="nil"/>
                    <w:right w:val="nil"/>
                  </w:tcBorders>
                  <w:shd w:val="clear" w:color="auto" w:fill="auto"/>
                  <w:noWrap/>
                  <w:vAlign w:val="bottom"/>
                  <w:hideMark/>
                </w:tcPr>
                <w:p w14:paraId="64336A6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64,3</w:t>
                  </w:r>
                </w:p>
              </w:tc>
              <w:tc>
                <w:tcPr>
                  <w:tcW w:w="960" w:type="dxa"/>
                  <w:tcBorders>
                    <w:top w:val="nil"/>
                    <w:left w:val="nil"/>
                    <w:bottom w:val="nil"/>
                    <w:right w:val="nil"/>
                  </w:tcBorders>
                  <w:shd w:val="clear" w:color="auto" w:fill="auto"/>
                  <w:noWrap/>
                  <w:vAlign w:val="bottom"/>
                  <w:hideMark/>
                </w:tcPr>
                <w:p w14:paraId="23868C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15,9</w:t>
                  </w:r>
                </w:p>
              </w:tc>
              <w:tc>
                <w:tcPr>
                  <w:tcW w:w="960" w:type="dxa"/>
                  <w:tcBorders>
                    <w:top w:val="nil"/>
                    <w:left w:val="nil"/>
                    <w:bottom w:val="nil"/>
                    <w:right w:val="nil"/>
                  </w:tcBorders>
                  <w:shd w:val="clear" w:color="auto" w:fill="auto"/>
                  <w:noWrap/>
                  <w:vAlign w:val="bottom"/>
                  <w:hideMark/>
                </w:tcPr>
                <w:p w14:paraId="7BCBA6F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27,1</w:t>
                  </w:r>
                </w:p>
              </w:tc>
              <w:tc>
                <w:tcPr>
                  <w:tcW w:w="960" w:type="dxa"/>
                  <w:tcBorders>
                    <w:top w:val="nil"/>
                    <w:left w:val="nil"/>
                    <w:bottom w:val="nil"/>
                    <w:right w:val="nil"/>
                  </w:tcBorders>
                  <w:shd w:val="clear" w:color="auto" w:fill="auto"/>
                  <w:noWrap/>
                  <w:vAlign w:val="bottom"/>
                  <w:hideMark/>
                </w:tcPr>
                <w:p w14:paraId="4ED20B9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108,6</w:t>
                  </w:r>
                </w:p>
              </w:tc>
              <w:tc>
                <w:tcPr>
                  <w:tcW w:w="960" w:type="dxa"/>
                  <w:tcBorders>
                    <w:top w:val="nil"/>
                    <w:left w:val="nil"/>
                    <w:bottom w:val="nil"/>
                    <w:right w:val="nil"/>
                  </w:tcBorders>
                  <w:shd w:val="clear" w:color="auto" w:fill="auto"/>
                  <w:noWrap/>
                  <w:vAlign w:val="bottom"/>
                  <w:hideMark/>
                </w:tcPr>
                <w:p w14:paraId="6B140F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92,9</w:t>
                  </w:r>
                </w:p>
              </w:tc>
              <w:tc>
                <w:tcPr>
                  <w:tcW w:w="960" w:type="dxa"/>
                  <w:tcBorders>
                    <w:top w:val="nil"/>
                    <w:left w:val="nil"/>
                    <w:bottom w:val="nil"/>
                    <w:right w:val="nil"/>
                  </w:tcBorders>
                  <w:shd w:val="clear" w:color="auto" w:fill="auto"/>
                  <w:noWrap/>
                  <w:vAlign w:val="bottom"/>
                  <w:hideMark/>
                </w:tcPr>
                <w:p w14:paraId="7B94317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324,9</w:t>
                  </w:r>
                </w:p>
              </w:tc>
              <w:tc>
                <w:tcPr>
                  <w:tcW w:w="960" w:type="dxa"/>
                  <w:tcBorders>
                    <w:top w:val="nil"/>
                    <w:left w:val="nil"/>
                    <w:bottom w:val="nil"/>
                    <w:right w:val="nil"/>
                  </w:tcBorders>
                  <w:shd w:val="clear" w:color="auto" w:fill="auto"/>
                  <w:noWrap/>
                  <w:vAlign w:val="bottom"/>
                  <w:hideMark/>
                </w:tcPr>
                <w:p w14:paraId="7F3A4D9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1877,4</w:t>
                  </w:r>
                </w:p>
              </w:tc>
              <w:tc>
                <w:tcPr>
                  <w:tcW w:w="960" w:type="dxa"/>
                  <w:tcBorders>
                    <w:top w:val="nil"/>
                    <w:left w:val="nil"/>
                    <w:bottom w:val="nil"/>
                    <w:right w:val="nil"/>
                  </w:tcBorders>
                  <w:shd w:val="clear" w:color="auto" w:fill="auto"/>
                  <w:noWrap/>
                  <w:vAlign w:val="bottom"/>
                  <w:hideMark/>
                </w:tcPr>
                <w:p w14:paraId="7AC0607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1265,8</w:t>
                  </w:r>
                </w:p>
              </w:tc>
            </w:tr>
            <w:tr w:rsidR="00EA32F0" w:rsidRPr="00EA32F0" w14:paraId="3C049B89"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0F8CC41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ANDARAÍ</w:t>
                  </w:r>
                </w:p>
              </w:tc>
              <w:tc>
                <w:tcPr>
                  <w:tcW w:w="882" w:type="dxa"/>
                  <w:tcBorders>
                    <w:top w:val="nil"/>
                    <w:left w:val="nil"/>
                    <w:bottom w:val="nil"/>
                    <w:right w:val="nil"/>
                  </w:tcBorders>
                  <w:shd w:val="clear" w:color="auto" w:fill="auto"/>
                  <w:noWrap/>
                  <w:vAlign w:val="bottom"/>
                  <w:hideMark/>
                </w:tcPr>
                <w:p w14:paraId="264AD89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063912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176,6</w:t>
                  </w:r>
                </w:p>
              </w:tc>
              <w:tc>
                <w:tcPr>
                  <w:tcW w:w="960" w:type="dxa"/>
                  <w:tcBorders>
                    <w:top w:val="nil"/>
                    <w:left w:val="nil"/>
                    <w:bottom w:val="nil"/>
                    <w:right w:val="nil"/>
                  </w:tcBorders>
                  <w:shd w:val="clear" w:color="auto" w:fill="auto"/>
                  <w:noWrap/>
                  <w:vAlign w:val="bottom"/>
                  <w:hideMark/>
                </w:tcPr>
                <w:p w14:paraId="26C3D0B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146,3</w:t>
                  </w:r>
                </w:p>
              </w:tc>
              <w:tc>
                <w:tcPr>
                  <w:tcW w:w="960" w:type="dxa"/>
                  <w:tcBorders>
                    <w:top w:val="nil"/>
                    <w:left w:val="nil"/>
                    <w:bottom w:val="nil"/>
                    <w:right w:val="nil"/>
                  </w:tcBorders>
                  <w:shd w:val="clear" w:color="auto" w:fill="auto"/>
                  <w:noWrap/>
                  <w:vAlign w:val="bottom"/>
                  <w:hideMark/>
                </w:tcPr>
                <w:p w14:paraId="412AF6F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283,9</w:t>
                  </w:r>
                </w:p>
              </w:tc>
              <w:tc>
                <w:tcPr>
                  <w:tcW w:w="960" w:type="dxa"/>
                  <w:tcBorders>
                    <w:top w:val="nil"/>
                    <w:left w:val="nil"/>
                    <w:bottom w:val="nil"/>
                    <w:right w:val="nil"/>
                  </w:tcBorders>
                  <w:shd w:val="clear" w:color="auto" w:fill="auto"/>
                  <w:noWrap/>
                  <w:vAlign w:val="bottom"/>
                  <w:hideMark/>
                </w:tcPr>
                <w:p w14:paraId="285221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209,4</w:t>
                  </w:r>
                </w:p>
              </w:tc>
              <w:tc>
                <w:tcPr>
                  <w:tcW w:w="960" w:type="dxa"/>
                  <w:tcBorders>
                    <w:top w:val="nil"/>
                    <w:left w:val="nil"/>
                    <w:bottom w:val="nil"/>
                    <w:right w:val="nil"/>
                  </w:tcBorders>
                  <w:shd w:val="clear" w:color="auto" w:fill="auto"/>
                  <w:noWrap/>
                  <w:vAlign w:val="bottom"/>
                  <w:hideMark/>
                </w:tcPr>
                <w:p w14:paraId="71CBB5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51,0</w:t>
                  </w:r>
                </w:p>
              </w:tc>
              <w:tc>
                <w:tcPr>
                  <w:tcW w:w="960" w:type="dxa"/>
                  <w:tcBorders>
                    <w:top w:val="nil"/>
                    <w:left w:val="nil"/>
                    <w:bottom w:val="nil"/>
                    <w:right w:val="nil"/>
                  </w:tcBorders>
                  <w:shd w:val="clear" w:color="auto" w:fill="auto"/>
                  <w:noWrap/>
                  <w:vAlign w:val="bottom"/>
                  <w:hideMark/>
                </w:tcPr>
                <w:p w14:paraId="2F02139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13,4</w:t>
                  </w:r>
                </w:p>
              </w:tc>
              <w:tc>
                <w:tcPr>
                  <w:tcW w:w="960" w:type="dxa"/>
                  <w:tcBorders>
                    <w:top w:val="nil"/>
                    <w:left w:val="nil"/>
                    <w:bottom w:val="nil"/>
                    <w:right w:val="nil"/>
                  </w:tcBorders>
                  <w:shd w:val="clear" w:color="auto" w:fill="auto"/>
                  <w:noWrap/>
                  <w:vAlign w:val="bottom"/>
                  <w:hideMark/>
                </w:tcPr>
                <w:p w14:paraId="7DB7128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34,0</w:t>
                  </w:r>
                </w:p>
              </w:tc>
              <w:tc>
                <w:tcPr>
                  <w:tcW w:w="960" w:type="dxa"/>
                  <w:tcBorders>
                    <w:top w:val="nil"/>
                    <w:left w:val="nil"/>
                    <w:bottom w:val="nil"/>
                    <w:right w:val="nil"/>
                  </w:tcBorders>
                  <w:shd w:val="clear" w:color="auto" w:fill="auto"/>
                  <w:noWrap/>
                  <w:vAlign w:val="bottom"/>
                  <w:hideMark/>
                </w:tcPr>
                <w:p w14:paraId="734E8A2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0,5</w:t>
                  </w:r>
                </w:p>
              </w:tc>
              <w:tc>
                <w:tcPr>
                  <w:tcW w:w="960" w:type="dxa"/>
                  <w:tcBorders>
                    <w:top w:val="nil"/>
                    <w:left w:val="nil"/>
                    <w:bottom w:val="nil"/>
                    <w:right w:val="nil"/>
                  </w:tcBorders>
                  <w:shd w:val="clear" w:color="auto" w:fill="auto"/>
                  <w:noWrap/>
                  <w:vAlign w:val="bottom"/>
                  <w:hideMark/>
                </w:tcPr>
                <w:p w14:paraId="2715D9C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0C4F52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9,5</w:t>
                  </w:r>
                </w:p>
              </w:tc>
              <w:tc>
                <w:tcPr>
                  <w:tcW w:w="960" w:type="dxa"/>
                  <w:tcBorders>
                    <w:top w:val="nil"/>
                    <w:left w:val="nil"/>
                    <w:bottom w:val="nil"/>
                    <w:right w:val="nil"/>
                  </w:tcBorders>
                  <w:shd w:val="clear" w:color="auto" w:fill="auto"/>
                  <w:noWrap/>
                  <w:vAlign w:val="bottom"/>
                  <w:hideMark/>
                </w:tcPr>
                <w:p w14:paraId="5A19D18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46,6</w:t>
                  </w:r>
                </w:p>
              </w:tc>
              <w:tc>
                <w:tcPr>
                  <w:tcW w:w="960" w:type="dxa"/>
                  <w:tcBorders>
                    <w:top w:val="nil"/>
                    <w:left w:val="nil"/>
                    <w:bottom w:val="nil"/>
                    <w:right w:val="nil"/>
                  </w:tcBorders>
                  <w:shd w:val="clear" w:color="auto" w:fill="auto"/>
                  <w:noWrap/>
                  <w:vAlign w:val="bottom"/>
                  <w:hideMark/>
                </w:tcPr>
                <w:p w14:paraId="2B86F44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173,4</w:t>
                  </w:r>
                </w:p>
              </w:tc>
              <w:tc>
                <w:tcPr>
                  <w:tcW w:w="960" w:type="dxa"/>
                  <w:tcBorders>
                    <w:top w:val="nil"/>
                    <w:left w:val="nil"/>
                    <w:bottom w:val="nil"/>
                    <w:right w:val="nil"/>
                  </w:tcBorders>
                  <w:shd w:val="clear" w:color="auto" w:fill="auto"/>
                  <w:noWrap/>
                  <w:vAlign w:val="bottom"/>
                  <w:hideMark/>
                </w:tcPr>
                <w:p w14:paraId="73569E1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1149,4</w:t>
                  </w:r>
                </w:p>
              </w:tc>
              <w:tc>
                <w:tcPr>
                  <w:tcW w:w="960" w:type="dxa"/>
                  <w:tcBorders>
                    <w:top w:val="nil"/>
                    <w:left w:val="nil"/>
                    <w:bottom w:val="nil"/>
                    <w:right w:val="nil"/>
                  </w:tcBorders>
                  <w:shd w:val="clear" w:color="auto" w:fill="auto"/>
                  <w:noWrap/>
                  <w:vAlign w:val="bottom"/>
                  <w:hideMark/>
                </w:tcPr>
                <w:p w14:paraId="5CFB9EB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1115,4</w:t>
                  </w:r>
                </w:p>
              </w:tc>
            </w:tr>
            <w:tr w:rsidR="00EA32F0" w:rsidRPr="00EA32F0" w14:paraId="0B42C8A9" w14:textId="77777777" w:rsidTr="00EA32F0">
              <w:trPr>
                <w:trHeight w:val="315"/>
              </w:trPr>
              <w:tc>
                <w:tcPr>
                  <w:tcW w:w="3597" w:type="dxa"/>
                  <w:tcBorders>
                    <w:top w:val="nil"/>
                    <w:left w:val="nil"/>
                    <w:bottom w:val="nil"/>
                    <w:right w:val="nil"/>
                  </w:tcBorders>
                  <w:shd w:val="clear" w:color="auto" w:fill="auto"/>
                  <w:noWrap/>
                  <w:vAlign w:val="bottom"/>
                  <w:hideMark/>
                </w:tcPr>
                <w:p w14:paraId="17CFB46F"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ITAETÊ</w:t>
                  </w:r>
                </w:p>
              </w:tc>
              <w:tc>
                <w:tcPr>
                  <w:tcW w:w="882" w:type="dxa"/>
                  <w:tcBorders>
                    <w:top w:val="nil"/>
                    <w:left w:val="nil"/>
                    <w:bottom w:val="nil"/>
                    <w:right w:val="nil"/>
                  </w:tcBorders>
                  <w:shd w:val="clear" w:color="auto" w:fill="auto"/>
                  <w:noWrap/>
                  <w:vAlign w:val="bottom"/>
                  <w:hideMark/>
                </w:tcPr>
                <w:p w14:paraId="1649BBC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25B47BC9"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7FD88F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58,0</w:t>
                  </w:r>
                </w:p>
              </w:tc>
              <w:tc>
                <w:tcPr>
                  <w:tcW w:w="960" w:type="dxa"/>
                  <w:tcBorders>
                    <w:top w:val="nil"/>
                    <w:left w:val="nil"/>
                    <w:bottom w:val="nil"/>
                    <w:right w:val="nil"/>
                  </w:tcBorders>
                  <w:shd w:val="clear" w:color="auto" w:fill="auto"/>
                  <w:noWrap/>
                  <w:vAlign w:val="bottom"/>
                  <w:hideMark/>
                </w:tcPr>
                <w:p w14:paraId="747D29E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42,0</w:t>
                  </w:r>
                </w:p>
              </w:tc>
              <w:tc>
                <w:tcPr>
                  <w:tcW w:w="960" w:type="dxa"/>
                  <w:tcBorders>
                    <w:top w:val="nil"/>
                    <w:left w:val="nil"/>
                    <w:bottom w:val="nil"/>
                    <w:right w:val="nil"/>
                  </w:tcBorders>
                  <w:shd w:val="clear" w:color="auto" w:fill="auto"/>
                  <w:noWrap/>
                  <w:vAlign w:val="bottom"/>
                  <w:hideMark/>
                </w:tcPr>
                <w:p w14:paraId="00BC59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36,0</w:t>
                  </w:r>
                </w:p>
              </w:tc>
              <w:tc>
                <w:tcPr>
                  <w:tcW w:w="960" w:type="dxa"/>
                  <w:tcBorders>
                    <w:top w:val="nil"/>
                    <w:left w:val="nil"/>
                    <w:bottom w:val="nil"/>
                    <w:right w:val="nil"/>
                  </w:tcBorders>
                  <w:shd w:val="clear" w:color="auto" w:fill="auto"/>
                  <w:noWrap/>
                  <w:vAlign w:val="bottom"/>
                  <w:hideMark/>
                </w:tcPr>
                <w:p w14:paraId="54C84F6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26,0</w:t>
                  </w:r>
                </w:p>
              </w:tc>
              <w:tc>
                <w:tcPr>
                  <w:tcW w:w="960" w:type="dxa"/>
                  <w:tcBorders>
                    <w:top w:val="nil"/>
                    <w:left w:val="nil"/>
                    <w:bottom w:val="nil"/>
                    <w:right w:val="nil"/>
                  </w:tcBorders>
                  <w:shd w:val="clear" w:color="auto" w:fill="auto"/>
                  <w:noWrap/>
                  <w:vAlign w:val="bottom"/>
                  <w:hideMark/>
                </w:tcPr>
                <w:p w14:paraId="239C212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39,0</w:t>
                  </w:r>
                </w:p>
              </w:tc>
              <w:tc>
                <w:tcPr>
                  <w:tcW w:w="960" w:type="dxa"/>
                  <w:tcBorders>
                    <w:top w:val="nil"/>
                    <w:left w:val="nil"/>
                    <w:bottom w:val="nil"/>
                    <w:right w:val="nil"/>
                  </w:tcBorders>
                  <w:shd w:val="clear" w:color="auto" w:fill="auto"/>
                  <w:noWrap/>
                  <w:vAlign w:val="bottom"/>
                  <w:hideMark/>
                </w:tcPr>
                <w:p w14:paraId="37B0B39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w:t>
                  </w:r>
                </w:p>
              </w:tc>
              <w:tc>
                <w:tcPr>
                  <w:tcW w:w="960" w:type="dxa"/>
                  <w:tcBorders>
                    <w:top w:val="nil"/>
                    <w:left w:val="nil"/>
                    <w:bottom w:val="nil"/>
                    <w:right w:val="nil"/>
                  </w:tcBorders>
                  <w:shd w:val="clear" w:color="auto" w:fill="auto"/>
                  <w:noWrap/>
                  <w:vAlign w:val="bottom"/>
                  <w:hideMark/>
                </w:tcPr>
                <w:p w14:paraId="10E609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20,0</w:t>
                  </w:r>
                </w:p>
              </w:tc>
              <w:tc>
                <w:tcPr>
                  <w:tcW w:w="960" w:type="dxa"/>
                  <w:tcBorders>
                    <w:top w:val="nil"/>
                    <w:left w:val="nil"/>
                    <w:bottom w:val="nil"/>
                    <w:right w:val="nil"/>
                  </w:tcBorders>
                  <w:shd w:val="clear" w:color="auto" w:fill="auto"/>
                  <w:noWrap/>
                  <w:vAlign w:val="bottom"/>
                  <w:hideMark/>
                </w:tcPr>
                <w:p w14:paraId="6407AAC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w:t>
                  </w:r>
                </w:p>
              </w:tc>
              <w:tc>
                <w:tcPr>
                  <w:tcW w:w="960" w:type="dxa"/>
                  <w:tcBorders>
                    <w:top w:val="nil"/>
                    <w:left w:val="nil"/>
                    <w:bottom w:val="nil"/>
                    <w:right w:val="nil"/>
                  </w:tcBorders>
                  <w:shd w:val="clear" w:color="auto" w:fill="auto"/>
                  <w:noWrap/>
                  <w:vAlign w:val="bottom"/>
                  <w:hideMark/>
                </w:tcPr>
                <w:p w14:paraId="152F530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53904ED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30,0</w:t>
                  </w:r>
                </w:p>
              </w:tc>
              <w:tc>
                <w:tcPr>
                  <w:tcW w:w="960" w:type="dxa"/>
                  <w:tcBorders>
                    <w:top w:val="nil"/>
                    <w:left w:val="nil"/>
                    <w:bottom w:val="nil"/>
                    <w:right w:val="nil"/>
                  </w:tcBorders>
                  <w:shd w:val="clear" w:color="auto" w:fill="auto"/>
                  <w:noWrap/>
                  <w:vAlign w:val="bottom"/>
                  <w:hideMark/>
                </w:tcPr>
                <w:p w14:paraId="622D63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22,0</w:t>
                  </w:r>
                </w:p>
              </w:tc>
              <w:tc>
                <w:tcPr>
                  <w:tcW w:w="960" w:type="dxa"/>
                  <w:tcBorders>
                    <w:top w:val="nil"/>
                    <w:left w:val="nil"/>
                    <w:bottom w:val="nil"/>
                    <w:right w:val="nil"/>
                  </w:tcBorders>
                  <w:shd w:val="clear" w:color="auto" w:fill="auto"/>
                  <w:noWrap/>
                  <w:vAlign w:val="bottom"/>
                  <w:hideMark/>
                </w:tcPr>
                <w:p w14:paraId="024188D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30,0</w:t>
                  </w:r>
                </w:p>
              </w:tc>
              <w:tc>
                <w:tcPr>
                  <w:tcW w:w="960" w:type="dxa"/>
                  <w:tcBorders>
                    <w:top w:val="nil"/>
                    <w:left w:val="nil"/>
                    <w:bottom w:val="nil"/>
                    <w:right w:val="nil"/>
                  </w:tcBorders>
                  <w:shd w:val="clear" w:color="auto" w:fill="auto"/>
                  <w:noWrap/>
                  <w:vAlign w:val="bottom"/>
                  <w:hideMark/>
                </w:tcPr>
                <w:p w14:paraId="272C5A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316,0</w:t>
                  </w:r>
                </w:p>
              </w:tc>
              <w:tc>
                <w:tcPr>
                  <w:tcW w:w="960" w:type="dxa"/>
                  <w:tcBorders>
                    <w:top w:val="nil"/>
                    <w:left w:val="nil"/>
                    <w:bottom w:val="nil"/>
                    <w:right w:val="nil"/>
                  </w:tcBorders>
                  <w:shd w:val="clear" w:color="auto" w:fill="auto"/>
                  <w:noWrap/>
                  <w:vAlign w:val="bottom"/>
                  <w:hideMark/>
                </w:tcPr>
                <w:p w14:paraId="6BA7465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710,8</w:t>
                  </w:r>
                </w:p>
              </w:tc>
            </w:tr>
            <w:tr w:rsidR="00EA32F0" w:rsidRPr="00EA32F0" w14:paraId="6D58EF64"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1C18A67B"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ITABERABA</w:t>
                  </w:r>
                </w:p>
              </w:tc>
              <w:tc>
                <w:tcPr>
                  <w:tcW w:w="882" w:type="dxa"/>
                  <w:tcBorders>
                    <w:top w:val="nil"/>
                    <w:left w:val="nil"/>
                    <w:bottom w:val="nil"/>
                    <w:right w:val="nil"/>
                  </w:tcBorders>
                  <w:shd w:val="clear" w:color="auto" w:fill="auto"/>
                  <w:noWrap/>
                  <w:vAlign w:val="bottom"/>
                  <w:hideMark/>
                </w:tcPr>
                <w:p w14:paraId="78B7812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2E3293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76,2</w:t>
                  </w:r>
                </w:p>
              </w:tc>
              <w:tc>
                <w:tcPr>
                  <w:tcW w:w="960" w:type="dxa"/>
                  <w:tcBorders>
                    <w:top w:val="nil"/>
                    <w:left w:val="nil"/>
                    <w:bottom w:val="nil"/>
                    <w:right w:val="nil"/>
                  </w:tcBorders>
                  <w:shd w:val="clear" w:color="auto" w:fill="auto"/>
                  <w:noWrap/>
                  <w:vAlign w:val="bottom"/>
                  <w:hideMark/>
                </w:tcPr>
                <w:p w14:paraId="4FB0C7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76,3</w:t>
                  </w:r>
                </w:p>
              </w:tc>
              <w:tc>
                <w:tcPr>
                  <w:tcW w:w="960" w:type="dxa"/>
                  <w:tcBorders>
                    <w:top w:val="nil"/>
                    <w:left w:val="nil"/>
                    <w:bottom w:val="nil"/>
                    <w:right w:val="nil"/>
                  </w:tcBorders>
                  <w:shd w:val="clear" w:color="auto" w:fill="auto"/>
                  <w:noWrap/>
                  <w:vAlign w:val="bottom"/>
                  <w:hideMark/>
                </w:tcPr>
                <w:p w14:paraId="4BDB72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164,6</w:t>
                  </w:r>
                </w:p>
              </w:tc>
              <w:tc>
                <w:tcPr>
                  <w:tcW w:w="960" w:type="dxa"/>
                  <w:tcBorders>
                    <w:top w:val="nil"/>
                    <w:left w:val="nil"/>
                    <w:bottom w:val="nil"/>
                    <w:right w:val="nil"/>
                  </w:tcBorders>
                  <w:shd w:val="clear" w:color="auto" w:fill="auto"/>
                  <w:noWrap/>
                  <w:vAlign w:val="bottom"/>
                  <w:hideMark/>
                </w:tcPr>
                <w:p w14:paraId="3CBCC1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148,2</w:t>
                  </w:r>
                </w:p>
              </w:tc>
              <w:tc>
                <w:tcPr>
                  <w:tcW w:w="960" w:type="dxa"/>
                  <w:tcBorders>
                    <w:top w:val="nil"/>
                    <w:left w:val="nil"/>
                    <w:bottom w:val="nil"/>
                    <w:right w:val="nil"/>
                  </w:tcBorders>
                  <w:shd w:val="clear" w:color="auto" w:fill="auto"/>
                  <w:noWrap/>
                  <w:vAlign w:val="bottom"/>
                  <w:hideMark/>
                </w:tcPr>
                <w:p w14:paraId="30648AE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105,5</w:t>
                  </w:r>
                </w:p>
              </w:tc>
              <w:tc>
                <w:tcPr>
                  <w:tcW w:w="960" w:type="dxa"/>
                  <w:tcBorders>
                    <w:top w:val="nil"/>
                    <w:left w:val="nil"/>
                    <w:bottom w:val="nil"/>
                    <w:right w:val="nil"/>
                  </w:tcBorders>
                  <w:shd w:val="clear" w:color="auto" w:fill="auto"/>
                  <w:noWrap/>
                  <w:vAlign w:val="bottom"/>
                  <w:hideMark/>
                </w:tcPr>
                <w:p w14:paraId="1C3286A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25,0</w:t>
                  </w:r>
                </w:p>
              </w:tc>
              <w:tc>
                <w:tcPr>
                  <w:tcW w:w="960" w:type="dxa"/>
                  <w:tcBorders>
                    <w:top w:val="nil"/>
                    <w:left w:val="nil"/>
                    <w:bottom w:val="nil"/>
                    <w:right w:val="nil"/>
                  </w:tcBorders>
                  <w:shd w:val="clear" w:color="auto" w:fill="auto"/>
                  <w:noWrap/>
                  <w:vAlign w:val="bottom"/>
                  <w:hideMark/>
                </w:tcPr>
                <w:p w14:paraId="5965A03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33,8</w:t>
                  </w:r>
                </w:p>
              </w:tc>
              <w:tc>
                <w:tcPr>
                  <w:tcW w:w="960" w:type="dxa"/>
                  <w:tcBorders>
                    <w:top w:val="nil"/>
                    <w:left w:val="nil"/>
                    <w:bottom w:val="nil"/>
                    <w:right w:val="nil"/>
                  </w:tcBorders>
                  <w:shd w:val="clear" w:color="auto" w:fill="auto"/>
                  <w:noWrap/>
                  <w:vAlign w:val="bottom"/>
                  <w:hideMark/>
                </w:tcPr>
                <w:p w14:paraId="2AC06A7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20,3</w:t>
                  </w:r>
                </w:p>
              </w:tc>
              <w:tc>
                <w:tcPr>
                  <w:tcW w:w="960" w:type="dxa"/>
                  <w:tcBorders>
                    <w:top w:val="nil"/>
                    <w:left w:val="nil"/>
                    <w:bottom w:val="nil"/>
                    <w:right w:val="nil"/>
                  </w:tcBorders>
                  <w:shd w:val="clear" w:color="auto" w:fill="auto"/>
                  <w:noWrap/>
                  <w:vAlign w:val="bottom"/>
                  <w:hideMark/>
                </w:tcPr>
                <w:p w14:paraId="32C16D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12,2</w:t>
                  </w:r>
                </w:p>
              </w:tc>
              <w:tc>
                <w:tcPr>
                  <w:tcW w:w="960" w:type="dxa"/>
                  <w:tcBorders>
                    <w:top w:val="nil"/>
                    <w:left w:val="nil"/>
                    <w:bottom w:val="nil"/>
                    <w:right w:val="nil"/>
                  </w:tcBorders>
                  <w:shd w:val="clear" w:color="auto" w:fill="auto"/>
                  <w:noWrap/>
                  <w:vAlign w:val="bottom"/>
                  <w:hideMark/>
                </w:tcPr>
                <w:p w14:paraId="419408D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56,4</w:t>
                  </w:r>
                </w:p>
              </w:tc>
              <w:tc>
                <w:tcPr>
                  <w:tcW w:w="960" w:type="dxa"/>
                  <w:tcBorders>
                    <w:top w:val="nil"/>
                    <w:left w:val="nil"/>
                    <w:bottom w:val="nil"/>
                    <w:right w:val="nil"/>
                  </w:tcBorders>
                  <w:shd w:val="clear" w:color="auto" w:fill="auto"/>
                  <w:noWrap/>
                  <w:vAlign w:val="bottom"/>
                  <w:hideMark/>
                </w:tcPr>
                <w:p w14:paraId="67242B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19,3</w:t>
                  </w:r>
                </w:p>
              </w:tc>
              <w:tc>
                <w:tcPr>
                  <w:tcW w:w="960" w:type="dxa"/>
                  <w:tcBorders>
                    <w:top w:val="nil"/>
                    <w:left w:val="nil"/>
                    <w:bottom w:val="nil"/>
                    <w:right w:val="nil"/>
                  </w:tcBorders>
                  <w:shd w:val="clear" w:color="auto" w:fill="auto"/>
                  <w:noWrap/>
                  <w:vAlign w:val="bottom"/>
                  <w:hideMark/>
                </w:tcPr>
                <w:p w14:paraId="71B014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79,9</w:t>
                  </w:r>
                </w:p>
              </w:tc>
              <w:tc>
                <w:tcPr>
                  <w:tcW w:w="960" w:type="dxa"/>
                  <w:tcBorders>
                    <w:top w:val="nil"/>
                    <w:left w:val="nil"/>
                    <w:bottom w:val="nil"/>
                    <w:right w:val="nil"/>
                  </w:tcBorders>
                  <w:shd w:val="clear" w:color="auto" w:fill="auto"/>
                  <w:noWrap/>
                  <w:vAlign w:val="bottom"/>
                  <w:hideMark/>
                </w:tcPr>
                <w:p w14:paraId="0B12872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817,7</w:t>
                  </w:r>
                </w:p>
              </w:tc>
              <w:tc>
                <w:tcPr>
                  <w:tcW w:w="960" w:type="dxa"/>
                  <w:tcBorders>
                    <w:top w:val="nil"/>
                    <w:left w:val="nil"/>
                    <w:bottom w:val="nil"/>
                    <w:right w:val="nil"/>
                  </w:tcBorders>
                  <w:shd w:val="clear" w:color="auto" w:fill="auto"/>
                  <w:noWrap/>
                  <w:vAlign w:val="bottom"/>
                  <w:hideMark/>
                </w:tcPr>
                <w:p w14:paraId="60D8845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743,3</w:t>
                  </w:r>
                </w:p>
              </w:tc>
            </w:tr>
            <w:tr w:rsidR="00EA32F0" w:rsidRPr="00EA32F0" w14:paraId="5D47D9CB" w14:textId="77777777" w:rsidTr="00EA32F0">
              <w:trPr>
                <w:trHeight w:val="315"/>
              </w:trPr>
              <w:tc>
                <w:tcPr>
                  <w:tcW w:w="3597" w:type="dxa"/>
                  <w:tcBorders>
                    <w:top w:val="nil"/>
                    <w:left w:val="nil"/>
                    <w:bottom w:val="nil"/>
                    <w:right w:val="nil"/>
                  </w:tcBorders>
                  <w:shd w:val="clear" w:color="auto" w:fill="auto"/>
                  <w:noWrap/>
                  <w:vAlign w:val="bottom"/>
                  <w:hideMark/>
                </w:tcPr>
                <w:p w14:paraId="07E4B29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IAÇU</w:t>
                  </w:r>
                </w:p>
              </w:tc>
              <w:tc>
                <w:tcPr>
                  <w:tcW w:w="882" w:type="dxa"/>
                  <w:tcBorders>
                    <w:top w:val="nil"/>
                    <w:left w:val="nil"/>
                    <w:bottom w:val="nil"/>
                    <w:right w:val="nil"/>
                  </w:tcBorders>
                  <w:shd w:val="clear" w:color="auto" w:fill="auto"/>
                  <w:noWrap/>
                  <w:vAlign w:val="bottom"/>
                  <w:hideMark/>
                </w:tcPr>
                <w:p w14:paraId="6BA4D81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2E021CBB"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21504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108,4</w:t>
                  </w:r>
                </w:p>
              </w:tc>
              <w:tc>
                <w:tcPr>
                  <w:tcW w:w="960" w:type="dxa"/>
                  <w:tcBorders>
                    <w:top w:val="nil"/>
                    <w:left w:val="nil"/>
                    <w:bottom w:val="nil"/>
                    <w:right w:val="nil"/>
                  </w:tcBorders>
                  <w:shd w:val="clear" w:color="auto" w:fill="auto"/>
                  <w:noWrap/>
                  <w:vAlign w:val="bottom"/>
                  <w:hideMark/>
                </w:tcPr>
                <w:p w14:paraId="1B69088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86,6</w:t>
                  </w:r>
                </w:p>
              </w:tc>
              <w:tc>
                <w:tcPr>
                  <w:tcW w:w="960" w:type="dxa"/>
                  <w:tcBorders>
                    <w:top w:val="nil"/>
                    <w:left w:val="nil"/>
                    <w:bottom w:val="nil"/>
                    <w:right w:val="nil"/>
                  </w:tcBorders>
                  <w:shd w:val="clear" w:color="auto" w:fill="auto"/>
                  <w:noWrap/>
                  <w:vAlign w:val="bottom"/>
                  <w:hideMark/>
                </w:tcPr>
                <w:p w14:paraId="2777EB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217,3</w:t>
                  </w:r>
                </w:p>
              </w:tc>
              <w:tc>
                <w:tcPr>
                  <w:tcW w:w="960" w:type="dxa"/>
                  <w:tcBorders>
                    <w:top w:val="nil"/>
                    <w:left w:val="nil"/>
                    <w:bottom w:val="nil"/>
                    <w:right w:val="nil"/>
                  </w:tcBorders>
                  <w:shd w:val="clear" w:color="auto" w:fill="auto"/>
                  <w:noWrap/>
                  <w:vAlign w:val="bottom"/>
                  <w:hideMark/>
                </w:tcPr>
                <w:p w14:paraId="3E8E53D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103,3</w:t>
                  </w:r>
                </w:p>
              </w:tc>
              <w:tc>
                <w:tcPr>
                  <w:tcW w:w="960" w:type="dxa"/>
                  <w:tcBorders>
                    <w:top w:val="nil"/>
                    <w:left w:val="nil"/>
                    <w:bottom w:val="nil"/>
                    <w:right w:val="nil"/>
                  </w:tcBorders>
                  <w:shd w:val="clear" w:color="auto" w:fill="auto"/>
                  <w:noWrap/>
                  <w:vAlign w:val="bottom"/>
                  <w:hideMark/>
                </w:tcPr>
                <w:p w14:paraId="75322F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47,0</w:t>
                  </w:r>
                </w:p>
              </w:tc>
              <w:tc>
                <w:tcPr>
                  <w:tcW w:w="960" w:type="dxa"/>
                  <w:tcBorders>
                    <w:top w:val="nil"/>
                    <w:left w:val="nil"/>
                    <w:bottom w:val="nil"/>
                    <w:right w:val="nil"/>
                  </w:tcBorders>
                  <w:shd w:val="clear" w:color="auto" w:fill="auto"/>
                  <w:noWrap/>
                  <w:vAlign w:val="bottom"/>
                  <w:hideMark/>
                </w:tcPr>
                <w:p w14:paraId="215137E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23,1</w:t>
                  </w:r>
                </w:p>
              </w:tc>
              <w:tc>
                <w:tcPr>
                  <w:tcW w:w="960" w:type="dxa"/>
                  <w:tcBorders>
                    <w:top w:val="nil"/>
                    <w:left w:val="nil"/>
                    <w:bottom w:val="nil"/>
                    <w:right w:val="nil"/>
                  </w:tcBorders>
                  <w:shd w:val="clear" w:color="auto" w:fill="auto"/>
                  <w:noWrap/>
                  <w:vAlign w:val="bottom"/>
                  <w:hideMark/>
                </w:tcPr>
                <w:p w14:paraId="43DB008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17,0</w:t>
                  </w:r>
                </w:p>
              </w:tc>
              <w:tc>
                <w:tcPr>
                  <w:tcW w:w="960" w:type="dxa"/>
                  <w:tcBorders>
                    <w:top w:val="nil"/>
                    <w:left w:val="nil"/>
                    <w:bottom w:val="nil"/>
                    <w:right w:val="nil"/>
                  </w:tcBorders>
                  <w:shd w:val="clear" w:color="auto" w:fill="auto"/>
                  <w:noWrap/>
                  <w:vAlign w:val="bottom"/>
                  <w:hideMark/>
                </w:tcPr>
                <w:p w14:paraId="43AFD97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w:t>
                  </w:r>
                </w:p>
              </w:tc>
              <w:tc>
                <w:tcPr>
                  <w:tcW w:w="960" w:type="dxa"/>
                  <w:tcBorders>
                    <w:top w:val="nil"/>
                    <w:left w:val="nil"/>
                    <w:bottom w:val="nil"/>
                    <w:right w:val="nil"/>
                  </w:tcBorders>
                  <w:shd w:val="clear" w:color="auto" w:fill="auto"/>
                  <w:noWrap/>
                  <w:vAlign w:val="bottom"/>
                  <w:hideMark/>
                </w:tcPr>
                <w:p w14:paraId="4C367A5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14,3</w:t>
                  </w:r>
                </w:p>
              </w:tc>
              <w:tc>
                <w:tcPr>
                  <w:tcW w:w="960" w:type="dxa"/>
                  <w:tcBorders>
                    <w:top w:val="nil"/>
                    <w:left w:val="nil"/>
                    <w:bottom w:val="nil"/>
                    <w:right w:val="nil"/>
                  </w:tcBorders>
                  <w:shd w:val="clear" w:color="auto" w:fill="auto"/>
                  <w:noWrap/>
                  <w:vAlign w:val="bottom"/>
                  <w:hideMark/>
                </w:tcPr>
                <w:p w14:paraId="60FFC90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43,3</w:t>
                  </w:r>
                </w:p>
              </w:tc>
              <w:tc>
                <w:tcPr>
                  <w:tcW w:w="960" w:type="dxa"/>
                  <w:tcBorders>
                    <w:top w:val="nil"/>
                    <w:left w:val="nil"/>
                    <w:bottom w:val="nil"/>
                    <w:right w:val="nil"/>
                  </w:tcBorders>
                  <w:shd w:val="clear" w:color="auto" w:fill="auto"/>
                  <w:noWrap/>
                  <w:vAlign w:val="bottom"/>
                  <w:hideMark/>
                </w:tcPr>
                <w:p w14:paraId="4FCFC33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5,3</w:t>
                  </w:r>
                </w:p>
              </w:tc>
              <w:tc>
                <w:tcPr>
                  <w:tcW w:w="960" w:type="dxa"/>
                  <w:tcBorders>
                    <w:top w:val="nil"/>
                    <w:left w:val="nil"/>
                    <w:bottom w:val="nil"/>
                    <w:right w:val="nil"/>
                  </w:tcBorders>
                  <w:shd w:val="clear" w:color="auto" w:fill="auto"/>
                  <w:noWrap/>
                  <w:vAlign w:val="bottom"/>
                  <w:hideMark/>
                </w:tcPr>
                <w:p w14:paraId="7081259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64,1</w:t>
                  </w:r>
                </w:p>
              </w:tc>
              <w:tc>
                <w:tcPr>
                  <w:tcW w:w="960" w:type="dxa"/>
                  <w:tcBorders>
                    <w:top w:val="nil"/>
                    <w:left w:val="nil"/>
                    <w:bottom w:val="nil"/>
                    <w:right w:val="nil"/>
                  </w:tcBorders>
                  <w:shd w:val="clear" w:color="auto" w:fill="auto"/>
                  <w:noWrap/>
                  <w:vAlign w:val="bottom"/>
                  <w:hideMark/>
                </w:tcPr>
                <w:p w14:paraId="258C01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739,0</w:t>
                  </w:r>
                </w:p>
              </w:tc>
              <w:tc>
                <w:tcPr>
                  <w:tcW w:w="960" w:type="dxa"/>
                  <w:tcBorders>
                    <w:top w:val="nil"/>
                    <w:left w:val="nil"/>
                    <w:bottom w:val="nil"/>
                    <w:right w:val="nil"/>
                  </w:tcBorders>
                  <w:shd w:val="clear" w:color="auto" w:fill="auto"/>
                  <w:noWrap/>
                  <w:vAlign w:val="bottom"/>
                  <w:hideMark/>
                </w:tcPr>
                <w:p w14:paraId="071F77E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635,1</w:t>
                  </w:r>
                </w:p>
              </w:tc>
            </w:tr>
            <w:tr w:rsidR="00EA32F0" w:rsidRPr="00EA32F0" w14:paraId="1CC5729F"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287B2AC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SANTA MARIA DA VITÓRIA</w:t>
                  </w:r>
                </w:p>
              </w:tc>
              <w:tc>
                <w:tcPr>
                  <w:tcW w:w="960" w:type="dxa"/>
                  <w:tcBorders>
                    <w:top w:val="nil"/>
                    <w:left w:val="nil"/>
                    <w:bottom w:val="nil"/>
                    <w:right w:val="nil"/>
                  </w:tcBorders>
                  <w:shd w:val="clear" w:color="auto" w:fill="auto"/>
                  <w:noWrap/>
                  <w:vAlign w:val="bottom"/>
                  <w:hideMark/>
                </w:tcPr>
                <w:p w14:paraId="1824A23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198,7</w:t>
                  </w:r>
                </w:p>
              </w:tc>
              <w:tc>
                <w:tcPr>
                  <w:tcW w:w="960" w:type="dxa"/>
                  <w:tcBorders>
                    <w:top w:val="nil"/>
                    <w:left w:val="nil"/>
                    <w:bottom w:val="nil"/>
                    <w:right w:val="nil"/>
                  </w:tcBorders>
                  <w:shd w:val="clear" w:color="auto" w:fill="auto"/>
                  <w:noWrap/>
                  <w:vAlign w:val="bottom"/>
                  <w:hideMark/>
                </w:tcPr>
                <w:p w14:paraId="507083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301,3</w:t>
                  </w:r>
                </w:p>
              </w:tc>
              <w:tc>
                <w:tcPr>
                  <w:tcW w:w="960" w:type="dxa"/>
                  <w:tcBorders>
                    <w:top w:val="nil"/>
                    <w:left w:val="nil"/>
                    <w:bottom w:val="nil"/>
                    <w:right w:val="nil"/>
                  </w:tcBorders>
                  <w:shd w:val="clear" w:color="auto" w:fill="auto"/>
                  <w:noWrap/>
                  <w:vAlign w:val="bottom"/>
                  <w:hideMark/>
                </w:tcPr>
                <w:p w14:paraId="075F9C5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245,7</w:t>
                  </w:r>
                </w:p>
              </w:tc>
              <w:tc>
                <w:tcPr>
                  <w:tcW w:w="960" w:type="dxa"/>
                  <w:tcBorders>
                    <w:top w:val="nil"/>
                    <w:left w:val="nil"/>
                    <w:bottom w:val="nil"/>
                    <w:right w:val="nil"/>
                  </w:tcBorders>
                  <w:shd w:val="clear" w:color="auto" w:fill="auto"/>
                  <w:noWrap/>
                  <w:vAlign w:val="bottom"/>
                  <w:hideMark/>
                </w:tcPr>
                <w:p w14:paraId="79FD14D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50,4</w:t>
                  </w:r>
                </w:p>
              </w:tc>
              <w:tc>
                <w:tcPr>
                  <w:tcW w:w="960" w:type="dxa"/>
                  <w:tcBorders>
                    <w:top w:val="nil"/>
                    <w:left w:val="nil"/>
                    <w:bottom w:val="nil"/>
                    <w:right w:val="nil"/>
                  </w:tcBorders>
                  <w:shd w:val="clear" w:color="auto" w:fill="auto"/>
                  <w:noWrap/>
                  <w:vAlign w:val="bottom"/>
                  <w:hideMark/>
                </w:tcPr>
                <w:p w14:paraId="7D162D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w:t>
                  </w:r>
                </w:p>
              </w:tc>
              <w:tc>
                <w:tcPr>
                  <w:tcW w:w="960" w:type="dxa"/>
                  <w:tcBorders>
                    <w:top w:val="nil"/>
                    <w:left w:val="nil"/>
                    <w:bottom w:val="nil"/>
                    <w:right w:val="nil"/>
                  </w:tcBorders>
                  <w:shd w:val="clear" w:color="auto" w:fill="auto"/>
                  <w:noWrap/>
                  <w:vAlign w:val="bottom"/>
                  <w:hideMark/>
                </w:tcPr>
                <w:p w14:paraId="56E2A26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7D4CE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4FCA4B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B48F0E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84EACA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160,7</w:t>
                  </w:r>
                </w:p>
              </w:tc>
              <w:tc>
                <w:tcPr>
                  <w:tcW w:w="960" w:type="dxa"/>
                  <w:tcBorders>
                    <w:top w:val="nil"/>
                    <w:left w:val="nil"/>
                    <w:bottom w:val="nil"/>
                    <w:right w:val="nil"/>
                  </w:tcBorders>
                  <w:shd w:val="clear" w:color="auto" w:fill="auto"/>
                  <w:noWrap/>
                  <w:vAlign w:val="bottom"/>
                  <w:hideMark/>
                </w:tcPr>
                <w:p w14:paraId="7D4166B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183,8</w:t>
                  </w:r>
                </w:p>
              </w:tc>
              <w:tc>
                <w:tcPr>
                  <w:tcW w:w="960" w:type="dxa"/>
                  <w:tcBorders>
                    <w:top w:val="nil"/>
                    <w:left w:val="nil"/>
                    <w:bottom w:val="nil"/>
                    <w:right w:val="nil"/>
                  </w:tcBorders>
                  <w:shd w:val="clear" w:color="auto" w:fill="auto"/>
                  <w:noWrap/>
                  <w:vAlign w:val="bottom"/>
                  <w:hideMark/>
                </w:tcPr>
                <w:p w14:paraId="510F612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351,8</w:t>
                  </w:r>
                </w:p>
              </w:tc>
              <w:tc>
                <w:tcPr>
                  <w:tcW w:w="960" w:type="dxa"/>
                  <w:tcBorders>
                    <w:top w:val="nil"/>
                    <w:left w:val="nil"/>
                    <w:bottom w:val="nil"/>
                    <w:right w:val="nil"/>
                  </w:tcBorders>
                  <w:shd w:val="clear" w:color="auto" w:fill="auto"/>
                  <w:noWrap/>
                  <w:vAlign w:val="bottom"/>
                  <w:hideMark/>
                </w:tcPr>
                <w:p w14:paraId="560F4F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1494,0</w:t>
                  </w:r>
                </w:p>
              </w:tc>
              <w:tc>
                <w:tcPr>
                  <w:tcW w:w="960" w:type="dxa"/>
                  <w:tcBorders>
                    <w:top w:val="nil"/>
                    <w:left w:val="nil"/>
                    <w:bottom w:val="nil"/>
                    <w:right w:val="nil"/>
                  </w:tcBorders>
                  <w:shd w:val="clear" w:color="auto" w:fill="auto"/>
                  <w:noWrap/>
                  <w:vAlign w:val="bottom"/>
                  <w:hideMark/>
                </w:tcPr>
                <w:p w14:paraId="246A4A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1078,1</w:t>
                  </w:r>
                </w:p>
              </w:tc>
            </w:tr>
            <w:tr w:rsidR="00EA32F0" w:rsidRPr="00EA32F0" w14:paraId="3C35B873"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5DCAFBC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BOM JESUS DA LAPA</w:t>
                  </w:r>
                </w:p>
              </w:tc>
              <w:tc>
                <w:tcPr>
                  <w:tcW w:w="960" w:type="dxa"/>
                  <w:tcBorders>
                    <w:top w:val="nil"/>
                    <w:left w:val="nil"/>
                    <w:bottom w:val="nil"/>
                    <w:right w:val="nil"/>
                  </w:tcBorders>
                  <w:shd w:val="clear" w:color="auto" w:fill="auto"/>
                  <w:noWrap/>
                  <w:vAlign w:val="bottom"/>
                  <w:hideMark/>
                </w:tcPr>
                <w:p w14:paraId="4F2AD09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306,4</w:t>
                  </w:r>
                </w:p>
              </w:tc>
              <w:tc>
                <w:tcPr>
                  <w:tcW w:w="960" w:type="dxa"/>
                  <w:tcBorders>
                    <w:top w:val="nil"/>
                    <w:left w:val="nil"/>
                    <w:bottom w:val="nil"/>
                    <w:right w:val="nil"/>
                  </w:tcBorders>
                  <w:shd w:val="clear" w:color="auto" w:fill="auto"/>
                  <w:noWrap/>
                  <w:vAlign w:val="bottom"/>
                  <w:hideMark/>
                </w:tcPr>
                <w:p w14:paraId="3891515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394,3</w:t>
                  </w:r>
                </w:p>
              </w:tc>
              <w:tc>
                <w:tcPr>
                  <w:tcW w:w="960" w:type="dxa"/>
                  <w:tcBorders>
                    <w:top w:val="nil"/>
                    <w:left w:val="nil"/>
                    <w:bottom w:val="nil"/>
                    <w:right w:val="nil"/>
                  </w:tcBorders>
                  <w:shd w:val="clear" w:color="auto" w:fill="auto"/>
                  <w:noWrap/>
                  <w:vAlign w:val="bottom"/>
                  <w:hideMark/>
                </w:tcPr>
                <w:p w14:paraId="39EAC66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248,4</w:t>
                  </w:r>
                </w:p>
              </w:tc>
              <w:tc>
                <w:tcPr>
                  <w:tcW w:w="960" w:type="dxa"/>
                  <w:tcBorders>
                    <w:top w:val="nil"/>
                    <w:left w:val="nil"/>
                    <w:bottom w:val="nil"/>
                    <w:right w:val="nil"/>
                  </w:tcBorders>
                  <w:shd w:val="clear" w:color="auto" w:fill="auto"/>
                  <w:noWrap/>
                  <w:vAlign w:val="bottom"/>
                  <w:hideMark/>
                </w:tcPr>
                <w:p w14:paraId="7EC96B8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16,8</w:t>
                  </w:r>
                </w:p>
              </w:tc>
              <w:tc>
                <w:tcPr>
                  <w:tcW w:w="960" w:type="dxa"/>
                  <w:tcBorders>
                    <w:top w:val="nil"/>
                    <w:left w:val="nil"/>
                    <w:bottom w:val="nil"/>
                    <w:right w:val="nil"/>
                  </w:tcBorders>
                  <w:shd w:val="clear" w:color="auto" w:fill="auto"/>
                  <w:noWrap/>
                  <w:vAlign w:val="bottom"/>
                  <w:hideMark/>
                </w:tcPr>
                <w:p w14:paraId="102EF04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0,9</w:t>
                  </w:r>
                </w:p>
              </w:tc>
              <w:tc>
                <w:tcPr>
                  <w:tcW w:w="960" w:type="dxa"/>
                  <w:tcBorders>
                    <w:top w:val="nil"/>
                    <w:left w:val="nil"/>
                    <w:bottom w:val="nil"/>
                    <w:right w:val="nil"/>
                  </w:tcBorders>
                  <w:shd w:val="clear" w:color="auto" w:fill="auto"/>
                  <w:noWrap/>
                  <w:vAlign w:val="bottom"/>
                  <w:hideMark/>
                </w:tcPr>
                <w:p w14:paraId="73C4FD0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72CE87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0DDEF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D3306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98AD4D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199,8</w:t>
                  </w:r>
                </w:p>
              </w:tc>
              <w:tc>
                <w:tcPr>
                  <w:tcW w:w="960" w:type="dxa"/>
                  <w:tcBorders>
                    <w:top w:val="nil"/>
                    <w:left w:val="nil"/>
                    <w:bottom w:val="nil"/>
                    <w:right w:val="nil"/>
                  </w:tcBorders>
                  <w:shd w:val="clear" w:color="auto" w:fill="auto"/>
                  <w:noWrap/>
                  <w:vAlign w:val="bottom"/>
                  <w:hideMark/>
                </w:tcPr>
                <w:p w14:paraId="6E15553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134,4</w:t>
                  </w:r>
                </w:p>
              </w:tc>
              <w:tc>
                <w:tcPr>
                  <w:tcW w:w="960" w:type="dxa"/>
                  <w:tcBorders>
                    <w:top w:val="nil"/>
                    <w:left w:val="nil"/>
                    <w:bottom w:val="nil"/>
                    <w:right w:val="nil"/>
                  </w:tcBorders>
                  <w:shd w:val="clear" w:color="auto" w:fill="auto"/>
                  <w:noWrap/>
                  <w:vAlign w:val="bottom"/>
                  <w:hideMark/>
                </w:tcPr>
                <w:p w14:paraId="4372EF8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155,8</w:t>
                  </w:r>
                </w:p>
              </w:tc>
              <w:tc>
                <w:tcPr>
                  <w:tcW w:w="960" w:type="dxa"/>
                  <w:tcBorders>
                    <w:top w:val="nil"/>
                    <w:left w:val="nil"/>
                    <w:bottom w:val="nil"/>
                    <w:right w:val="nil"/>
                  </w:tcBorders>
                  <w:shd w:val="clear" w:color="auto" w:fill="auto"/>
                  <w:noWrap/>
                  <w:vAlign w:val="bottom"/>
                  <w:hideMark/>
                </w:tcPr>
                <w:p w14:paraId="2B5BF21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1456,8</w:t>
                  </w:r>
                </w:p>
              </w:tc>
              <w:tc>
                <w:tcPr>
                  <w:tcW w:w="960" w:type="dxa"/>
                  <w:tcBorders>
                    <w:top w:val="nil"/>
                    <w:left w:val="nil"/>
                    <w:bottom w:val="nil"/>
                    <w:right w:val="nil"/>
                  </w:tcBorders>
                  <w:shd w:val="clear" w:color="auto" w:fill="auto"/>
                  <w:noWrap/>
                  <w:vAlign w:val="bottom"/>
                  <w:hideMark/>
                </w:tcPr>
                <w:p w14:paraId="0162893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833,1</w:t>
                  </w:r>
                </w:p>
              </w:tc>
            </w:tr>
            <w:tr w:rsidR="00EA32F0" w:rsidRPr="00EA32F0" w14:paraId="12B42684"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73F1EE97"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MACAÚBAS</w:t>
                  </w:r>
                </w:p>
              </w:tc>
              <w:tc>
                <w:tcPr>
                  <w:tcW w:w="882" w:type="dxa"/>
                  <w:tcBorders>
                    <w:top w:val="nil"/>
                    <w:left w:val="nil"/>
                    <w:bottom w:val="nil"/>
                    <w:right w:val="nil"/>
                  </w:tcBorders>
                  <w:shd w:val="clear" w:color="auto" w:fill="auto"/>
                  <w:noWrap/>
                  <w:vAlign w:val="bottom"/>
                  <w:hideMark/>
                </w:tcPr>
                <w:p w14:paraId="235B01DB"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562F0B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160,3</w:t>
                  </w:r>
                </w:p>
              </w:tc>
              <w:tc>
                <w:tcPr>
                  <w:tcW w:w="960" w:type="dxa"/>
                  <w:tcBorders>
                    <w:top w:val="nil"/>
                    <w:left w:val="nil"/>
                    <w:bottom w:val="nil"/>
                    <w:right w:val="nil"/>
                  </w:tcBorders>
                  <w:shd w:val="clear" w:color="auto" w:fill="auto"/>
                  <w:noWrap/>
                  <w:vAlign w:val="bottom"/>
                  <w:hideMark/>
                </w:tcPr>
                <w:p w14:paraId="6FB9AB9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154,7</w:t>
                  </w:r>
                </w:p>
              </w:tc>
              <w:tc>
                <w:tcPr>
                  <w:tcW w:w="960" w:type="dxa"/>
                  <w:tcBorders>
                    <w:top w:val="nil"/>
                    <w:left w:val="nil"/>
                    <w:bottom w:val="nil"/>
                    <w:right w:val="nil"/>
                  </w:tcBorders>
                  <w:shd w:val="clear" w:color="auto" w:fill="auto"/>
                  <w:noWrap/>
                  <w:vAlign w:val="bottom"/>
                  <w:hideMark/>
                </w:tcPr>
                <w:p w14:paraId="40F8BD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175,8</w:t>
                  </w:r>
                </w:p>
              </w:tc>
              <w:tc>
                <w:tcPr>
                  <w:tcW w:w="960" w:type="dxa"/>
                  <w:tcBorders>
                    <w:top w:val="nil"/>
                    <w:left w:val="nil"/>
                    <w:bottom w:val="nil"/>
                    <w:right w:val="nil"/>
                  </w:tcBorders>
                  <w:shd w:val="clear" w:color="auto" w:fill="auto"/>
                  <w:noWrap/>
                  <w:vAlign w:val="bottom"/>
                  <w:hideMark/>
                </w:tcPr>
                <w:p w14:paraId="2190D55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59,4</w:t>
                  </w:r>
                </w:p>
              </w:tc>
              <w:tc>
                <w:tcPr>
                  <w:tcW w:w="960" w:type="dxa"/>
                  <w:tcBorders>
                    <w:top w:val="nil"/>
                    <w:left w:val="nil"/>
                    <w:bottom w:val="nil"/>
                    <w:right w:val="nil"/>
                  </w:tcBorders>
                  <w:shd w:val="clear" w:color="auto" w:fill="auto"/>
                  <w:noWrap/>
                  <w:vAlign w:val="bottom"/>
                  <w:hideMark/>
                </w:tcPr>
                <w:p w14:paraId="4C550F0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17,4</w:t>
                  </w:r>
                </w:p>
              </w:tc>
              <w:tc>
                <w:tcPr>
                  <w:tcW w:w="960" w:type="dxa"/>
                  <w:tcBorders>
                    <w:top w:val="nil"/>
                    <w:left w:val="nil"/>
                    <w:bottom w:val="nil"/>
                    <w:right w:val="nil"/>
                  </w:tcBorders>
                  <w:shd w:val="clear" w:color="auto" w:fill="auto"/>
                  <w:noWrap/>
                  <w:vAlign w:val="bottom"/>
                  <w:hideMark/>
                </w:tcPr>
                <w:p w14:paraId="762E174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w:t>
                  </w:r>
                </w:p>
              </w:tc>
              <w:tc>
                <w:tcPr>
                  <w:tcW w:w="960" w:type="dxa"/>
                  <w:tcBorders>
                    <w:top w:val="nil"/>
                    <w:left w:val="nil"/>
                    <w:bottom w:val="nil"/>
                    <w:right w:val="nil"/>
                  </w:tcBorders>
                  <w:shd w:val="clear" w:color="auto" w:fill="auto"/>
                  <w:noWrap/>
                  <w:vAlign w:val="bottom"/>
                  <w:hideMark/>
                </w:tcPr>
                <w:p w14:paraId="6140885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4,9</w:t>
                  </w:r>
                </w:p>
              </w:tc>
              <w:tc>
                <w:tcPr>
                  <w:tcW w:w="960" w:type="dxa"/>
                  <w:tcBorders>
                    <w:top w:val="nil"/>
                    <w:left w:val="nil"/>
                    <w:bottom w:val="nil"/>
                    <w:right w:val="nil"/>
                  </w:tcBorders>
                  <w:shd w:val="clear" w:color="auto" w:fill="auto"/>
                  <w:noWrap/>
                  <w:vAlign w:val="bottom"/>
                  <w:hideMark/>
                </w:tcPr>
                <w:p w14:paraId="03BB414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C337A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93BB24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245,7</w:t>
                  </w:r>
                </w:p>
              </w:tc>
              <w:tc>
                <w:tcPr>
                  <w:tcW w:w="960" w:type="dxa"/>
                  <w:tcBorders>
                    <w:top w:val="nil"/>
                    <w:left w:val="nil"/>
                    <w:bottom w:val="nil"/>
                    <w:right w:val="nil"/>
                  </w:tcBorders>
                  <w:shd w:val="clear" w:color="auto" w:fill="auto"/>
                  <w:noWrap/>
                  <w:vAlign w:val="bottom"/>
                  <w:hideMark/>
                </w:tcPr>
                <w:p w14:paraId="0232294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76,9</w:t>
                  </w:r>
                </w:p>
              </w:tc>
              <w:tc>
                <w:tcPr>
                  <w:tcW w:w="960" w:type="dxa"/>
                  <w:tcBorders>
                    <w:top w:val="nil"/>
                    <w:left w:val="nil"/>
                    <w:bottom w:val="nil"/>
                    <w:right w:val="nil"/>
                  </w:tcBorders>
                  <w:shd w:val="clear" w:color="auto" w:fill="auto"/>
                  <w:noWrap/>
                  <w:vAlign w:val="bottom"/>
                  <w:hideMark/>
                </w:tcPr>
                <w:p w14:paraId="59655A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21,9</w:t>
                  </w:r>
                </w:p>
              </w:tc>
              <w:tc>
                <w:tcPr>
                  <w:tcW w:w="960" w:type="dxa"/>
                  <w:tcBorders>
                    <w:top w:val="nil"/>
                    <w:left w:val="nil"/>
                    <w:bottom w:val="nil"/>
                    <w:right w:val="nil"/>
                  </w:tcBorders>
                  <w:shd w:val="clear" w:color="auto" w:fill="auto"/>
                  <w:noWrap/>
                  <w:vAlign w:val="bottom"/>
                  <w:hideMark/>
                </w:tcPr>
                <w:p w14:paraId="2050FA4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1117,8</w:t>
                  </w:r>
                </w:p>
              </w:tc>
              <w:tc>
                <w:tcPr>
                  <w:tcW w:w="960" w:type="dxa"/>
                  <w:tcBorders>
                    <w:top w:val="nil"/>
                    <w:left w:val="nil"/>
                    <w:bottom w:val="nil"/>
                    <w:right w:val="nil"/>
                  </w:tcBorders>
                  <w:shd w:val="clear" w:color="auto" w:fill="auto"/>
                  <w:noWrap/>
                  <w:vAlign w:val="bottom"/>
                  <w:hideMark/>
                </w:tcPr>
                <w:p w14:paraId="5D9E086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802,2</w:t>
                  </w:r>
                </w:p>
              </w:tc>
            </w:tr>
            <w:tr w:rsidR="00EA32F0" w:rsidRPr="00EA32F0" w14:paraId="296B9E64"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24364F0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PARAMIRIM</w:t>
                  </w:r>
                </w:p>
              </w:tc>
              <w:tc>
                <w:tcPr>
                  <w:tcW w:w="882" w:type="dxa"/>
                  <w:tcBorders>
                    <w:top w:val="nil"/>
                    <w:left w:val="nil"/>
                    <w:bottom w:val="nil"/>
                    <w:right w:val="nil"/>
                  </w:tcBorders>
                  <w:shd w:val="clear" w:color="auto" w:fill="auto"/>
                  <w:noWrap/>
                  <w:vAlign w:val="bottom"/>
                  <w:hideMark/>
                </w:tcPr>
                <w:p w14:paraId="528368EF"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65D700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182,6</w:t>
                  </w:r>
                </w:p>
              </w:tc>
              <w:tc>
                <w:tcPr>
                  <w:tcW w:w="960" w:type="dxa"/>
                  <w:tcBorders>
                    <w:top w:val="nil"/>
                    <w:left w:val="nil"/>
                    <w:bottom w:val="nil"/>
                    <w:right w:val="nil"/>
                  </w:tcBorders>
                  <w:shd w:val="clear" w:color="auto" w:fill="auto"/>
                  <w:noWrap/>
                  <w:vAlign w:val="bottom"/>
                  <w:hideMark/>
                </w:tcPr>
                <w:p w14:paraId="19A019F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104,9</w:t>
                  </w:r>
                </w:p>
              </w:tc>
              <w:tc>
                <w:tcPr>
                  <w:tcW w:w="960" w:type="dxa"/>
                  <w:tcBorders>
                    <w:top w:val="nil"/>
                    <w:left w:val="nil"/>
                    <w:bottom w:val="nil"/>
                    <w:right w:val="nil"/>
                  </w:tcBorders>
                  <w:shd w:val="clear" w:color="auto" w:fill="auto"/>
                  <w:noWrap/>
                  <w:vAlign w:val="bottom"/>
                  <w:hideMark/>
                </w:tcPr>
                <w:p w14:paraId="2E109C2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181,4</w:t>
                  </w:r>
                </w:p>
              </w:tc>
              <w:tc>
                <w:tcPr>
                  <w:tcW w:w="960" w:type="dxa"/>
                  <w:tcBorders>
                    <w:top w:val="nil"/>
                    <w:left w:val="nil"/>
                    <w:bottom w:val="nil"/>
                    <w:right w:val="nil"/>
                  </w:tcBorders>
                  <w:shd w:val="clear" w:color="auto" w:fill="auto"/>
                  <w:noWrap/>
                  <w:vAlign w:val="bottom"/>
                  <w:hideMark/>
                </w:tcPr>
                <w:p w14:paraId="4E4451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43,4</w:t>
                  </w:r>
                </w:p>
              </w:tc>
              <w:tc>
                <w:tcPr>
                  <w:tcW w:w="960" w:type="dxa"/>
                  <w:tcBorders>
                    <w:top w:val="nil"/>
                    <w:left w:val="nil"/>
                    <w:bottom w:val="nil"/>
                    <w:right w:val="nil"/>
                  </w:tcBorders>
                  <w:shd w:val="clear" w:color="auto" w:fill="auto"/>
                  <w:noWrap/>
                  <w:vAlign w:val="bottom"/>
                  <w:hideMark/>
                </w:tcPr>
                <w:p w14:paraId="2E03DF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w:t>
                  </w:r>
                </w:p>
              </w:tc>
              <w:tc>
                <w:tcPr>
                  <w:tcW w:w="960" w:type="dxa"/>
                  <w:tcBorders>
                    <w:top w:val="nil"/>
                    <w:left w:val="nil"/>
                    <w:bottom w:val="nil"/>
                    <w:right w:val="nil"/>
                  </w:tcBorders>
                  <w:shd w:val="clear" w:color="auto" w:fill="auto"/>
                  <w:noWrap/>
                  <w:vAlign w:val="bottom"/>
                  <w:hideMark/>
                </w:tcPr>
                <w:p w14:paraId="65A4CE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0,2</w:t>
                  </w:r>
                </w:p>
              </w:tc>
              <w:tc>
                <w:tcPr>
                  <w:tcW w:w="960" w:type="dxa"/>
                  <w:tcBorders>
                    <w:top w:val="nil"/>
                    <w:left w:val="nil"/>
                    <w:bottom w:val="nil"/>
                    <w:right w:val="nil"/>
                  </w:tcBorders>
                  <w:shd w:val="clear" w:color="auto" w:fill="auto"/>
                  <w:noWrap/>
                  <w:vAlign w:val="bottom"/>
                  <w:hideMark/>
                </w:tcPr>
                <w:p w14:paraId="7E99157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1D8670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5F5E67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5982CE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153,5</w:t>
                  </w:r>
                </w:p>
              </w:tc>
              <w:tc>
                <w:tcPr>
                  <w:tcW w:w="960" w:type="dxa"/>
                  <w:tcBorders>
                    <w:top w:val="nil"/>
                    <w:left w:val="nil"/>
                    <w:bottom w:val="nil"/>
                    <w:right w:val="nil"/>
                  </w:tcBorders>
                  <w:shd w:val="clear" w:color="auto" w:fill="auto"/>
                  <w:noWrap/>
                  <w:vAlign w:val="bottom"/>
                  <w:hideMark/>
                </w:tcPr>
                <w:p w14:paraId="69FFEF3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59,1</w:t>
                  </w:r>
                </w:p>
              </w:tc>
              <w:tc>
                <w:tcPr>
                  <w:tcW w:w="960" w:type="dxa"/>
                  <w:tcBorders>
                    <w:top w:val="nil"/>
                    <w:left w:val="nil"/>
                    <w:bottom w:val="nil"/>
                    <w:right w:val="nil"/>
                  </w:tcBorders>
                  <w:shd w:val="clear" w:color="auto" w:fill="auto"/>
                  <w:noWrap/>
                  <w:vAlign w:val="bottom"/>
                  <w:hideMark/>
                </w:tcPr>
                <w:p w14:paraId="1A89D6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365,1</w:t>
                  </w:r>
                </w:p>
              </w:tc>
              <w:tc>
                <w:tcPr>
                  <w:tcW w:w="960" w:type="dxa"/>
                  <w:tcBorders>
                    <w:top w:val="nil"/>
                    <w:left w:val="nil"/>
                    <w:bottom w:val="nil"/>
                    <w:right w:val="nil"/>
                  </w:tcBorders>
                  <w:shd w:val="clear" w:color="auto" w:fill="auto"/>
                  <w:noWrap/>
                  <w:vAlign w:val="bottom"/>
                  <w:hideMark/>
                </w:tcPr>
                <w:p w14:paraId="34E735E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1093,2</w:t>
                  </w:r>
                </w:p>
              </w:tc>
              <w:tc>
                <w:tcPr>
                  <w:tcW w:w="960" w:type="dxa"/>
                  <w:tcBorders>
                    <w:top w:val="nil"/>
                    <w:left w:val="nil"/>
                    <w:bottom w:val="nil"/>
                    <w:right w:val="nil"/>
                  </w:tcBorders>
                  <w:shd w:val="clear" w:color="auto" w:fill="auto"/>
                  <w:noWrap/>
                  <w:vAlign w:val="bottom"/>
                  <w:hideMark/>
                </w:tcPr>
                <w:p w14:paraId="250AC6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716,1</w:t>
                  </w:r>
                </w:p>
              </w:tc>
            </w:tr>
            <w:tr w:rsidR="00EA32F0" w:rsidRPr="00EA32F0" w14:paraId="4A65FA5C"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20A824CB"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RIO DE CONTAS</w:t>
                  </w:r>
                </w:p>
              </w:tc>
              <w:tc>
                <w:tcPr>
                  <w:tcW w:w="882" w:type="dxa"/>
                  <w:tcBorders>
                    <w:top w:val="nil"/>
                    <w:left w:val="nil"/>
                    <w:bottom w:val="nil"/>
                    <w:right w:val="nil"/>
                  </w:tcBorders>
                  <w:shd w:val="clear" w:color="auto" w:fill="auto"/>
                  <w:noWrap/>
                  <w:vAlign w:val="bottom"/>
                  <w:hideMark/>
                </w:tcPr>
                <w:p w14:paraId="6D9837A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39B7BC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180,5</w:t>
                  </w:r>
                </w:p>
              </w:tc>
              <w:tc>
                <w:tcPr>
                  <w:tcW w:w="960" w:type="dxa"/>
                  <w:tcBorders>
                    <w:top w:val="nil"/>
                    <w:left w:val="nil"/>
                    <w:bottom w:val="nil"/>
                    <w:right w:val="nil"/>
                  </w:tcBorders>
                  <w:shd w:val="clear" w:color="auto" w:fill="auto"/>
                  <w:noWrap/>
                  <w:vAlign w:val="bottom"/>
                  <w:hideMark/>
                </w:tcPr>
                <w:p w14:paraId="7EE7414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176,1</w:t>
                  </w:r>
                </w:p>
              </w:tc>
              <w:tc>
                <w:tcPr>
                  <w:tcW w:w="960" w:type="dxa"/>
                  <w:tcBorders>
                    <w:top w:val="nil"/>
                    <w:left w:val="nil"/>
                    <w:bottom w:val="nil"/>
                    <w:right w:val="nil"/>
                  </w:tcBorders>
                  <w:shd w:val="clear" w:color="auto" w:fill="auto"/>
                  <w:noWrap/>
                  <w:vAlign w:val="bottom"/>
                  <w:hideMark/>
                </w:tcPr>
                <w:p w14:paraId="08BF1F8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103,4</w:t>
                  </w:r>
                </w:p>
              </w:tc>
              <w:tc>
                <w:tcPr>
                  <w:tcW w:w="960" w:type="dxa"/>
                  <w:tcBorders>
                    <w:top w:val="nil"/>
                    <w:left w:val="nil"/>
                    <w:bottom w:val="nil"/>
                    <w:right w:val="nil"/>
                  </w:tcBorders>
                  <w:shd w:val="clear" w:color="auto" w:fill="auto"/>
                  <w:noWrap/>
                  <w:vAlign w:val="bottom"/>
                  <w:hideMark/>
                </w:tcPr>
                <w:p w14:paraId="272A1BE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64,4</w:t>
                  </w:r>
                </w:p>
              </w:tc>
              <w:tc>
                <w:tcPr>
                  <w:tcW w:w="960" w:type="dxa"/>
                  <w:tcBorders>
                    <w:top w:val="nil"/>
                    <w:left w:val="nil"/>
                    <w:bottom w:val="nil"/>
                    <w:right w:val="nil"/>
                  </w:tcBorders>
                  <w:shd w:val="clear" w:color="auto" w:fill="auto"/>
                  <w:noWrap/>
                  <w:vAlign w:val="bottom"/>
                  <w:hideMark/>
                </w:tcPr>
                <w:p w14:paraId="157CF87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62,3</w:t>
                  </w:r>
                </w:p>
              </w:tc>
              <w:tc>
                <w:tcPr>
                  <w:tcW w:w="960" w:type="dxa"/>
                  <w:tcBorders>
                    <w:top w:val="nil"/>
                    <w:left w:val="nil"/>
                    <w:bottom w:val="nil"/>
                    <w:right w:val="nil"/>
                  </w:tcBorders>
                  <w:shd w:val="clear" w:color="auto" w:fill="auto"/>
                  <w:noWrap/>
                  <w:vAlign w:val="bottom"/>
                  <w:hideMark/>
                </w:tcPr>
                <w:p w14:paraId="7654794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19,3</w:t>
                  </w:r>
                </w:p>
              </w:tc>
              <w:tc>
                <w:tcPr>
                  <w:tcW w:w="960" w:type="dxa"/>
                  <w:tcBorders>
                    <w:top w:val="nil"/>
                    <w:left w:val="nil"/>
                    <w:bottom w:val="nil"/>
                    <w:right w:val="nil"/>
                  </w:tcBorders>
                  <w:shd w:val="clear" w:color="auto" w:fill="auto"/>
                  <w:noWrap/>
                  <w:vAlign w:val="bottom"/>
                  <w:hideMark/>
                </w:tcPr>
                <w:p w14:paraId="21BE157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13,5</w:t>
                  </w:r>
                </w:p>
              </w:tc>
              <w:tc>
                <w:tcPr>
                  <w:tcW w:w="960" w:type="dxa"/>
                  <w:tcBorders>
                    <w:top w:val="nil"/>
                    <w:left w:val="nil"/>
                    <w:bottom w:val="nil"/>
                    <w:right w:val="nil"/>
                  </w:tcBorders>
                  <w:shd w:val="clear" w:color="auto" w:fill="auto"/>
                  <w:noWrap/>
                  <w:vAlign w:val="bottom"/>
                  <w:hideMark/>
                </w:tcPr>
                <w:p w14:paraId="1449C98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w:t>
                  </w:r>
                </w:p>
              </w:tc>
              <w:tc>
                <w:tcPr>
                  <w:tcW w:w="960" w:type="dxa"/>
                  <w:tcBorders>
                    <w:top w:val="nil"/>
                    <w:left w:val="nil"/>
                    <w:bottom w:val="nil"/>
                    <w:right w:val="nil"/>
                  </w:tcBorders>
                  <w:shd w:val="clear" w:color="auto" w:fill="auto"/>
                  <w:noWrap/>
                  <w:vAlign w:val="bottom"/>
                  <w:hideMark/>
                </w:tcPr>
                <w:p w14:paraId="6DC3FC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2B9D16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132,1</w:t>
                  </w:r>
                </w:p>
              </w:tc>
              <w:tc>
                <w:tcPr>
                  <w:tcW w:w="960" w:type="dxa"/>
                  <w:tcBorders>
                    <w:top w:val="nil"/>
                    <w:left w:val="nil"/>
                    <w:bottom w:val="nil"/>
                    <w:right w:val="nil"/>
                  </w:tcBorders>
                  <w:shd w:val="clear" w:color="auto" w:fill="auto"/>
                  <w:noWrap/>
                  <w:vAlign w:val="bottom"/>
                  <w:hideMark/>
                </w:tcPr>
                <w:p w14:paraId="7DA22FD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88,9</w:t>
                  </w:r>
                </w:p>
              </w:tc>
              <w:tc>
                <w:tcPr>
                  <w:tcW w:w="960" w:type="dxa"/>
                  <w:tcBorders>
                    <w:top w:val="nil"/>
                    <w:left w:val="nil"/>
                    <w:bottom w:val="nil"/>
                    <w:right w:val="nil"/>
                  </w:tcBorders>
                  <w:shd w:val="clear" w:color="auto" w:fill="auto"/>
                  <w:noWrap/>
                  <w:vAlign w:val="bottom"/>
                  <w:hideMark/>
                </w:tcPr>
                <w:p w14:paraId="5212D88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127,9</w:t>
                  </w:r>
                </w:p>
              </w:tc>
              <w:tc>
                <w:tcPr>
                  <w:tcW w:w="960" w:type="dxa"/>
                  <w:tcBorders>
                    <w:top w:val="nil"/>
                    <w:left w:val="nil"/>
                    <w:bottom w:val="nil"/>
                    <w:right w:val="nil"/>
                  </w:tcBorders>
                  <w:shd w:val="clear" w:color="auto" w:fill="auto"/>
                  <w:noWrap/>
                  <w:vAlign w:val="bottom"/>
                  <w:hideMark/>
                </w:tcPr>
                <w:p w14:paraId="380A539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974,6</w:t>
                  </w:r>
                </w:p>
              </w:tc>
              <w:tc>
                <w:tcPr>
                  <w:tcW w:w="960" w:type="dxa"/>
                  <w:tcBorders>
                    <w:top w:val="nil"/>
                    <w:left w:val="nil"/>
                    <w:bottom w:val="nil"/>
                    <w:right w:val="nil"/>
                  </w:tcBorders>
                  <w:shd w:val="clear" w:color="auto" w:fill="auto"/>
                  <w:noWrap/>
                  <w:vAlign w:val="bottom"/>
                  <w:hideMark/>
                </w:tcPr>
                <w:p w14:paraId="7F35B4C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859,3</w:t>
                  </w:r>
                </w:p>
              </w:tc>
            </w:tr>
            <w:tr w:rsidR="00EA32F0" w:rsidRPr="00EA32F0" w14:paraId="44AAB7F9" w14:textId="77777777" w:rsidTr="00EA32F0">
              <w:trPr>
                <w:trHeight w:val="315"/>
              </w:trPr>
              <w:tc>
                <w:tcPr>
                  <w:tcW w:w="3597" w:type="dxa"/>
                  <w:tcBorders>
                    <w:top w:val="nil"/>
                    <w:left w:val="nil"/>
                    <w:bottom w:val="nil"/>
                    <w:right w:val="nil"/>
                  </w:tcBorders>
                  <w:shd w:val="clear" w:color="auto" w:fill="auto"/>
                  <w:noWrap/>
                  <w:vAlign w:val="bottom"/>
                  <w:hideMark/>
                </w:tcPr>
                <w:p w14:paraId="454265D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ITUAÇU</w:t>
                  </w:r>
                </w:p>
              </w:tc>
              <w:tc>
                <w:tcPr>
                  <w:tcW w:w="882" w:type="dxa"/>
                  <w:tcBorders>
                    <w:top w:val="nil"/>
                    <w:left w:val="nil"/>
                    <w:bottom w:val="nil"/>
                    <w:right w:val="nil"/>
                  </w:tcBorders>
                  <w:shd w:val="clear" w:color="auto" w:fill="auto"/>
                  <w:noWrap/>
                  <w:vAlign w:val="bottom"/>
                  <w:hideMark/>
                </w:tcPr>
                <w:p w14:paraId="1F4937A8"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56E8E000"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EE6542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107,7</w:t>
                  </w:r>
                </w:p>
              </w:tc>
              <w:tc>
                <w:tcPr>
                  <w:tcW w:w="960" w:type="dxa"/>
                  <w:tcBorders>
                    <w:top w:val="nil"/>
                    <w:left w:val="nil"/>
                    <w:bottom w:val="nil"/>
                    <w:right w:val="nil"/>
                  </w:tcBorders>
                  <w:shd w:val="clear" w:color="auto" w:fill="auto"/>
                  <w:noWrap/>
                  <w:vAlign w:val="bottom"/>
                  <w:hideMark/>
                </w:tcPr>
                <w:p w14:paraId="2536B16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192,3</w:t>
                  </w:r>
                </w:p>
              </w:tc>
              <w:tc>
                <w:tcPr>
                  <w:tcW w:w="960" w:type="dxa"/>
                  <w:tcBorders>
                    <w:top w:val="nil"/>
                    <w:left w:val="nil"/>
                    <w:bottom w:val="nil"/>
                    <w:right w:val="nil"/>
                  </w:tcBorders>
                  <w:shd w:val="clear" w:color="auto" w:fill="auto"/>
                  <w:noWrap/>
                  <w:vAlign w:val="bottom"/>
                  <w:hideMark/>
                </w:tcPr>
                <w:p w14:paraId="3E3FE14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272,8</w:t>
                  </w:r>
                </w:p>
              </w:tc>
              <w:tc>
                <w:tcPr>
                  <w:tcW w:w="960" w:type="dxa"/>
                  <w:tcBorders>
                    <w:top w:val="nil"/>
                    <w:left w:val="nil"/>
                    <w:bottom w:val="nil"/>
                    <w:right w:val="nil"/>
                  </w:tcBorders>
                  <w:shd w:val="clear" w:color="auto" w:fill="auto"/>
                  <w:noWrap/>
                  <w:vAlign w:val="bottom"/>
                  <w:hideMark/>
                </w:tcPr>
                <w:p w14:paraId="33B34BF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161,4</w:t>
                  </w:r>
                </w:p>
              </w:tc>
              <w:tc>
                <w:tcPr>
                  <w:tcW w:w="960" w:type="dxa"/>
                  <w:tcBorders>
                    <w:top w:val="nil"/>
                    <w:left w:val="nil"/>
                    <w:bottom w:val="nil"/>
                    <w:right w:val="nil"/>
                  </w:tcBorders>
                  <w:shd w:val="clear" w:color="auto" w:fill="auto"/>
                  <w:noWrap/>
                  <w:vAlign w:val="bottom"/>
                  <w:hideMark/>
                </w:tcPr>
                <w:p w14:paraId="007652B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64,1</w:t>
                  </w:r>
                </w:p>
              </w:tc>
              <w:tc>
                <w:tcPr>
                  <w:tcW w:w="960" w:type="dxa"/>
                  <w:tcBorders>
                    <w:top w:val="nil"/>
                    <w:left w:val="nil"/>
                    <w:bottom w:val="nil"/>
                    <w:right w:val="nil"/>
                  </w:tcBorders>
                  <w:shd w:val="clear" w:color="auto" w:fill="auto"/>
                  <w:noWrap/>
                  <w:vAlign w:val="bottom"/>
                  <w:hideMark/>
                </w:tcPr>
                <w:p w14:paraId="5651213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21,0</w:t>
                  </w:r>
                </w:p>
              </w:tc>
              <w:tc>
                <w:tcPr>
                  <w:tcW w:w="960" w:type="dxa"/>
                  <w:tcBorders>
                    <w:top w:val="nil"/>
                    <w:left w:val="nil"/>
                    <w:bottom w:val="nil"/>
                    <w:right w:val="nil"/>
                  </w:tcBorders>
                  <w:shd w:val="clear" w:color="auto" w:fill="auto"/>
                  <w:noWrap/>
                  <w:vAlign w:val="bottom"/>
                  <w:hideMark/>
                </w:tcPr>
                <w:p w14:paraId="0173D47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w:t>
                  </w:r>
                </w:p>
              </w:tc>
              <w:tc>
                <w:tcPr>
                  <w:tcW w:w="960" w:type="dxa"/>
                  <w:tcBorders>
                    <w:top w:val="nil"/>
                    <w:left w:val="nil"/>
                    <w:bottom w:val="nil"/>
                    <w:right w:val="nil"/>
                  </w:tcBorders>
                  <w:shd w:val="clear" w:color="auto" w:fill="auto"/>
                  <w:noWrap/>
                  <w:vAlign w:val="bottom"/>
                  <w:hideMark/>
                </w:tcPr>
                <w:p w14:paraId="53AA688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w:t>
                  </w:r>
                </w:p>
              </w:tc>
              <w:tc>
                <w:tcPr>
                  <w:tcW w:w="960" w:type="dxa"/>
                  <w:tcBorders>
                    <w:top w:val="nil"/>
                    <w:left w:val="nil"/>
                    <w:bottom w:val="nil"/>
                    <w:right w:val="nil"/>
                  </w:tcBorders>
                  <w:shd w:val="clear" w:color="auto" w:fill="auto"/>
                  <w:noWrap/>
                  <w:vAlign w:val="bottom"/>
                  <w:hideMark/>
                </w:tcPr>
                <w:p w14:paraId="4B786BE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w:t>
                  </w:r>
                </w:p>
              </w:tc>
              <w:tc>
                <w:tcPr>
                  <w:tcW w:w="960" w:type="dxa"/>
                  <w:tcBorders>
                    <w:top w:val="nil"/>
                    <w:left w:val="nil"/>
                    <w:bottom w:val="nil"/>
                    <w:right w:val="nil"/>
                  </w:tcBorders>
                  <w:shd w:val="clear" w:color="auto" w:fill="auto"/>
                  <w:noWrap/>
                  <w:vAlign w:val="bottom"/>
                  <w:hideMark/>
                </w:tcPr>
                <w:p w14:paraId="65CFEA4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225,5</w:t>
                  </w:r>
                </w:p>
              </w:tc>
              <w:tc>
                <w:tcPr>
                  <w:tcW w:w="960" w:type="dxa"/>
                  <w:tcBorders>
                    <w:top w:val="nil"/>
                    <w:left w:val="nil"/>
                    <w:bottom w:val="nil"/>
                    <w:right w:val="nil"/>
                  </w:tcBorders>
                  <w:shd w:val="clear" w:color="auto" w:fill="auto"/>
                  <w:noWrap/>
                  <w:vAlign w:val="bottom"/>
                  <w:hideMark/>
                </w:tcPr>
                <w:p w14:paraId="745ADD6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113,9</w:t>
                  </w:r>
                </w:p>
              </w:tc>
              <w:tc>
                <w:tcPr>
                  <w:tcW w:w="960" w:type="dxa"/>
                  <w:tcBorders>
                    <w:top w:val="nil"/>
                    <w:left w:val="nil"/>
                    <w:bottom w:val="nil"/>
                    <w:right w:val="nil"/>
                  </w:tcBorders>
                  <w:shd w:val="clear" w:color="auto" w:fill="auto"/>
                  <w:noWrap/>
                  <w:vAlign w:val="bottom"/>
                  <w:hideMark/>
                </w:tcPr>
                <w:p w14:paraId="5CECF3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199,5</w:t>
                  </w:r>
                </w:p>
              </w:tc>
              <w:tc>
                <w:tcPr>
                  <w:tcW w:w="960" w:type="dxa"/>
                  <w:tcBorders>
                    <w:top w:val="nil"/>
                    <w:left w:val="nil"/>
                    <w:bottom w:val="nil"/>
                    <w:right w:val="nil"/>
                  </w:tcBorders>
                  <w:shd w:val="clear" w:color="auto" w:fill="auto"/>
                  <w:noWrap/>
                  <w:vAlign w:val="bottom"/>
                  <w:hideMark/>
                </w:tcPr>
                <w:p w14:paraId="0946D7D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1374,2</w:t>
                  </w:r>
                </w:p>
              </w:tc>
              <w:tc>
                <w:tcPr>
                  <w:tcW w:w="960" w:type="dxa"/>
                  <w:tcBorders>
                    <w:top w:val="nil"/>
                    <w:left w:val="nil"/>
                    <w:bottom w:val="nil"/>
                    <w:right w:val="nil"/>
                  </w:tcBorders>
                  <w:shd w:val="clear" w:color="auto" w:fill="auto"/>
                  <w:noWrap/>
                  <w:vAlign w:val="bottom"/>
                  <w:hideMark/>
                </w:tcPr>
                <w:p w14:paraId="7DD3E2A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687,9</w:t>
                  </w:r>
                </w:p>
              </w:tc>
            </w:tr>
            <w:tr w:rsidR="00EA32F0" w:rsidRPr="00EA32F0" w14:paraId="74C8C380" w14:textId="77777777" w:rsidTr="00EA32F0">
              <w:trPr>
                <w:trHeight w:val="315"/>
              </w:trPr>
              <w:tc>
                <w:tcPr>
                  <w:tcW w:w="3597" w:type="dxa"/>
                  <w:tcBorders>
                    <w:top w:val="nil"/>
                    <w:left w:val="nil"/>
                    <w:bottom w:val="nil"/>
                    <w:right w:val="nil"/>
                  </w:tcBorders>
                  <w:shd w:val="clear" w:color="auto" w:fill="auto"/>
                  <w:noWrap/>
                  <w:vAlign w:val="bottom"/>
                  <w:hideMark/>
                </w:tcPr>
                <w:p w14:paraId="646091D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JEQUIÉ</w:t>
                  </w:r>
                </w:p>
              </w:tc>
              <w:tc>
                <w:tcPr>
                  <w:tcW w:w="882" w:type="dxa"/>
                  <w:tcBorders>
                    <w:top w:val="nil"/>
                    <w:left w:val="nil"/>
                    <w:bottom w:val="nil"/>
                    <w:right w:val="nil"/>
                  </w:tcBorders>
                  <w:shd w:val="clear" w:color="auto" w:fill="auto"/>
                  <w:noWrap/>
                  <w:vAlign w:val="bottom"/>
                  <w:hideMark/>
                </w:tcPr>
                <w:p w14:paraId="67C6C7E7"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4FEFE5F9"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4156615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77,2</w:t>
                  </w:r>
                </w:p>
              </w:tc>
              <w:tc>
                <w:tcPr>
                  <w:tcW w:w="960" w:type="dxa"/>
                  <w:tcBorders>
                    <w:top w:val="nil"/>
                    <w:left w:val="nil"/>
                    <w:bottom w:val="nil"/>
                    <w:right w:val="nil"/>
                  </w:tcBorders>
                  <w:shd w:val="clear" w:color="auto" w:fill="auto"/>
                  <w:noWrap/>
                  <w:vAlign w:val="bottom"/>
                  <w:hideMark/>
                </w:tcPr>
                <w:p w14:paraId="29E219C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49,1</w:t>
                  </w:r>
                </w:p>
              </w:tc>
              <w:tc>
                <w:tcPr>
                  <w:tcW w:w="960" w:type="dxa"/>
                  <w:tcBorders>
                    <w:top w:val="nil"/>
                    <w:left w:val="nil"/>
                    <w:bottom w:val="nil"/>
                    <w:right w:val="nil"/>
                  </w:tcBorders>
                  <w:shd w:val="clear" w:color="auto" w:fill="auto"/>
                  <w:noWrap/>
                  <w:vAlign w:val="bottom"/>
                  <w:hideMark/>
                </w:tcPr>
                <w:p w14:paraId="6204D8B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200,4</w:t>
                  </w:r>
                </w:p>
              </w:tc>
              <w:tc>
                <w:tcPr>
                  <w:tcW w:w="960" w:type="dxa"/>
                  <w:tcBorders>
                    <w:top w:val="nil"/>
                    <w:left w:val="nil"/>
                    <w:bottom w:val="nil"/>
                    <w:right w:val="nil"/>
                  </w:tcBorders>
                  <w:shd w:val="clear" w:color="auto" w:fill="auto"/>
                  <w:noWrap/>
                  <w:vAlign w:val="bottom"/>
                  <w:hideMark/>
                </w:tcPr>
                <w:p w14:paraId="6EF9C4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128,4</w:t>
                  </w:r>
                </w:p>
              </w:tc>
              <w:tc>
                <w:tcPr>
                  <w:tcW w:w="960" w:type="dxa"/>
                  <w:tcBorders>
                    <w:top w:val="nil"/>
                    <w:left w:val="nil"/>
                    <w:bottom w:val="nil"/>
                    <w:right w:val="nil"/>
                  </w:tcBorders>
                  <w:shd w:val="clear" w:color="auto" w:fill="auto"/>
                  <w:noWrap/>
                  <w:vAlign w:val="bottom"/>
                  <w:hideMark/>
                </w:tcPr>
                <w:p w14:paraId="7EF490A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62,8</w:t>
                  </w:r>
                </w:p>
              </w:tc>
              <w:tc>
                <w:tcPr>
                  <w:tcW w:w="960" w:type="dxa"/>
                  <w:tcBorders>
                    <w:top w:val="nil"/>
                    <w:left w:val="nil"/>
                    <w:bottom w:val="nil"/>
                    <w:right w:val="nil"/>
                  </w:tcBorders>
                  <w:shd w:val="clear" w:color="auto" w:fill="auto"/>
                  <w:noWrap/>
                  <w:vAlign w:val="bottom"/>
                  <w:hideMark/>
                </w:tcPr>
                <w:p w14:paraId="075D75C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75,7</w:t>
                  </w:r>
                </w:p>
              </w:tc>
              <w:tc>
                <w:tcPr>
                  <w:tcW w:w="960" w:type="dxa"/>
                  <w:tcBorders>
                    <w:top w:val="nil"/>
                    <w:left w:val="nil"/>
                    <w:bottom w:val="nil"/>
                    <w:right w:val="nil"/>
                  </w:tcBorders>
                  <w:shd w:val="clear" w:color="auto" w:fill="auto"/>
                  <w:noWrap/>
                  <w:vAlign w:val="bottom"/>
                  <w:hideMark/>
                </w:tcPr>
                <w:p w14:paraId="277C7F4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29,8</w:t>
                  </w:r>
                </w:p>
              </w:tc>
              <w:tc>
                <w:tcPr>
                  <w:tcW w:w="960" w:type="dxa"/>
                  <w:tcBorders>
                    <w:top w:val="nil"/>
                    <w:left w:val="nil"/>
                    <w:bottom w:val="nil"/>
                    <w:right w:val="nil"/>
                  </w:tcBorders>
                  <w:shd w:val="clear" w:color="auto" w:fill="auto"/>
                  <w:noWrap/>
                  <w:vAlign w:val="bottom"/>
                  <w:hideMark/>
                </w:tcPr>
                <w:p w14:paraId="6E2AB5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49,3</w:t>
                  </w:r>
                </w:p>
              </w:tc>
              <w:tc>
                <w:tcPr>
                  <w:tcW w:w="960" w:type="dxa"/>
                  <w:tcBorders>
                    <w:top w:val="nil"/>
                    <w:left w:val="nil"/>
                    <w:bottom w:val="nil"/>
                    <w:right w:val="nil"/>
                  </w:tcBorders>
                  <w:shd w:val="clear" w:color="auto" w:fill="auto"/>
                  <w:noWrap/>
                  <w:vAlign w:val="bottom"/>
                  <w:hideMark/>
                </w:tcPr>
                <w:p w14:paraId="77796EB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13,4</w:t>
                  </w:r>
                </w:p>
              </w:tc>
              <w:tc>
                <w:tcPr>
                  <w:tcW w:w="960" w:type="dxa"/>
                  <w:tcBorders>
                    <w:top w:val="nil"/>
                    <w:left w:val="nil"/>
                    <w:bottom w:val="nil"/>
                    <w:right w:val="nil"/>
                  </w:tcBorders>
                  <w:shd w:val="clear" w:color="auto" w:fill="auto"/>
                  <w:noWrap/>
                  <w:vAlign w:val="bottom"/>
                  <w:hideMark/>
                </w:tcPr>
                <w:p w14:paraId="089A0B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75,2</w:t>
                  </w:r>
                </w:p>
              </w:tc>
              <w:tc>
                <w:tcPr>
                  <w:tcW w:w="960" w:type="dxa"/>
                  <w:tcBorders>
                    <w:top w:val="nil"/>
                    <w:left w:val="nil"/>
                    <w:bottom w:val="nil"/>
                    <w:right w:val="nil"/>
                  </w:tcBorders>
                  <w:shd w:val="clear" w:color="auto" w:fill="auto"/>
                  <w:noWrap/>
                  <w:vAlign w:val="bottom"/>
                  <w:hideMark/>
                </w:tcPr>
                <w:p w14:paraId="18BAC1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39,5</w:t>
                  </w:r>
                </w:p>
              </w:tc>
              <w:tc>
                <w:tcPr>
                  <w:tcW w:w="960" w:type="dxa"/>
                  <w:tcBorders>
                    <w:top w:val="nil"/>
                    <w:left w:val="nil"/>
                    <w:bottom w:val="nil"/>
                    <w:right w:val="nil"/>
                  </w:tcBorders>
                  <w:shd w:val="clear" w:color="auto" w:fill="auto"/>
                  <w:noWrap/>
                  <w:vAlign w:val="bottom"/>
                  <w:hideMark/>
                </w:tcPr>
                <w:p w14:paraId="4FAA70B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106,4</w:t>
                  </w:r>
                </w:p>
              </w:tc>
              <w:tc>
                <w:tcPr>
                  <w:tcW w:w="960" w:type="dxa"/>
                  <w:tcBorders>
                    <w:top w:val="nil"/>
                    <w:left w:val="nil"/>
                    <w:bottom w:val="nil"/>
                    <w:right w:val="nil"/>
                  </w:tcBorders>
                  <w:shd w:val="clear" w:color="auto" w:fill="auto"/>
                  <w:noWrap/>
                  <w:vAlign w:val="bottom"/>
                  <w:hideMark/>
                </w:tcPr>
                <w:p w14:paraId="58B273F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907,2</w:t>
                  </w:r>
                </w:p>
              </w:tc>
              <w:tc>
                <w:tcPr>
                  <w:tcW w:w="960" w:type="dxa"/>
                  <w:tcBorders>
                    <w:top w:val="nil"/>
                    <w:left w:val="nil"/>
                    <w:bottom w:val="nil"/>
                    <w:right w:val="nil"/>
                  </w:tcBorders>
                  <w:shd w:val="clear" w:color="auto" w:fill="auto"/>
                  <w:noWrap/>
                  <w:vAlign w:val="bottom"/>
                  <w:hideMark/>
                </w:tcPr>
                <w:p w14:paraId="5116DA7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688,3</w:t>
                  </w:r>
                </w:p>
              </w:tc>
            </w:tr>
            <w:tr w:rsidR="00EA32F0" w:rsidRPr="00EA32F0" w14:paraId="35278040"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5500FA63"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CARINHANHA</w:t>
                  </w:r>
                </w:p>
              </w:tc>
              <w:tc>
                <w:tcPr>
                  <w:tcW w:w="882" w:type="dxa"/>
                  <w:tcBorders>
                    <w:top w:val="nil"/>
                    <w:left w:val="nil"/>
                    <w:bottom w:val="nil"/>
                    <w:right w:val="nil"/>
                  </w:tcBorders>
                  <w:shd w:val="clear" w:color="auto" w:fill="auto"/>
                  <w:noWrap/>
                  <w:vAlign w:val="bottom"/>
                  <w:hideMark/>
                </w:tcPr>
                <w:p w14:paraId="21928F98"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E9B75B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381,3</w:t>
                  </w:r>
                </w:p>
              </w:tc>
              <w:tc>
                <w:tcPr>
                  <w:tcW w:w="960" w:type="dxa"/>
                  <w:tcBorders>
                    <w:top w:val="nil"/>
                    <w:left w:val="nil"/>
                    <w:bottom w:val="nil"/>
                    <w:right w:val="nil"/>
                  </w:tcBorders>
                  <w:shd w:val="clear" w:color="auto" w:fill="auto"/>
                  <w:noWrap/>
                  <w:vAlign w:val="bottom"/>
                  <w:hideMark/>
                </w:tcPr>
                <w:p w14:paraId="7CFFA97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164,3</w:t>
                  </w:r>
                </w:p>
              </w:tc>
              <w:tc>
                <w:tcPr>
                  <w:tcW w:w="960" w:type="dxa"/>
                  <w:tcBorders>
                    <w:top w:val="nil"/>
                    <w:left w:val="nil"/>
                    <w:bottom w:val="nil"/>
                    <w:right w:val="nil"/>
                  </w:tcBorders>
                  <w:shd w:val="clear" w:color="auto" w:fill="auto"/>
                  <w:noWrap/>
                  <w:vAlign w:val="bottom"/>
                  <w:hideMark/>
                </w:tcPr>
                <w:p w14:paraId="771659E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366,6</w:t>
                  </w:r>
                </w:p>
              </w:tc>
              <w:tc>
                <w:tcPr>
                  <w:tcW w:w="960" w:type="dxa"/>
                  <w:tcBorders>
                    <w:top w:val="nil"/>
                    <w:left w:val="nil"/>
                    <w:bottom w:val="nil"/>
                    <w:right w:val="nil"/>
                  </w:tcBorders>
                  <w:shd w:val="clear" w:color="auto" w:fill="auto"/>
                  <w:noWrap/>
                  <w:vAlign w:val="bottom"/>
                  <w:hideMark/>
                </w:tcPr>
                <w:p w14:paraId="2F84F5C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50,2</w:t>
                  </w:r>
                </w:p>
              </w:tc>
              <w:tc>
                <w:tcPr>
                  <w:tcW w:w="960" w:type="dxa"/>
                  <w:tcBorders>
                    <w:top w:val="nil"/>
                    <w:left w:val="nil"/>
                    <w:bottom w:val="nil"/>
                    <w:right w:val="nil"/>
                  </w:tcBorders>
                  <w:shd w:val="clear" w:color="auto" w:fill="auto"/>
                  <w:noWrap/>
                  <w:vAlign w:val="bottom"/>
                  <w:hideMark/>
                </w:tcPr>
                <w:p w14:paraId="1AD57F9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B8C11A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78E190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63B1F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8AFD51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C8F4E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236,5</w:t>
                  </w:r>
                </w:p>
              </w:tc>
              <w:tc>
                <w:tcPr>
                  <w:tcW w:w="960" w:type="dxa"/>
                  <w:tcBorders>
                    <w:top w:val="nil"/>
                    <w:left w:val="nil"/>
                    <w:bottom w:val="nil"/>
                    <w:right w:val="nil"/>
                  </w:tcBorders>
                  <w:shd w:val="clear" w:color="auto" w:fill="auto"/>
                  <w:noWrap/>
                  <w:vAlign w:val="bottom"/>
                  <w:hideMark/>
                </w:tcPr>
                <w:p w14:paraId="20BE32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471,3</w:t>
                  </w:r>
                </w:p>
              </w:tc>
              <w:tc>
                <w:tcPr>
                  <w:tcW w:w="960" w:type="dxa"/>
                  <w:tcBorders>
                    <w:top w:val="nil"/>
                    <w:left w:val="nil"/>
                    <w:bottom w:val="nil"/>
                    <w:right w:val="nil"/>
                  </w:tcBorders>
                  <w:shd w:val="clear" w:color="auto" w:fill="auto"/>
                  <w:noWrap/>
                  <w:vAlign w:val="bottom"/>
                  <w:hideMark/>
                </w:tcPr>
                <w:p w14:paraId="3BAA2E0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479,5</w:t>
                  </w:r>
                </w:p>
              </w:tc>
              <w:tc>
                <w:tcPr>
                  <w:tcW w:w="960" w:type="dxa"/>
                  <w:tcBorders>
                    <w:top w:val="nil"/>
                    <w:left w:val="nil"/>
                    <w:bottom w:val="nil"/>
                    <w:right w:val="nil"/>
                  </w:tcBorders>
                  <w:shd w:val="clear" w:color="auto" w:fill="auto"/>
                  <w:noWrap/>
                  <w:vAlign w:val="bottom"/>
                  <w:hideMark/>
                </w:tcPr>
                <w:p w14:paraId="0AB4719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2149,0</w:t>
                  </w:r>
                </w:p>
              </w:tc>
              <w:tc>
                <w:tcPr>
                  <w:tcW w:w="960" w:type="dxa"/>
                  <w:tcBorders>
                    <w:top w:val="nil"/>
                    <w:left w:val="nil"/>
                    <w:bottom w:val="nil"/>
                    <w:right w:val="nil"/>
                  </w:tcBorders>
                  <w:shd w:val="clear" w:color="auto" w:fill="auto"/>
                  <w:noWrap/>
                  <w:vAlign w:val="bottom"/>
                  <w:hideMark/>
                </w:tcPr>
                <w:p w14:paraId="4776D71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813,4</w:t>
                  </w:r>
                </w:p>
              </w:tc>
            </w:tr>
            <w:tr w:rsidR="00EA32F0" w:rsidRPr="00EA32F0" w14:paraId="09B45A47"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476FF5B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PALMAS DE MONTE ALTO</w:t>
                  </w:r>
                </w:p>
              </w:tc>
              <w:tc>
                <w:tcPr>
                  <w:tcW w:w="960" w:type="dxa"/>
                  <w:tcBorders>
                    <w:top w:val="nil"/>
                    <w:left w:val="nil"/>
                    <w:bottom w:val="nil"/>
                    <w:right w:val="nil"/>
                  </w:tcBorders>
                  <w:shd w:val="clear" w:color="auto" w:fill="auto"/>
                  <w:noWrap/>
                  <w:vAlign w:val="bottom"/>
                  <w:hideMark/>
                </w:tcPr>
                <w:p w14:paraId="2D33090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213,1</w:t>
                  </w:r>
                </w:p>
              </w:tc>
              <w:tc>
                <w:tcPr>
                  <w:tcW w:w="960" w:type="dxa"/>
                  <w:tcBorders>
                    <w:top w:val="nil"/>
                    <w:left w:val="nil"/>
                    <w:bottom w:val="nil"/>
                    <w:right w:val="nil"/>
                  </w:tcBorders>
                  <w:shd w:val="clear" w:color="auto" w:fill="auto"/>
                  <w:noWrap/>
                  <w:vAlign w:val="bottom"/>
                  <w:hideMark/>
                </w:tcPr>
                <w:p w14:paraId="19ED782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322,6</w:t>
                  </w:r>
                </w:p>
              </w:tc>
              <w:tc>
                <w:tcPr>
                  <w:tcW w:w="960" w:type="dxa"/>
                  <w:tcBorders>
                    <w:top w:val="nil"/>
                    <w:left w:val="nil"/>
                    <w:bottom w:val="nil"/>
                    <w:right w:val="nil"/>
                  </w:tcBorders>
                  <w:shd w:val="clear" w:color="auto" w:fill="auto"/>
                  <w:noWrap/>
                  <w:vAlign w:val="bottom"/>
                  <w:hideMark/>
                </w:tcPr>
                <w:p w14:paraId="4627559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192,0</w:t>
                  </w:r>
                </w:p>
              </w:tc>
              <w:tc>
                <w:tcPr>
                  <w:tcW w:w="960" w:type="dxa"/>
                  <w:tcBorders>
                    <w:top w:val="nil"/>
                    <w:left w:val="nil"/>
                    <w:bottom w:val="nil"/>
                    <w:right w:val="nil"/>
                  </w:tcBorders>
                  <w:shd w:val="clear" w:color="auto" w:fill="auto"/>
                  <w:noWrap/>
                  <w:vAlign w:val="bottom"/>
                  <w:hideMark/>
                </w:tcPr>
                <w:p w14:paraId="6E0C8C5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22,3</w:t>
                  </w:r>
                </w:p>
              </w:tc>
              <w:tc>
                <w:tcPr>
                  <w:tcW w:w="960" w:type="dxa"/>
                  <w:tcBorders>
                    <w:top w:val="nil"/>
                    <w:left w:val="nil"/>
                    <w:bottom w:val="nil"/>
                    <w:right w:val="nil"/>
                  </w:tcBorders>
                  <w:shd w:val="clear" w:color="auto" w:fill="auto"/>
                  <w:noWrap/>
                  <w:vAlign w:val="bottom"/>
                  <w:hideMark/>
                </w:tcPr>
                <w:p w14:paraId="72713F7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D9DCD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9D0EE9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5E534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0AE842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2104AB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102,0</w:t>
                  </w:r>
                </w:p>
              </w:tc>
              <w:tc>
                <w:tcPr>
                  <w:tcW w:w="960" w:type="dxa"/>
                  <w:tcBorders>
                    <w:top w:val="nil"/>
                    <w:left w:val="nil"/>
                    <w:bottom w:val="nil"/>
                    <w:right w:val="nil"/>
                  </w:tcBorders>
                  <w:shd w:val="clear" w:color="auto" w:fill="auto"/>
                  <w:noWrap/>
                  <w:vAlign w:val="bottom"/>
                  <w:hideMark/>
                </w:tcPr>
                <w:p w14:paraId="761049F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131,5</w:t>
                  </w:r>
                </w:p>
              </w:tc>
              <w:tc>
                <w:tcPr>
                  <w:tcW w:w="960" w:type="dxa"/>
                  <w:tcBorders>
                    <w:top w:val="nil"/>
                    <w:left w:val="nil"/>
                    <w:bottom w:val="nil"/>
                    <w:right w:val="nil"/>
                  </w:tcBorders>
                  <w:shd w:val="clear" w:color="auto" w:fill="auto"/>
                  <w:noWrap/>
                  <w:vAlign w:val="bottom"/>
                  <w:hideMark/>
                </w:tcPr>
                <w:p w14:paraId="69F36F8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214,6</w:t>
                  </w:r>
                </w:p>
              </w:tc>
              <w:tc>
                <w:tcPr>
                  <w:tcW w:w="960" w:type="dxa"/>
                  <w:tcBorders>
                    <w:top w:val="nil"/>
                    <w:left w:val="nil"/>
                    <w:bottom w:val="nil"/>
                    <w:right w:val="nil"/>
                  </w:tcBorders>
                  <w:shd w:val="clear" w:color="auto" w:fill="auto"/>
                  <w:noWrap/>
                  <w:vAlign w:val="bottom"/>
                  <w:hideMark/>
                </w:tcPr>
                <w:p w14:paraId="3B0BBC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1196,1</w:t>
                  </w:r>
                </w:p>
              </w:tc>
              <w:tc>
                <w:tcPr>
                  <w:tcW w:w="960" w:type="dxa"/>
                  <w:tcBorders>
                    <w:top w:val="nil"/>
                    <w:left w:val="nil"/>
                    <w:bottom w:val="nil"/>
                    <w:right w:val="nil"/>
                  </w:tcBorders>
                  <w:shd w:val="clear" w:color="auto" w:fill="auto"/>
                  <w:noWrap/>
                  <w:vAlign w:val="bottom"/>
                  <w:hideMark/>
                </w:tcPr>
                <w:p w14:paraId="4C4B8ED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765,6</w:t>
                  </w:r>
                </w:p>
              </w:tc>
            </w:tr>
            <w:tr w:rsidR="00EA32F0" w:rsidRPr="00EA32F0" w14:paraId="58FED77C"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66F80CC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CAETITÉ</w:t>
                  </w:r>
                </w:p>
              </w:tc>
              <w:tc>
                <w:tcPr>
                  <w:tcW w:w="882" w:type="dxa"/>
                  <w:tcBorders>
                    <w:top w:val="nil"/>
                    <w:left w:val="nil"/>
                    <w:bottom w:val="nil"/>
                    <w:right w:val="nil"/>
                  </w:tcBorders>
                  <w:shd w:val="clear" w:color="auto" w:fill="auto"/>
                  <w:noWrap/>
                  <w:vAlign w:val="bottom"/>
                  <w:hideMark/>
                </w:tcPr>
                <w:p w14:paraId="550F87A9"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4FD435E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192,8</w:t>
                  </w:r>
                </w:p>
              </w:tc>
              <w:tc>
                <w:tcPr>
                  <w:tcW w:w="960" w:type="dxa"/>
                  <w:tcBorders>
                    <w:top w:val="nil"/>
                    <w:left w:val="nil"/>
                    <w:bottom w:val="nil"/>
                    <w:right w:val="nil"/>
                  </w:tcBorders>
                  <w:shd w:val="clear" w:color="auto" w:fill="auto"/>
                  <w:noWrap/>
                  <w:vAlign w:val="bottom"/>
                  <w:hideMark/>
                </w:tcPr>
                <w:p w14:paraId="1B250B7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199,6</w:t>
                  </w:r>
                </w:p>
              </w:tc>
              <w:tc>
                <w:tcPr>
                  <w:tcW w:w="960" w:type="dxa"/>
                  <w:tcBorders>
                    <w:top w:val="nil"/>
                    <w:left w:val="nil"/>
                    <w:bottom w:val="nil"/>
                    <w:right w:val="nil"/>
                  </w:tcBorders>
                  <w:shd w:val="clear" w:color="auto" w:fill="auto"/>
                  <w:noWrap/>
                  <w:vAlign w:val="bottom"/>
                  <w:hideMark/>
                </w:tcPr>
                <w:p w14:paraId="77362D5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275,0</w:t>
                  </w:r>
                </w:p>
              </w:tc>
              <w:tc>
                <w:tcPr>
                  <w:tcW w:w="960" w:type="dxa"/>
                  <w:tcBorders>
                    <w:top w:val="nil"/>
                    <w:left w:val="nil"/>
                    <w:bottom w:val="nil"/>
                    <w:right w:val="nil"/>
                  </w:tcBorders>
                  <w:shd w:val="clear" w:color="auto" w:fill="auto"/>
                  <w:noWrap/>
                  <w:vAlign w:val="bottom"/>
                  <w:hideMark/>
                </w:tcPr>
                <w:p w14:paraId="74777E7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33,4</w:t>
                  </w:r>
                </w:p>
              </w:tc>
              <w:tc>
                <w:tcPr>
                  <w:tcW w:w="960" w:type="dxa"/>
                  <w:tcBorders>
                    <w:top w:val="nil"/>
                    <w:left w:val="nil"/>
                    <w:bottom w:val="nil"/>
                    <w:right w:val="nil"/>
                  </w:tcBorders>
                  <w:shd w:val="clear" w:color="auto" w:fill="auto"/>
                  <w:noWrap/>
                  <w:vAlign w:val="bottom"/>
                  <w:hideMark/>
                </w:tcPr>
                <w:p w14:paraId="273C47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w:t>
                  </w:r>
                </w:p>
              </w:tc>
              <w:tc>
                <w:tcPr>
                  <w:tcW w:w="960" w:type="dxa"/>
                  <w:tcBorders>
                    <w:top w:val="nil"/>
                    <w:left w:val="nil"/>
                    <w:bottom w:val="nil"/>
                    <w:right w:val="nil"/>
                  </w:tcBorders>
                  <w:shd w:val="clear" w:color="auto" w:fill="auto"/>
                  <w:noWrap/>
                  <w:vAlign w:val="bottom"/>
                  <w:hideMark/>
                </w:tcPr>
                <w:p w14:paraId="4E88DA6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18,8</w:t>
                  </w:r>
                </w:p>
              </w:tc>
              <w:tc>
                <w:tcPr>
                  <w:tcW w:w="960" w:type="dxa"/>
                  <w:tcBorders>
                    <w:top w:val="nil"/>
                    <w:left w:val="nil"/>
                    <w:bottom w:val="nil"/>
                    <w:right w:val="nil"/>
                  </w:tcBorders>
                  <w:shd w:val="clear" w:color="auto" w:fill="auto"/>
                  <w:noWrap/>
                  <w:vAlign w:val="bottom"/>
                  <w:hideMark/>
                </w:tcPr>
                <w:p w14:paraId="732F4B1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20,2</w:t>
                  </w:r>
                </w:p>
              </w:tc>
              <w:tc>
                <w:tcPr>
                  <w:tcW w:w="960" w:type="dxa"/>
                  <w:tcBorders>
                    <w:top w:val="nil"/>
                    <w:left w:val="nil"/>
                    <w:bottom w:val="nil"/>
                    <w:right w:val="nil"/>
                  </w:tcBorders>
                  <w:shd w:val="clear" w:color="auto" w:fill="auto"/>
                  <w:noWrap/>
                  <w:vAlign w:val="bottom"/>
                  <w:hideMark/>
                </w:tcPr>
                <w:p w14:paraId="786017C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w:t>
                  </w:r>
                </w:p>
              </w:tc>
              <w:tc>
                <w:tcPr>
                  <w:tcW w:w="960" w:type="dxa"/>
                  <w:tcBorders>
                    <w:top w:val="nil"/>
                    <w:left w:val="nil"/>
                    <w:bottom w:val="nil"/>
                    <w:right w:val="nil"/>
                  </w:tcBorders>
                  <w:shd w:val="clear" w:color="auto" w:fill="auto"/>
                  <w:noWrap/>
                  <w:vAlign w:val="bottom"/>
                  <w:hideMark/>
                </w:tcPr>
                <w:p w14:paraId="197E161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521A17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169,7</w:t>
                  </w:r>
                </w:p>
              </w:tc>
              <w:tc>
                <w:tcPr>
                  <w:tcW w:w="960" w:type="dxa"/>
                  <w:tcBorders>
                    <w:top w:val="nil"/>
                    <w:left w:val="nil"/>
                    <w:bottom w:val="nil"/>
                    <w:right w:val="nil"/>
                  </w:tcBorders>
                  <w:shd w:val="clear" w:color="auto" w:fill="auto"/>
                  <w:noWrap/>
                  <w:vAlign w:val="bottom"/>
                  <w:hideMark/>
                </w:tcPr>
                <w:p w14:paraId="463BD5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60,5</w:t>
                  </w:r>
                </w:p>
              </w:tc>
              <w:tc>
                <w:tcPr>
                  <w:tcW w:w="960" w:type="dxa"/>
                  <w:tcBorders>
                    <w:top w:val="nil"/>
                    <w:left w:val="nil"/>
                    <w:bottom w:val="nil"/>
                    <w:right w:val="nil"/>
                  </w:tcBorders>
                  <w:shd w:val="clear" w:color="auto" w:fill="auto"/>
                  <w:noWrap/>
                  <w:vAlign w:val="bottom"/>
                  <w:hideMark/>
                </w:tcPr>
                <w:p w14:paraId="006A36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210,7</w:t>
                  </w:r>
                </w:p>
              </w:tc>
              <w:tc>
                <w:tcPr>
                  <w:tcW w:w="960" w:type="dxa"/>
                  <w:tcBorders>
                    <w:top w:val="nil"/>
                    <w:left w:val="nil"/>
                    <w:bottom w:val="nil"/>
                    <w:right w:val="nil"/>
                  </w:tcBorders>
                  <w:shd w:val="clear" w:color="auto" w:fill="auto"/>
                  <w:noWrap/>
                  <w:vAlign w:val="bottom"/>
                  <w:hideMark/>
                </w:tcPr>
                <w:p w14:paraId="05B435F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1191,1</w:t>
                  </w:r>
                </w:p>
              </w:tc>
              <w:tc>
                <w:tcPr>
                  <w:tcW w:w="960" w:type="dxa"/>
                  <w:tcBorders>
                    <w:top w:val="nil"/>
                    <w:left w:val="nil"/>
                    <w:bottom w:val="nil"/>
                    <w:right w:val="nil"/>
                  </w:tcBorders>
                  <w:shd w:val="clear" w:color="auto" w:fill="auto"/>
                  <w:noWrap/>
                  <w:vAlign w:val="bottom"/>
                  <w:hideMark/>
                </w:tcPr>
                <w:p w14:paraId="6D866C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840,9</w:t>
                  </w:r>
                </w:p>
              </w:tc>
            </w:tr>
            <w:tr w:rsidR="00EA32F0" w:rsidRPr="00EA32F0" w14:paraId="443723B0"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39D9979"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BRUMADO</w:t>
                  </w:r>
                </w:p>
              </w:tc>
              <w:tc>
                <w:tcPr>
                  <w:tcW w:w="882" w:type="dxa"/>
                  <w:tcBorders>
                    <w:top w:val="nil"/>
                    <w:left w:val="nil"/>
                    <w:bottom w:val="nil"/>
                    <w:right w:val="nil"/>
                  </w:tcBorders>
                  <w:shd w:val="clear" w:color="auto" w:fill="auto"/>
                  <w:noWrap/>
                  <w:vAlign w:val="bottom"/>
                  <w:hideMark/>
                </w:tcPr>
                <w:p w14:paraId="1015803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3E5705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175,6</w:t>
                  </w:r>
                </w:p>
              </w:tc>
              <w:tc>
                <w:tcPr>
                  <w:tcW w:w="960" w:type="dxa"/>
                  <w:tcBorders>
                    <w:top w:val="nil"/>
                    <w:left w:val="nil"/>
                    <w:bottom w:val="nil"/>
                    <w:right w:val="nil"/>
                  </w:tcBorders>
                  <w:shd w:val="clear" w:color="auto" w:fill="auto"/>
                  <w:noWrap/>
                  <w:vAlign w:val="bottom"/>
                  <w:hideMark/>
                </w:tcPr>
                <w:p w14:paraId="34146F3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143,1</w:t>
                  </w:r>
                </w:p>
              </w:tc>
              <w:tc>
                <w:tcPr>
                  <w:tcW w:w="960" w:type="dxa"/>
                  <w:tcBorders>
                    <w:top w:val="nil"/>
                    <w:left w:val="nil"/>
                    <w:bottom w:val="nil"/>
                    <w:right w:val="nil"/>
                  </w:tcBorders>
                  <w:shd w:val="clear" w:color="auto" w:fill="auto"/>
                  <w:noWrap/>
                  <w:vAlign w:val="bottom"/>
                  <w:hideMark/>
                </w:tcPr>
                <w:p w14:paraId="0EFB32C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123,7</w:t>
                  </w:r>
                </w:p>
              </w:tc>
              <w:tc>
                <w:tcPr>
                  <w:tcW w:w="960" w:type="dxa"/>
                  <w:tcBorders>
                    <w:top w:val="nil"/>
                    <w:left w:val="nil"/>
                    <w:bottom w:val="nil"/>
                    <w:right w:val="nil"/>
                  </w:tcBorders>
                  <w:shd w:val="clear" w:color="auto" w:fill="auto"/>
                  <w:noWrap/>
                  <w:vAlign w:val="bottom"/>
                  <w:hideMark/>
                </w:tcPr>
                <w:p w14:paraId="55D7ACB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110,9</w:t>
                  </w:r>
                </w:p>
              </w:tc>
              <w:tc>
                <w:tcPr>
                  <w:tcW w:w="960" w:type="dxa"/>
                  <w:tcBorders>
                    <w:top w:val="nil"/>
                    <w:left w:val="nil"/>
                    <w:bottom w:val="nil"/>
                    <w:right w:val="nil"/>
                  </w:tcBorders>
                  <w:shd w:val="clear" w:color="auto" w:fill="auto"/>
                  <w:noWrap/>
                  <w:vAlign w:val="bottom"/>
                  <w:hideMark/>
                </w:tcPr>
                <w:p w14:paraId="4E090F8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16,0</w:t>
                  </w:r>
                </w:p>
              </w:tc>
              <w:tc>
                <w:tcPr>
                  <w:tcW w:w="960" w:type="dxa"/>
                  <w:tcBorders>
                    <w:top w:val="nil"/>
                    <w:left w:val="nil"/>
                    <w:bottom w:val="nil"/>
                    <w:right w:val="nil"/>
                  </w:tcBorders>
                  <w:shd w:val="clear" w:color="auto" w:fill="auto"/>
                  <w:noWrap/>
                  <w:vAlign w:val="bottom"/>
                  <w:hideMark/>
                </w:tcPr>
                <w:p w14:paraId="4CA60A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18DBBA2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4080936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3,1</w:t>
                  </w:r>
                </w:p>
              </w:tc>
              <w:tc>
                <w:tcPr>
                  <w:tcW w:w="960" w:type="dxa"/>
                  <w:tcBorders>
                    <w:top w:val="nil"/>
                    <w:left w:val="nil"/>
                    <w:bottom w:val="nil"/>
                    <w:right w:val="nil"/>
                  </w:tcBorders>
                  <w:shd w:val="clear" w:color="auto" w:fill="auto"/>
                  <w:noWrap/>
                  <w:vAlign w:val="bottom"/>
                  <w:hideMark/>
                </w:tcPr>
                <w:p w14:paraId="1FA3A33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8,5</w:t>
                  </w:r>
                </w:p>
              </w:tc>
              <w:tc>
                <w:tcPr>
                  <w:tcW w:w="960" w:type="dxa"/>
                  <w:tcBorders>
                    <w:top w:val="nil"/>
                    <w:left w:val="nil"/>
                    <w:bottom w:val="nil"/>
                    <w:right w:val="nil"/>
                  </w:tcBorders>
                  <w:shd w:val="clear" w:color="auto" w:fill="auto"/>
                  <w:noWrap/>
                  <w:vAlign w:val="bottom"/>
                  <w:hideMark/>
                </w:tcPr>
                <w:p w14:paraId="63B97C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71,9</w:t>
                  </w:r>
                </w:p>
              </w:tc>
              <w:tc>
                <w:tcPr>
                  <w:tcW w:w="960" w:type="dxa"/>
                  <w:tcBorders>
                    <w:top w:val="nil"/>
                    <w:left w:val="nil"/>
                    <w:bottom w:val="nil"/>
                    <w:right w:val="nil"/>
                  </w:tcBorders>
                  <w:shd w:val="clear" w:color="auto" w:fill="auto"/>
                  <w:noWrap/>
                  <w:vAlign w:val="bottom"/>
                  <w:hideMark/>
                </w:tcPr>
                <w:p w14:paraId="5DDCB1B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54,8</w:t>
                  </w:r>
                </w:p>
              </w:tc>
              <w:tc>
                <w:tcPr>
                  <w:tcW w:w="960" w:type="dxa"/>
                  <w:tcBorders>
                    <w:top w:val="nil"/>
                    <w:left w:val="nil"/>
                    <w:bottom w:val="nil"/>
                    <w:right w:val="nil"/>
                  </w:tcBorders>
                  <w:shd w:val="clear" w:color="auto" w:fill="auto"/>
                  <w:noWrap/>
                  <w:vAlign w:val="bottom"/>
                  <w:hideMark/>
                </w:tcPr>
                <w:p w14:paraId="769AB99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223,8</w:t>
                  </w:r>
                </w:p>
              </w:tc>
              <w:tc>
                <w:tcPr>
                  <w:tcW w:w="960" w:type="dxa"/>
                  <w:tcBorders>
                    <w:top w:val="nil"/>
                    <w:left w:val="nil"/>
                    <w:bottom w:val="nil"/>
                    <w:right w:val="nil"/>
                  </w:tcBorders>
                  <w:shd w:val="clear" w:color="auto" w:fill="auto"/>
                  <w:noWrap/>
                  <w:vAlign w:val="bottom"/>
                  <w:hideMark/>
                </w:tcPr>
                <w:p w14:paraId="28CF606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941,0</w:t>
                  </w:r>
                </w:p>
              </w:tc>
              <w:tc>
                <w:tcPr>
                  <w:tcW w:w="960" w:type="dxa"/>
                  <w:tcBorders>
                    <w:top w:val="nil"/>
                    <w:left w:val="nil"/>
                    <w:bottom w:val="nil"/>
                    <w:right w:val="nil"/>
                  </w:tcBorders>
                  <w:shd w:val="clear" w:color="auto" w:fill="auto"/>
                  <w:noWrap/>
                  <w:vAlign w:val="bottom"/>
                  <w:hideMark/>
                </w:tcPr>
                <w:p w14:paraId="36B1207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640,5</w:t>
                  </w:r>
                </w:p>
              </w:tc>
            </w:tr>
            <w:tr w:rsidR="00EA32F0" w:rsidRPr="00EA32F0" w14:paraId="74A93656"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1260E218"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CONDEÚBA</w:t>
                  </w:r>
                </w:p>
              </w:tc>
              <w:tc>
                <w:tcPr>
                  <w:tcW w:w="882" w:type="dxa"/>
                  <w:tcBorders>
                    <w:top w:val="nil"/>
                    <w:left w:val="nil"/>
                    <w:bottom w:val="nil"/>
                    <w:right w:val="nil"/>
                  </w:tcBorders>
                  <w:shd w:val="clear" w:color="auto" w:fill="auto"/>
                  <w:noWrap/>
                  <w:vAlign w:val="bottom"/>
                  <w:hideMark/>
                </w:tcPr>
                <w:p w14:paraId="29CE6D5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F44718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179,1</w:t>
                  </w:r>
                </w:p>
              </w:tc>
              <w:tc>
                <w:tcPr>
                  <w:tcW w:w="960" w:type="dxa"/>
                  <w:tcBorders>
                    <w:top w:val="nil"/>
                    <w:left w:val="nil"/>
                    <w:bottom w:val="nil"/>
                    <w:right w:val="nil"/>
                  </w:tcBorders>
                  <w:shd w:val="clear" w:color="auto" w:fill="auto"/>
                  <w:noWrap/>
                  <w:vAlign w:val="bottom"/>
                  <w:hideMark/>
                </w:tcPr>
                <w:p w14:paraId="2FC4FFB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191,9</w:t>
                  </w:r>
                </w:p>
              </w:tc>
              <w:tc>
                <w:tcPr>
                  <w:tcW w:w="960" w:type="dxa"/>
                  <w:tcBorders>
                    <w:top w:val="nil"/>
                    <w:left w:val="nil"/>
                    <w:bottom w:val="nil"/>
                    <w:right w:val="nil"/>
                  </w:tcBorders>
                  <w:shd w:val="clear" w:color="auto" w:fill="auto"/>
                  <w:noWrap/>
                  <w:vAlign w:val="bottom"/>
                  <w:hideMark/>
                </w:tcPr>
                <w:p w14:paraId="33940DD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118,2</w:t>
                  </w:r>
                </w:p>
              </w:tc>
              <w:tc>
                <w:tcPr>
                  <w:tcW w:w="960" w:type="dxa"/>
                  <w:tcBorders>
                    <w:top w:val="nil"/>
                    <w:left w:val="nil"/>
                    <w:bottom w:val="nil"/>
                    <w:right w:val="nil"/>
                  </w:tcBorders>
                  <w:shd w:val="clear" w:color="auto" w:fill="auto"/>
                  <w:noWrap/>
                  <w:vAlign w:val="bottom"/>
                  <w:hideMark/>
                </w:tcPr>
                <w:p w14:paraId="51E3C79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85,5</w:t>
                  </w:r>
                </w:p>
              </w:tc>
              <w:tc>
                <w:tcPr>
                  <w:tcW w:w="960" w:type="dxa"/>
                  <w:tcBorders>
                    <w:top w:val="nil"/>
                    <w:left w:val="nil"/>
                    <w:bottom w:val="nil"/>
                    <w:right w:val="nil"/>
                  </w:tcBorders>
                  <w:shd w:val="clear" w:color="auto" w:fill="auto"/>
                  <w:noWrap/>
                  <w:vAlign w:val="bottom"/>
                  <w:hideMark/>
                </w:tcPr>
                <w:p w14:paraId="2A6C1D6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w:t>
                  </w:r>
                </w:p>
              </w:tc>
              <w:tc>
                <w:tcPr>
                  <w:tcW w:w="960" w:type="dxa"/>
                  <w:tcBorders>
                    <w:top w:val="nil"/>
                    <w:left w:val="nil"/>
                    <w:bottom w:val="nil"/>
                    <w:right w:val="nil"/>
                  </w:tcBorders>
                  <w:shd w:val="clear" w:color="auto" w:fill="auto"/>
                  <w:noWrap/>
                  <w:vAlign w:val="bottom"/>
                  <w:hideMark/>
                </w:tcPr>
                <w:p w14:paraId="10B0F1C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F39293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EEE80A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ECACC6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1072B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100,3</w:t>
                  </w:r>
                </w:p>
              </w:tc>
              <w:tc>
                <w:tcPr>
                  <w:tcW w:w="960" w:type="dxa"/>
                  <w:tcBorders>
                    <w:top w:val="nil"/>
                    <w:left w:val="nil"/>
                    <w:bottom w:val="nil"/>
                    <w:right w:val="nil"/>
                  </w:tcBorders>
                  <w:shd w:val="clear" w:color="auto" w:fill="auto"/>
                  <w:noWrap/>
                  <w:vAlign w:val="bottom"/>
                  <w:hideMark/>
                </w:tcPr>
                <w:p w14:paraId="430ECF5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35,2</w:t>
                  </w:r>
                </w:p>
              </w:tc>
              <w:tc>
                <w:tcPr>
                  <w:tcW w:w="960" w:type="dxa"/>
                  <w:tcBorders>
                    <w:top w:val="nil"/>
                    <w:left w:val="nil"/>
                    <w:bottom w:val="nil"/>
                    <w:right w:val="nil"/>
                  </w:tcBorders>
                  <w:shd w:val="clear" w:color="auto" w:fill="auto"/>
                  <w:noWrap/>
                  <w:vAlign w:val="bottom"/>
                  <w:hideMark/>
                </w:tcPr>
                <w:p w14:paraId="2A363C0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318,8</w:t>
                  </w:r>
                </w:p>
              </w:tc>
              <w:tc>
                <w:tcPr>
                  <w:tcW w:w="960" w:type="dxa"/>
                  <w:tcBorders>
                    <w:top w:val="nil"/>
                    <w:left w:val="nil"/>
                    <w:bottom w:val="nil"/>
                    <w:right w:val="nil"/>
                  </w:tcBorders>
                  <w:shd w:val="clear" w:color="auto" w:fill="auto"/>
                  <w:noWrap/>
                  <w:vAlign w:val="bottom"/>
                  <w:hideMark/>
                </w:tcPr>
                <w:p w14:paraId="7DA92A6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1036,0</w:t>
                  </w:r>
                </w:p>
              </w:tc>
              <w:tc>
                <w:tcPr>
                  <w:tcW w:w="960" w:type="dxa"/>
                  <w:tcBorders>
                    <w:top w:val="nil"/>
                    <w:left w:val="nil"/>
                    <w:bottom w:val="nil"/>
                    <w:right w:val="nil"/>
                  </w:tcBorders>
                  <w:shd w:val="clear" w:color="auto" w:fill="auto"/>
                  <w:noWrap/>
                  <w:vAlign w:val="bottom"/>
                  <w:hideMark/>
                </w:tcPr>
                <w:p w14:paraId="5DCBF60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755,8</w:t>
                  </w:r>
                </w:p>
              </w:tc>
            </w:tr>
            <w:tr w:rsidR="00EA32F0" w:rsidRPr="00EA32F0" w14:paraId="59FEAFDE"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1A96875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MONTE SANTO</w:t>
                  </w:r>
                </w:p>
              </w:tc>
              <w:tc>
                <w:tcPr>
                  <w:tcW w:w="882" w:type="dxa"/>
                  <w:tcBorders>
                    <w:top w:val="nil"/>
                    <w:left w:val="nil"/>
                    <w:bottom w:val="nil"/>
                    <w:right w:val="nil"/>
                  </w:tcBorders>
                  <w:shd w:val="clear" w:color="auto" w:fill="auto"/>
                  <w:noWrap/>
                  <w:vAlign w:val="bottom"/>
                  <w:hideMark/>
                </w:tcPr>
                <w:p w14:paraId="1BD3DA06"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95FC67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120,6</w:t>
                  </w:r>
                </w:p>
              </w:tc>
              <w:tc>
                <w:tcPr>
                  <w:tcW w:w="960" w:type="dxa"/>
                  <w:tcBorders>
                    <w:top w:val="nil"/>
                    <w:left w:val="nil"/>
                    <w:bottom w:val="nil"/>
                    <w:right w:val="nil"/>
                  </w:tcBorders>
                  <w:shd w:val="clear" w:color="auto" w:fill="auto"/>
                  <w:noWrap/>
                  <w:vAlign w:val="bottom"/>
                  <w:hideMark/>
                </w:tcPr>
                <w:p w14:paraId="5A4E66A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99,3</w:t>
                  </w:r>
                </w:p>
              </w:tc>
              <w:tc>
                <w:tcPr>
                  <w:tcW w:w="960" w:type="dxa"/>
                  <w:tcBorders>
                    <w:top w:val="nil"/>
                    <w:left w:val="nil"/>
                    <w:bottom w:val="nil"/>
                    <w:right w:val="nil"/>
                  </w:tcBorders>
                  <w:shd w:val="clear" w:color="auto" w:fill="auto"/>
                  <w:noWrap/>
                  <w:vAlign w:val="bottom"/>
                  <w:hideMark/>
                </w:tcPr>
                <w:p w14:paraId="0CC3F15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114,4</w:t>
                  </w:r>
                </w:p>
              </w:tc>
              <w:tc>
                <w:tcPr>
                  <w:tcW w:w="960" w:type="dxa"/>
                  <w:tcBorders>
                    <w:top w:val="nil"/>
                    <w:left w:val="nil"/>
                    <w:bottom w:val="nil"/>
                    <w:right w:val="nil"/>
                  </w:tcBorders>
                  <w:shd w:val="clear" w:color="auto" w:fill="auto"/>
                  <w:noWrap/>
                  <w:vAlign w:val="bottom"/>
                  <w:hideMark/>
                </w:tcPr>
                <w:p w14:paraId="540DD7E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169,5</w:t>
                  </w:r>
                </w:p>
              </w:tc>
              <w:tc>
                <w:tcPr>
                  <w:tcW w:w="960" w:type="dxa"/>
                  <w:tcBorders>
                    <w:top w:val="nil"/>
                    <w:left w:val="nil"/>
                    <w:bottom w:val="nil"/>
                    <w:right w:val="nil"/>
                  </w:tcBorders>
                  <w:shd w:val="clear" w:color="auto" w:fill="auto"/>
                  <w:noWrap/>
                  <w:vAlign w:val="bottom"/>
                  <w:hideMark/>
                </w:tcPr>
                <w:p w14:paraId="32201E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229,0</w:t>
                  </w:r>
                </w:p>
              </w:tc>
              <w:tc>
                <w:tcPr>
                  <w:tcW w:w="960" w:type="dxa"/>
                  <w:tcBorders>
                    <w:top w:val="nil"/>
                    <w:left w:val="nil"/>
                    <w:bottom w:val="nil"/>
                    <w:right w:val="nil"/>
                  </w:tcBorders>
                  <w:shd w:val="clear" w:color="auto" w:fill="auto"/>
                  <w:noWrap/>
                  <w:vAlign w:val="bottom"/>
                  <w:hideMark/>
                </w:tcPr>
                <w:p w14:paraId="153AD6F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128,0</w:t>
                  </w:r>
                </w:p>
              </w:tc>
              <w:tc>
                <w:tcPr>
                  <w:tcW w:w="960" w:type="dxa"/>
                  <w:tcBorders>
                    <w:top w:val="nil"/>
                    <w:left w:val="nil"/>
                    <w:bottom w:val="nil"/>
                    <w:right w:val="nil"/>
                  </w:tcBorders>
                  <w:shd w:val="clear" w:color="auto" w:fill="auto"/>
                  <w:noWrap/>
                  <w:vAlign w:val="bottom"/>
                  <w:hideMark/>
                </w:tcPr>
                <w:p w14:paraId="0D56A0F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118,6</w:t>
                  </w:r>
                </w:p>
              </w:tc>
              <w:tc>
                <w:tcPr>
                  <w:tcW w:w="960" w:type="dxa"/>
                  <w:tcBorders>
                    <w:top w:val="nil"/>
                    <w:left w:val="nil"/>
                    <w:bottom w:val="nil"/>
                    <w:right w:val="nil"/>
                  </w:tcBorders>
                  <w:shd w:val="clear" w:color="auto" w:fill="auto"/>
                  <w:noWrap/>
                  <w:vAlign w:val="bottom"/>
                  <w:hideMark/>
                </w:tcPr>
                <w:p w14:paraId="4F6B1E7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71,5</w:t>
                  </w:r>
                </w:p>
              </w:tc>
              <w:tc>
                <w:tcPr>
                  <w:tcW w:w="960" w:type="dxa"/>
                  <w:tcBorders>
                    <w:top w:val="nil"/>
                    <w:left w:val="nil"/>
                    <w:bottom w:val="nil"/>
                    <w:right w:val="nil"/>
                  </w:tcBorders>
                  <w:shd w:val="clear" w:color="auto" w:fill="auto"/>
                  <w:noWrap/>
                  <w:vAlign w:val="bottom"/>
                  <w:hideMark/>
                </w:tcPr>
                <w:p w14:paraId="5B7DA90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24,7</w:t>
                  </w:r>
                </w:p>
              </w:tc>
              <w:tc>
                <w:tcPr>
                  <w:tcW w:w="960" w:type="dxa"/>
                  <w:tcBorders>
                    <w:top w:val="nil"/>
                    <w:left w:val="nil"/>
                    <w:bottom w:val="nil"/>
                    <w:right w:val="nil"/>
                  </w:tcBorders>
                  <w:shd w:val="clear" w:color="auto" w:fill="auto"/>
                  <w:noWrap/>
                  <w:vAlign w:val="bottom"/>
                  <w:hideMark/>
                </w:tcPr>
                <w:p w14:paraId="7ECA68E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w:t>
                  </w:r>
                </w:p>
              </w:tc>
              <w:tc>
                <w:tcPr>
                  <w:tcW w:w="960" w:type="dxa"/>
                  <w:tcBorders>
                    <w:top w:val="nil"/>
                    <w:left w:val="nil"/>
                    <w:bottom w:val="nil"/>
                    <w:right w:val="nil"/>
                  </w:tcBorders>
                  <w:shd w:val="clear" w:color="auto" w:fill="auto"/>
                  <w:noWrap/>
                  <w:vAlign w:val="bottom"/>
                  <w:hideMark/>
                </w:tcPr>
                <w:p w14:paraId="36274D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13,7</w:t>
                  </w:r>
                </w:p>
              </w:tc>
              <w:tc>
                <w:tcPr>
                  <w:tcW w:w="960" w:type="dxa"/>
                  <w:tcBorders>
                    <w:top w:val="nil"/>
                    <w:left w:val="nil"/>
                    <w:bottom w:val="nil"/>
                    <w:right w:val="nil"/>
                  </w:tcBorders>
                  <w:shd w:val="clear" w:color="auto" w:fill="auto"/>
                  <w:noWrap/>
                  <w:vAlign w:val="bottom"/>
                  <w:hideMark/>
                </w:tcPr>
                <w:p w14:paraId="1CCE0FB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35,8</w:t>
                  </w:r>
                </w:p>
              </w:tc>
              <w:tc>
                <w:tcPr>
                  <w:tcW w:w="960" w:type="dxa"/>
                  <w:tcBorders>
                    <w:top w:val="nil"/>
                    <w:left w:val="nil"/>
                    <w:bottom w:val="nil"/>
                    <w:right w:val="nil"/>
                  </w:tcBorders>
                  <w:shd w:val="clear" w:color="auto" w:fill="auto"/>
                  <w:noWrap/>
                  <w:vAlign w:val="bottom"/>
                  <w:hideMark/>
                </w:tcPr>
                <w:p w14:paraId="283EB46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1135,4</w:t>
                  </w:r>
                </w:p>
              </w:tc>
              <w:tc>
                <w:tcPr>
                  <w:tcW w:w="960" w:type="dxa"/>
                  <w:tcBorders>
                    <w:top w:val="nil"/>
                    <w:left w:val="nil"/>
                    <w:bottom w:val="nil"/>
                    <w:right w:val="nil"/>
                  </w:tcBorders>
                  <w:shd w:val="clear" w:color="auto" w:fill="auto"/>
                  <w:noWrap/>
                  <w:vAlign w:val="bottom"/>
                  <w:hideMark/>
                </w:tcPr>
                <w:p w14:paraId="089BBF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656,8</w:t>
                  </w:r>
                </w:p>
              </w:tc>
            </w:tr>
            <w:tr w:rsidR="00EA32F0" w:rsidRPr="00EA32F0" w14:paraId="7E402AB6"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1AADC1A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QUEIMADAS</w:t>
                  </w:r>
                </w:p>
              </w:tc>
              <w:tc>
                <w:tcPr>
                  <w:tcW w:w="882" w:type="dxa"/>
                  <w:tcBorders>
                    <w:top w:val="nil"/>
                    <w:left w:val="nil"/>
                    <w:bottom w:val="nil"/>
                    <w:right w:val="nil"/>
                  </w:tcBorders>
                  <w:shd w:val="clear" w:color="auto" w:fill="auto"/>
                  <w:noWrap/>
                  <w:vAlign w:val="bottom"/>
                  <w:hideMark/>
                </w:tcPr>
                <w:p w14:paraId="16EBBE27"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CEA896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14,2</w:t>
                  </w:r>
                </w:p>
              </w:tc>
              <w:tc>
                <w:tcPr>
                  <w:tcW w:w="960" w:type="dxa"/>
                  <w:tcBorders>
                    <w:top w:val="nil"/>
                    <w:left w:val="nil"/>
                    <w:bottom w:val="nil"/>
                    <w:right w:val="nil"/>
                  </w:tcBorders>
                  <w:shd w:val="clear" w:color="auto" w:fill="auto"/>
                  <w:noWrap/>
                  <w:vAlign w:val="bottom"/>
                  <w:hideMark/>
                </w:tcPr>
                <w:p w14:paraId="7CA606D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75,7</w:t>
                  </w:r>
                </w:p>
              </w:tc>
              <w:tc>
                <w:tcPr>
                  <w:tcW w:w="960" w:type="dxa"/>
                  <w:tcBorders>
                    <w:top w:val="nil"/>
                    <w:left w:val="nil"/>
                    <w:bottom w:val="nil"/>
                    <w:right w:val="nil"/>
                  </w:tcBorders>
                  <w:shd w:val="clear" w:color="auto" w:fill="auto"/>
                  <w:noWrap/>
                  <w:vAlign w:val="bottom"/>
                  <w:hideMark/>
                </w:tcPr>
                <w:p w14:paraId="0861387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93,8</w:t>
                  </w:r>
                </w:p>
              </w:tc>
              <w:tc>
                <w:tcPr>
                  <w:tcW w:w="960" w:type="dxa"/>
                  <w:tcBorders>
                    <w:top w:val="nil"/>
                    <w:left w:val="nil"/>
                    <w:bottom w:val="nil"/>
                    <w:right w:val="nil"/>
                  </w:tcBorders>
                  <w:shd w:val="clear" w:color="auto" w:fill="auto"/>
                  <w:noWrap/>
                  <w:vAlign w:val="bottom"/>
                  <w:hideMark/>
                </w:tcPr>
                <w:p w14:paraId="14BF859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243,9</w:t>
                  </w:r>
                </w:p>
              </w:tc>
              <w:tc>
                <w:tcPr>
                  <w:tcW w:w="960" w:type="dxa"/>
                  <w:tcBorders>
                    <w:top w:val="nil"/>
                    <w:left w:val="nil"/>
                    <w:bottom w:val="nil"/>
                    <w:right w:val="nil"/>
                  </w:tcBorders>
                  <w:shd w:val="clear" w:color="auto" w:fill="auto"/>
                  <w:noWrap/>
                  <w:vAlign w:val="bottom"/>
                  <w:hideMark/>
                </w:tcPr>
                <w:p w14:paraId="1274EEB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141,8</w:t>
                  </w:r>
                </w:p>
              </w:tc>
              <w:tc>
                <w:tcPr>
                  <w:tcW w:w="960" w:type="dxa"/>
                  <w:tcBorders>
                    <w:top w:val="nil"/>
                    <w:left w:val="nil"/>
                    <w:bottom w:val="nil"/>
                    <w:right w:val="nil"/>
                  </w:tcBorders>
                  <w:shd w:val="clear" w:color="auto" w:fill="auto"/>
                  <w:noWrap/>
                  <w:vAlign w:val="bottom"/>
                  <w:hideMark/>
                </w:tcPr>
                <w:p w14:paraId="2AF5A0F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83,0</w:t>
                  </w:r>
                </w:p>
              </w:tc>
              <w:tc>
                <w:tcPr>
                  <w:tcW w:w="960" w:type="dxa"/>
                  <w:tcBorders>
                    <w:top w:val="nil"/>
                    <w:left w:val="nil"/>
                    <w:bottom w:val="nil"/>
                    <w:right w:val="nil"/>
                  </w:tcBorders>
                  <w:shd w:val="clear" w:color="auto" w:fill="auto"/>
                  <w:noWrap/>
                  <w:vAlign w:val="bottom"/>
                  <w:hideMark/>
                </w:tcPr>
                <w:p w14:paraId="2C2C109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63,6</w:t>
                  </w:r>
                </w:p>
              </w:tc>
              <w:tc>
                <w:tcPr>
                  <w:tcW w:w="960" w:type="dxa"/>
                  <w:tcBorders>
                    <w:top w:val="nil"/>
                    <w:left w:val="nil"/>
                    <w:bottom w:val="nil"/>
                    <w:right w:val="nil"/>
                  </w:tcBorders>
                  <w:shd w:val="clear" w:color="auto" w:fill="auto"/>
                  <w:noWrap/>
                  <w:vAlign w:val="bottom"/>
                  <w:hideMark/>
                </w:tcPr>
                <w:p w14:paraId="318494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38,1</w:t>
                  </w:r>
                </w:p>
              </w:tc>
              <w:tc>
                <w:tcPr>
                  <w:tcW w:w="960" w:type="dxa"/>
                  <w:tcBorders>
                    <w:top w:val="nil"/>
                    <w:left w:val="nil"/>
                    <w:bottom w:val="nil"/>
                    <w:right w:val="nil"/>
                  </w:tcBorders>
                  <w:shd w:val="clear" w:color="auto" w:fill="auto"/>
                  <w:noWrap/>
                  <w:vAlign w:val="bottom"/>
                  <w:hideMark/>
                </w:tcPr>
                <w:p w14:paraId="464C1A5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18,4</w:t>
                  </w:r>
                </w:p>
              </w:tc>
              <w:tc>
                <w:tcPr>
                  <w:tcW w:w="960" w:type="dxa"/>
                  <w:tcBorders>
                    <w:top w:val="nil"/>
                    <w:left w:val="nil"/>
                    <w:bottom w:val="nil"/>
                    <w:right w:val="nil"/>
                  </w:tcBorders>
                  <w:shd w:val="clear" w:color="auto" w:fill="auto"/>
                  <w:noWrap/>
                  <w:vAlign w:val="bottom"/>
                  <w:hideMark/>
                </w:tcPr>
                <w:p w14:paraId="709B4E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35,5</w:t>
                  </w:r>
                </w:p>
              </w:tc>
              <w:tc>
                <w:tcPr>
                  <w:tcW w:w="960" w:type="dxa"/>
                  <w:tcBorders>
                    <w:top w:val="nil"/>
                    <w:left w:val="nil"/>
                    <w:bottom w:val="nil"/>
                    <w:right w:val="nil"/>
                  </w:tcBorders>
                  <w:shd w:val="clear" w:color="auto" w:fill="auto"/>
                  <w:noWrap/>
                  <w:vAlign w:val="bottom"/>
                  <w:hideMark/>
                </w:tcPr>
                <w:p w14:paraId="111014C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w:t>
                  </w:r>
                </w:p>
              </w:tc>
              <w:tc>
                <w:tcPr>
                  <w:tcW w:w="960" w:type="dxa"/>
                  <w:tcBorders>
                    <w:top w:val="nil"/>
                    <w:left w:val="nil"/>
                    <w:bottom w:val="nil"/>
                    <w:right w:val="nil"/>
                  </w:tcBorders>
                  <w:shd w:val="clear" w:color="auto" w:fill="auto"/>
                  <w:noWrap/>
                  <w:vAlign w:val="bottom"/>
                  <w:hideMark/>
                </w:tcPr>
                <w:p w14:paraId="30F944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46,8</w:t>
                  </w:r>
                </w:p>
              </w:tc>
              <w:tc>
                <w:tcPr>
                  <w:tcW w:w="960" w:type="dxa"/>
                  <w:tcBorders>
                    <w:top w:val="nil"/>
                    <w:left w:val="nil"/>
                    <w:bottom w:val="nil"/>
                    <w:right w:val="nil"/>
                  </w:tcBorders>
                  <w:shd w:val="clear" w:color="auto" w:fill="auto"/>
                  <w:noWrap/>
                  <w:vAlign w:val="bottom"/>
                  <w:hideMark/>
                </w:tcPr>
                <w:p w14:paraId="65B642F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863,9</w:t>
                  </w:r>
                </w:p>
              </w:tc>
              <w:tc>
                <w:tcPr>
                  <w:tcW w:w="960" w:type="dxa"/>
                  <w:tcBorders>
                    <w:top w:val="nil"/>
                    <w:left w:val="nil"/>
                    <w:bottom w:val="nil"/>
                    <w:right w:val="nil"/>
                  </w:tcBorders>
                  <w:shd w:val="clear" w:color="auto" w:fill="auto"/>
                  <w:noWrap/>
                  <w:vAlign w:val="bottom"/>
                  <w:hideMark/>
                </w:tcPr>
                <w:p w14:paraId="1C337C9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537,4</w:t>
                  </w:r>
                </w:p>
              </w:tc>
            </w:tr>
            <w:tr w:rsidR="00EA32F0" w:rsidRPr="00EA32F0" w14:paraId="7C87A2BD"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7EB3713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EUCLIDES DA CUNHA</w:t>
                  </w:r>
                </w:p>
              </w:tc>
              <w:tc>
                <w:tcPr>
                  <w:tcW w:w="960" w:type="dxa"/>
                  <w:tcBorders>
                    <w:top w:val="nil"/>
                    <w:left w:val="nil"/>
                    <w:bottom w:val="nil"/>
                    <w:right w:val="nil"/>
                  </w:tcBorders>
                  <w:shd w:val="clear" w:color="auto" w:fill="auto"/>
                  <w:noWrap/>
                  <w:vAlign w:val="bottom"/>
                  <w:hideMark/>
                </w:tcPr>
                <w:p w14:paraId="450C2B5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117,5</w:t>
                  </w:r>
                </w:p>
              </w:tc>
              <w:tc>
                <w:tcPr>
                  <w:tcW w:w="960" w:type="dxa"/>
                  <w:tcBorders>
                    <w:top w:val="nil"/>
                    <w:left w:val="nil"/>
                    <w:bottom w:val="nil"/>
                    <w:right w:val="nil"/>
                  </w:tcBorders>
                  <w:shd w:val="clear" w:color="auto" w:fill="auto"/>
                  <w:noWrap/>
                  <w:vAlign w:val="bottom"/>
                  <w:hideMark/>
                </w:tcPr>
                <w:p w14:paraId="7EE898E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122,9</w:t>
                  </w:r>
                </w:p>
              </w:tc>
              <w:tc>
                <w:tcPr>
                  <w:tcW w:w="960" w:type="dxa"/>
                  <w:tcBorders>
                    <w:top w:val="nil"/>
                    <w:left w:val="nil"/>
                    <w:bottom w:val="nil"/>
                    <w:right w:val="nil"/>
                  </w:tcBorders>
                  <w:shd w:val="clear" w:color="auto" w:fill="auto"/>
                  <w:noWrap/>
                  <w:vAlign w:val="bottom"/>
                  <w:hideMark/>
                </w:tcPr>
                <w:p w14:paraId="3C3DC0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146,6</w:t>
                  </w:r>
                </w:p>
              </w:tc>
              <w:tc>
                <w:tcPr>
                  <w:tcW w:w="960" w:type="dxa"/>
                  <w:tcBorders>
                    <w:top w:val="nil"/>
                    <w:left w:val="nil"/>
                    <w:bottom w:val="nil"/>
                    <w:right w:val="nil"/>
                  </w:tcBorders>
                  <w:shd w:val="clear" w:color="auto" w:fill="auto"/>
                  <w:noWrap/>
                  <w:vAlign w:val="bottom"/>
                  <w:hideMark/>
                </w:tcPr>
                <w:p w14:paraId="280F343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108,6</w:t>
                  </w:r>
                </w:p>
              </w:tc>
              <w:tc>
                <w:tcPr>
                  <w:tcW w:w="960" w:type="dxa"/>
                  <w:tcBorders>
                    <w:top w:val="nil"/>
                    <w:left w:val="nil"/>
                    <w:bottom w:val="nil"/>
                    <w:right w:val="nil"/>
                  </w:tcBorders>
                  <w:shd w:val="clear" w:color="auto" w:fill="auto"/>
                  <w:noWrap/>
                  <w:vAlign w:val="bottom"/>
                  <w:hideMark/>
                </w:tcPr>
                <w:p w14:paraId="6A53C90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285,0</w:t>
                  </w:r>
                </w:p>
              </w:tc>
              <w:tc>
                <w:tcPr>
                  <w:tcW w:w="960" w:type="dxa"/>
                  <w:tcBorders>
                    <w:top w:val="nil"/>
                    <w:left w:val="nil"/>
                    <w:bottom w:val="nil"/>
                    <w:right w:val="nil"/>
                  </w:tcBorders>
                  <w:shd w:val="clear" w:color="auto" w:fill="auto"/>
                  <w:noWrap/>
                  <w:vAlign w:val="bottom"/>
                  <w:hideMark/>
                </w:tcPr>
                <w:p w14:paraId="2B54B6B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236,2</w:t>
                  </w:r>
                </w:p>
              </w:tc>
              <w:tc>
                <w:tcPr>
                  <w:tcW w:w="960" w:type="dxa"/>
                  <w:tcBorders>
                    <w:top w:val="nil"/>
                    <w:left w:val="nil"/>
                    <w:bottom w:val="nil"/>
                    <w:right w:val="nil"/>
                  </w:tcBorders>
                  <w:shd w:val="clear" w:color="auto" w:fill="auto"/>
                  <w:noWrap/>
                  <w:vAlign w:val="bottom"/>
                  <w:hideMark/>
                </w:tcPr>
                <w:p w14:paraId="6BF341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115,5</w:t>
                  </w:r>
                </w:p>
              </w:tc>
              <w:tc>
                <w:tcPr>
                  <w:tcW w:w="960" w:type="dxa"/>
                  <w:tcBorders>
                    <w:top w:val="nil"/>
                    <w:left w:val="nil"/>
                    <w:bottom w:val="nil"/>
                    <w:right w:val="nil"/>
                  </w:tcBorders>
                  <w:shd w:val="clear" w:color="auto" w:fill="auto"/>
                  <w:noWrap/>
                  <w:vAlign w:val="bottom"/>
                  <w:hideMark/>
                </w:tcPr>
                <w:p w14:paraId="6E1C52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81,7</w:t>
                  </w:r>
                </w:p>
              </w:tc>
              <w:tc>
                <w:tcPr>
                  <w:tcW w:w="960" w:type="dxa"/>
                  <w:tcBorders>
                    <w:top w:val="nil"/>
                    <w:left w:val="nil"/>
                    <w:bottom w:val="nil"/>
                    <w:right w:val="nil"/>
                  </w:tcBorders>
                  <w:shd w:val="clear" w:color="auto" w:fill="auto"/>
                  <w:noWrap/>
                  <w:vAlign w:val="bottom"/>
                  <w:hideMark/>
                </w:tcPr>
                <w:p w14:paraId="4F85AAE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23,7</w:t>
                  </w:r>
                </w:p>
              </w:tc>
              <w:tc>
                <w:tcPr>
                  <w:tcW w:w="960" w:type="dxa"/>
                  <w:tcBorders>
                    <w:top w:val="nil"/>
                    <w:left w:val="nil"/>
                    <w:bottom w:val="nil"/>
                    <w:right w:val="nil"/>
                  </w:tcBorders>
                  <w:shd w:val="clear" w:color="auto" w:fill="auto"/>
                  <w:noWrap/>
                  <w:vAlign w:val="bottom"/>
                  <w:hideMark/>
                </w:tcPr>
                <w:p w14:paraId="55FA071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18,0</w:t>
                  </w:r>
                </w:p>
              </w:tc>
              <w:tc>
                <w:tcPr>
                  <w:tcW w:w="960" w:type="dxa"/>
                  <w:tcBorders>
                    <w:top w:val="nil"/>
                    <w:left w:val="nil"/>
                    <w:bottom w:val="nil"/>
                    <w:right w:val="nil"/>
                  </w:tcBorders>
                  <w:shd w:val="clear" w:color="auto" w:fill="auto"/>
                  <w:noWrap/>
                  <w:vAlign w:val="bottom"/>
                  <w:hideMark/>
                </w:tcPr>
                <w:p w14:paraId="73EF709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9,2</w:t>
                  </w:r>
                </w:p>
              </w:tc>
              <w:tc>
                <w:tcPr>
                  <w:tcW w:w="960" w:type="dxa"/>
                  <w:tcBorders>
                    <w:top w:val="nil"/>
                    <w:left w:val="nil"/>
                    <w:bottom w:val="nil"/>
                    <w:right w:val="nil"/>
                  </w:tcBorders>
                  <w:shd w:val="clear" w:color="auto" w:fill="auto"/>
                  <w:noWrap/>
                  <w:vAlign w:val="bottom"/>
                  <w:hideMark/>
                </w:tcPr>
                <w:p w14:paraId="43BE821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71,7</w:t>
                  </w:r>
                </w:p>
              </w:tc>
              <w:tc>
                <w:tcPr>
                  <w:tcW w:w="960" w:type="dxa"/>
                  <w:tcBorders>
                    <w:top w:val="nil"/>
                    <w:left w:val="nil"/>
                    <w:bottom w:val="nil"/>
                    <w:right w:val="nil"/>
                  </w:tcBorders>
                  <w:shd w:val="clear" w:color="auto" w:fill="auto"/>
                  <w:noWrap/>
                  <w:vAlign w:val="bottom"/>
                  <w:hideMark/>
                </w:tcPr>
                <w:p w14:paraId="7E92236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1336,0</w:t>
                  </w:r>
                </w:p>
              </w:tc>
              <w:tc>
                <w:tcPr>
                  <w:tcW w:w="960" w:type="dxa"/>
                  <w:tcBorders>
                    <w:top w:val="nil"/>
                    <w:left w:val="nil"/>
                    <w:bottom w:val="nil"/>
                    <w:right w:val="nil"/>
                  </w:tcBorders>
                  <w:shd w:val="clear" w:color="auto" w:fill="auto"/>
                  <w:noWrap/>
                  <w:vAlign w:val="bottom"/>
                  <w:hideMark/>
                </w:tcPr>
                <w:p w14:paraId="4764AE8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719,9</w:t>
                  </w:r>
                </w:p>
              </w:tc>
            </w:tr>
            <w:tr w:rsidR="00EA32F0" w:rsidRPr="00EA32F0" w14:paraId="04A82439"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7A7B33F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CÍCERO DANTAS</w:t>
                  </w:r>
                </w:p>
              </w:tc>
              <w:tc>
                <w:tcPr>
                  <w:tcW w:w="882" w:type="dxa"/>
                  <w:tcBorders>
                    <w:top w:val="nil"/>
                    <w:left w:val="nil"/>
                    <w:bottom w:val="nil"/>
                    <w:right w:val="nil"/>
                  </w:tcBorders>
                  <w:shd w:val="clear" w:color="auto" w:fill="auto"/>
                  <w:noWrap/>
                  <w:vAlign w:val="bottom"/>
                  <w:hideMark/>
                </w:tcPr>
                <w:p w14:paraId="6385FFD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6B3FAD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135,5</w:t>
                  </w:r>
                </w:p>
              </w:tc>
              <w:tc>
                <w:tcPr>
                  <w:tcW w:w="960" w:type="dxa"/>
                  <w:tcBorders>
                    <w:top w:val="nil"/>
                    <w:left w:val="nil"/>
                    <w:bottom w:val="nil"/>
                    <w:right w:val="nil"/>
                  </w:tcBorders>
                  <w:shd w:val="clear" w:color="auto" w:fill="auto"/>
                  <w:noWrap/>
                  <w:vAlign w:val="bottom"/>
                  <w:hideMark/>
                </w:tcPr>
                <w:p w14:paraId="61AA3AD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161,0</w:t>
                  </w:r>
                </w:p>
              </w:tc>
              <w:tc>
                <w:tcPr>
                  <w:tcW w:w="960" w:type="dxa"/>
                  <w:tcBorders>
                    <w:top w:val="nil"/>
                    <w:left w:val="nil"/>
                    <w:bottom w:val="nil"/>
                    <w:right w:val="nil"/>
                  </w:tcBorders>
                  <w:shd w:val="clear" w:color="auto" w:fill="auto"/>
                  <w:noWrap/>
                  <w:vAlign w:val="bottom"/>
                  <w:hideMark/>
                </w:tcPr>
                <w:p w14:paraId="5A9FD07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150,7</w:t>
                  </w:r>
                </w:p>
              </w:tc>
              <w:tc>
                <w:tcPr>
                  <w:tcW w:w="960" w:type="dxa"/>
                  <w:tcBorders>
                    <w:top w:val="nil"/>
                    <w:left w:val="nil"/>
                    <w:bottom w:val="nil"/>
                    <w:right w:val="nil"/>
                  </w:tcBorders>
                  <w:shd w:val="clear" w:color="auto" w:fill="auto"/>
                  <w:noWrap/>
                  <w:vAlign w:val="bottom"/>
                  <w:hideMark/>
                </w:tcPr>
                <w:p w14:paraId="400D9CA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151,5</w:t>
                  </w:r>
                </w:p>
              </w:tc>
              <w:tc>
                <w:tcPr>
                  <w:tcW w:w="960" w:type="dxa"/>
                  <w:tcBorders>
                    <w:top w:val="nil"/>
                    <w:left w:val="nil"/>
                    <w:bottom w:val="nil"/>
                    <w:right w:val="nil"/>
                  </w:tcBorders>
                  <w:shd w:val="clear" w:color="auto" w:fill="auto"/>
                  <w:noWrap/>
                  <w:vAlign w:val="bottom"/>
                  <w:hideMark/>
                </w:tcPr>
                <w:p w14:paraId="653FA5A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210,7</w:t>
                  </w:r>
                </w:p>
              </w:tc>
              <w:tc>
                <w:tcPr>
                  <w:tcW w:w="960" w:type="dxa"/>
                  <w:tcBorders>
                    <w:top w:val="nil"/>
                    <w:left w:val="nil"/>
                    <w:bottom w:val="nil"/>
                    <w:right w:val="nil"/>
                  </w:tcBorders>
                  <w:shd w:val="clear" w:color="auto" w:fill="auto"/>
                  <w:noWrap/>
                  <w:vAlign w:val="bottom"/>
                  <w:hideMark/>
                </w:tcPr>
                <w:p w14:paraId="55C3FD7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198,9</w:t>
                  </w:r>
                </w:p>
              </w:tc>
              <w:tc>
                <w:tcPr>
                  <w:tcW w:w="960" w:type="dxa"/>
                  <w:tcBorders>
                    <w:top w:val="nil"/>
                    <w:left w:val="nil"/>
                    <w:bottom w:val="nil"/>
                    <w:right w:val="nil"/>
                  </w:tcBorders>
                  <w:shd w:val="clear" w:color="auto" w:fill="auto"/>
                  <w:noWrap/>
                  <w:vAlign w:val="bottom"/>
                  <w:hideMark/>
                </w:tcPr>
                <w:p w14:paraId="5ADED43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151,6</w:t>
                  </w:r>
                </w:p>
              </w:tc>
              <w:tc>
                <w:tcPr>
                  <w:tcW w:w="960" w:type="dxa"/>
                  <w:tcBorders>
                    <w:top w:val="nil"/>
                    <w:left w:val="nil"/>
                    <w:bottom w:val="nil"/>
                    <w:right w:val="nil"/>
                  </w:tcBorders>
                  <w:shd w:val="clear" w:color="auto" w:fill="auto"/>
                  <w:noWrap/>
                  <w:vAlign w:val="bottom"/>
                  <w:hideMark/>
                </w:tcPr>
                <w:p w14:paraId="317FCE4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103,6</w:t>
                  </w:r>
                </w:p>
              </w:tc>
              <w:tc>
                <w:tcPr>
                  <w:tcW w:w="960" w:type="dxa"/>
                  <w:tcBorders>
                    <w:top w:val="nil"/>
                    <w:left w:val="nil"/>
                    <w:bottom w:val="nil"/>
                    <w:right w:val="nil"/>
                  </w:tcBorders>
                  <w:shd w:val="clear" w:color="auto" w:fill="auto"/>
                  <w:noWrap/>
                  <w:vAlign w:val="bottom"/>
                  <w:hideMark/>
                </w:tcPr>
                <w:p w14:paraId="0F18FED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47,0</w:t>
                  </w:r>
                </w:p>
              </w:tc>
              <w:tc>
                <w:tcPr>
                  <w:tcW w:w="960" w:type="dxa"/>
                  <w:tcBorders>
                    <w:top w:val="nil"/>
                    <w:left w:val="nil"/>
                    <w:bottom w:val="nil"/>
                    <w:right w:val="nil"/>
                  </w:tcBorders>
                  <w:shd w:val="clear" w:color="auto" w:fill="auto"/>
                  <w:noWrap/>
                  <w:vAlign w:val="bottom"/>
                  <w:hideMark/>
                </w:tcPr>
                <w:p w14:paraId="4CF451E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38,7</w:t>
                  </w:r>
                </w:p>
              </w:tc>
              <w:tc>
                <w:tcPr>
                  <w:tcW w:w="960" w:type="dxa"/>
                  <w:tcBorders>
                    <w:top w:val="nil"/>
                    <w:left w:val="nil"/>
                    <w:bottom w:val="nil"/>
                    <w:right w:val="nil"/>
                  </w:tcBorders>
                  <w:shd w:val="clear" w:color="auto" w:fill="auto"/>
                  <w:noWrap/>
                  <w:vAlign w:val="bottom"/>
                  <w:hideMark/>
                </w:tcPr>
                <w:p w14:paraId="53F794D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w:t>
                  </w:r>
                </w:p>
              </w:tc>
              <w:tc>
                <w:tcPr>
                  <w:tcW w:w="960" w:type="dxa"/>
                  <w:tcBorders>
                    <w:top w:val="nil"/>
                    <w:left w:val="nil"/>
                    <w:bottom w:val="nil"/>
                    <w:right w:val="nil"/>
                  </w:tcBorders>
                  <w:shd w:val="clear" w:color="auto" w:fill="auto"/>
                  <w:noWrap/>
                  <w:vAlign w:val="bottom"/>
                  <w:hideMark/>
                </w:tcPr>
                <w:p w14:paraId="5C15C83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AAF6E4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1352,1</w:t>
                  </w:r>
                </w:p>
              </w:tc>
              <w:tc>
                <w:tcPr>
                  <w:tcW w:w="960" w:type="dxa"/>
                  <w:tcBorders>
                    <w:top w:val="nil"/>
                    <w:left w:val="nil"/>
                    <w:bottom w:val="nil"/>
                    <w:right w:val="nil"/>
                  </w:tcBorders>
                  <w:shd w:val="clear" w:color="auto" w:fill="auto"/>
                  <w:noWrap/>
                  <w:vAlign w:val="bottom"/>
                  <w:hideMark/>
                </w:tcPr>
                <w:p w14:paraId="47257FE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888,5</w:t>
                  </w:r>
                </w:p>
              </w:tc>
            </w:tr>
            <w:tr w:rsidR="00EA32F0" w:rsidRPr="00EA32F0" w14:paraId="6FA00BE4"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18262BE"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PARIPIRANGA</w:t>
                  </w:r>
                </w:p>
              </w:tc>
              <w:tc>
                <w:tcPr>
                  <w:tcW w:w="882" w:type="dxa"/>
                  <w:tcBorders>
                    <w:top w:val="nil"/>
                    <w:left w:val="nil"/>
                    <w:bottom w:val="nil"/>
                    <w:right w:val="nil"/>
                  </w:tcBorders>
                  <w:shd w:val="clear" w:color="auto" w:fill="auto"/>
                  <w:noWrap/>
                  <w:vAlign w:val="bottom"/>
                  <w:hideMark/>
                </w:tcPr>
                <w:p w14:paraId="4212EA2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AAE309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62,3</w:t>
                  </w:r>
                </w:p>
              </w:tc>
              <w:tc>
                <w:tcPr>
                  <w:tcW w:w="960" w:type="dxa"/>
                  <w:tcBorders>
                    <w:top w:val="nil"/>
                    <w:left w:val="nil"/>
                    <w:bottom w:val="nil"/>
                    <w:right w:val="nil"/>
                  </w:tcBorders>
                  <w:shd w:val="clear" w:color="auto" w:fill="auto"/>
                  <w:noWrap/>
                  <w:vAlign w:val="bottom"/>
                  <w:hideMark/>
                </w:tcPr>
                <w:p w14:paraId="378BCB5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198,5</w:t>
                  </w:r>
                </w:p>
              </w:tc>
              <w:tc>
                <w:tcPr>
                  <w:tcW w:w="960" w:type="dxa"/>
                  <w:tcBorders>
                    <w:top w:val="nil"/>
                    <w:left w:val="nil"/>
                    <w:bottom w:val="nil"/>
                    <w:right w:val="nil"/>
                  </w:tcBorders>
                  <w:shd w:val="clear" w:color="auto" w:fill="auto"/>
                  <w:noWrap/>
                  <w:vAlign w:val="bottom"/>
                  <w:hideMark/>
                </w:tcPr>
                <w:p w14:paraId="09043C9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172,3</w:t>
                  </w:r>
                </w:p>
              </w:tc>
              <w:tc>
                <w:tcPr>
                  <w:tcW w:w="960" w:type="dxa"/>
                  <w:tcBorders>
                    <w:top w:val="nil"/>
                    <w:left w:val="nil"/>
                    <w:bottom w:val="nil"/>
                    <w:right w:val="nil"/>
                  </w:tcBorders>
                  <w:shd w:val="clear" w:color="auto" w:fill="auto"/>
                  <w:noWrap/>
                  <w:vAlign w:val="bottom"/>
                  <w:hideMark/>
                </w:tcPr>
                <w:p w14:paraId="029650D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265,8</w:t>
                  </w:r>
                </w:p>
              </w:tc>
              <w:tc>
                <w:tcPr>
                  <w:tcW w:w="960" w:type="dxa"/>
                  <w:tcBorders>
                    <w:top w:val="nil"/>
                    <w:left w:val="nil"/>
                    <w:bottom w:val="nil"/>
                    <w:right w:val="nil"/>
                  </w:tcBorders>
                  <w:shd w:val="clear" w:color="auto" w:fill="auto"/>
                  <w:noWrap/>
                  <w:vAlign w:val="bottom"/>
                  <w:hideMark/>
                </w:tcPr>
                <w:p w14:paraId="5BA820F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419,2</w:t>
                  </w:r>
                </w:p>
              </w:tc>
              <w:tc>
                <w:tcPr>
                  <w:tcW w:w="960" w:type="dxa"/>
                  <w:tcBorders>
                    <w:top w:val="nil"/>
                    <w:left w:val="nil"/>
                    <w:bottom w:val="nil"/>
                    <w:right w:val="nil"/>
                  </w:tcBorders>
                  <w:shd w:val="clear" w:color="auto" w:fill="auto"/>
                  <w:noWrap/>
                  <w:vAlign w:val="bottom"/>
                  <w:hideMark/>
                </w:tcPr>
                <w:p w14:paraId="5C05B44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349,7</w:t>
                  </w:r>
                </w:p>
              </w:tc>
              <w:tc>
                <w:tcPr>
                  <w:tcW w:w="960" w:type="dxa"/>
                  <w:tcBorders>
                    <w:top w:val="nil"/>
                    <w:left w:val="nil"/>
                    <w:bottom w:val="nil"/>
                    <w:right w:val="nil"/>
                  </w:tcBorders>
                  <w:shd w:val="clear" w:color="auto" w:fill="auto"/>
                  <w:noWrap/>
                  <w:vAlign w:val="bottom"/>
                  <w:hideMark/>
                </w:tcPr>
                <w:p w14:paraId="61E1944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184,5</w:t>
                  </w:r>
                </w:p>
              </w:tc>
              <w:tc>
                <w:tcPr>
                  <w:tcW w:w="960" w:type="dxa"/>
                  <w:tcBorders>
                    <w:top w:val="nil"/>
                    <w:left w:val="nil"/>
                    <w:bottom w:val="nil"/>
                    <w:right w:val="nil"/>
                  </w:tcBorders>
                  <w:shd w:val="clear" w:color="auto" w:fill="auto"/>
                  <w:noWrap/>
                  <w:vAlign w:val="bottom"/>
                  <w:hideMark/>
                </w:tcPr>
                <w:p w14:paraId="26035AF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187,5</w:t>
                  </w:r>
                </w:p>
              </w:tc>
              <w:tc>
                <w:tcPr>
                  <w:tcW w:w="960" w:type="dxa"/>
                  <w:tcBorders>
                    <w:top w:val="nil"/>
                    <w:left w:val="nil"/>
                    <w:bottom w:val="nil"/>
                    <w:right w:val="nil"/>
                  </w:tcBorders>
                  <w:shd w:val="clear" w:color="auto" w:fill="auto"/>
                  <w:noWrap/>
                  <w:vAlign w:val="bottom"/>
                  <w:hideMark/>
                </w:tcPr>
                <w:p w14:paraId="69C66FE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64,6</w:t>
                  </w:r>
                </w:p>
              </w:tc>
              <w:tc>
                <w:tcPr>
                  <w:tcW w:w="960" w:type="dxa"/>
                  <w:tcBorders>
                    <w:top w:val="nil"/>
                    <w:left w:val="nil"/>
                    <w:bottom w:val="nil"/>
                    <w:right w:val="nil"/>
                  </w:tcBorders>
                  <w:shd w:val="clear" w:color="auto" w:fill="auto"/>
                  <w:noWrap/>
                  <w:vAlign w:val="bottom"/>
                  <w:hideMark/>
                </w:tcPr>
                <w:p w14:paraId="7CBFE2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22,3</w:t>
                  </w:r>
                </w:p>
              </w:tc>
              <w:tc>
                <w:tcPr>
                  <w:tcW w:w="960" w:type="dxa"/>
                  <w:tcBorders>
                    <w:top w:val="nil"/>
                    <w:left w:val="nil"/>
                    <w:bottom w:val="nil"/>
                    <w:right w:val="nil"/>
                  </w:tcBorders>
                  <w:shd w:val="clear" w:color="auto" w:fill="auto"/>
                  <w:noWrap/>
                  <w:vAlign w:val="bottom"/>
                  <w:hideMark/>
                </w:tcPr>
                <w:p w14:paraId="68617D2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w:t>
                  </w:r>
                </w:p>
              </w:tc>
              <w:tc>
                <w:tcPr>
                  <w:tcW w:w="960" w:type="dxa"/>
                  <w:tcBorders>
                    <w:top w:val="nil"/>
                    <w:left w:val="nil"/>
                    <w:bottom w:val="nil"/>
                    <w:right w:val="nil"/>
                  </w:tcBorders>
                  <w:shd w:val="clear" w:color="auto" w:fill="auto"/>
                  <w:noWrap/>
                  <w:vAlign w:val="bottom"/>
                  <w:hideMark/>
                </w:tcPr>
                <w:p w14:paraId="7F0B189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21,3</w:t>
                  </w:r>
                </w:p>
              </w:tc>
              <w:tc>
                <w:tcPr>
                  <w:tcW w:w="960" w:type="dxa"/>
                  <w:tcBorders>
                    <w:top w:val="nil"/>
                    <w:left w:val="nil"/>
                    <w:bottom w:val="nil"/>
                    <w:right w:val="nil"/>
                  </w:tcBorders>
                  <w:shd w:val="clear" w:color="auto" w:fill="auto"/>
                  <w:noWrap/>
                  <w:vAlign w:val="bottom"/>
                  <w:hideMark/>
                </w:tcPr>
                <w:p w14:paraId="67BBF18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1952,2</w:t>
                  </w:r>
                </w:p>
              </w:tc>
              <w:tc>
                <w:tcPr>
                  <w:tcW w:w="960" w:type="dxa"/>
                  <w:tcBorders>
                    <w:top w:val="nil"/>
                    <w:left w:val="nil"/>
                    <w:bottom w:val="nil"/>
                    <w:right w:val="nil"/>
                  </w:tcBorders>
                  <w:shd w:val="clear" w:color="auto" w:fill="auto"/>
                  <w:noWrap/>
                  <w:vAlign w:val="bottom"/>
                  <w:hideMark/>
                </w:tcPr>
                <w:p w14:paraId="302DFF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909,6</w:t>
                  </w:r>
                </w:p>
              </w:tc>
            </w:tr>
            <w:tr w:rsidR="00EA32F0" w:rsidRPr="00EA32F0" w14:paraId="0C4699A1" w14:textId="77777777" w:rsidTr="00EA32F0">
              <w:trPr>
                <w:trHeight w:val="315"/>
              </w:trPr>
              <w:tc>
                <w:tcPr>
                  <w:tcW w:w="3597" w:type="dxa"/>
                  <w:tcBorders>
                    <w:top w:val="nil"/>
                    <w:left w:val="nil"/>
                    <w:bottom w:val="nil"/>
                    <w:right w:val="nil"/>
                  </w:tcBorders>
                  <w:shd w:val="clear" w:color="auto" w:fill="auto"/>
                  <w:noWrap/>
                  <w:vAlign w:val="bottom"/>
                  <w:hideMark/>
                </w:tcPr>
                <w:p w14:paraId="69F5114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ARACI</w:t>
                  </w:r>
                </w:p>
              </w:tc>
              <w:tc>
                <w:tcPr>
                  <w:tcW w:w="882" w:type="dxa"/>
                  <w:tcBorders>
                    <w:top w:val="nil"/>
                    <w:left w:val="nil"/>
                    <w:bottom w:val="nil"/>
                    <w:right w:val="nil"/>
                  </w:tcBorders>
                  <w:shd w:val="clear" w:color="auto" w:fill="auto"/>
                  <w:noWrap/>
                  <w:vAlign w:val="bottom"/>
                  <w:hideMark/>
                </w:tcPr>
                <w:p w14:paraId="79A5B15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6490D51B"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34C54B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61,6</w:t>
                  </w:r>
                </w:p>
              </w:tc>
              <w:tc>
                <w:tcPr>
                  <w:tcW w:w="960" w:type="dxa"/>
                  <w:tcBorders>
                    <w:top w:val="nil"/>
                    <w:left w:val="nil"/>
                    <w:bottom w:val="nil"/>
                    <w:right w:val="nil"/>
                  </w:tcBorders>
                  <w:shd w:val="clear" w:color="auto" w:fill="auto"/>
                  <w:noWrap/>
                  <w:vAlign w:val="bottom"/>
                  <w:hideMark/>
                </w:tcPr>
                <w:p w14:paraId="425B87A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115,6</w:t>
                  </w:r>
                </w:p>
              </w:tc>
              <w:tc>
                <w:tcPr>
                  <w:tcW w:w="960" w:type="dxa"/>
                  <w:tcBorders>
                    <w:top w:val="nil"/>
                    <w:left w:val="nil"/>
                    <w:bottom w:val="nil"/>
                    <w:right w:val="nil"/>
                  </w:tcBorders>
                  <w:shd w:val="clear" w:color="auto" w:fill="auto"/>
                  <w:noWrap/>
                  <w:vAlign w:val="bottom"/>
                  <w:hideMark/>
                </w:tcPr>
                <w:p w14:paraId="4C7056A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164,3</w:t>
                  </w:r>
                </w:p>
              </w:tc>
              <w:tc>
                <w:tcPr>
                  <w:tcW w:w="960" w:type="dxa"/>
                  <w:tcBorders>
                    <w:top w:val="nil"/>
                    <w:left w:val="nil"/>
                    <w:bottom w:val="nil"/>
                    <w:right w:val="nil"/>
                  </w:tcBorders>
                  <w:shd w:val="clear" w:color="auto" w:fill="auto"/>
                  <w:noWrap/>
                  <w:vAlign w:val="bottom"/>
                  <w:hideMark/>
                </w:tcPr>
                <w:p w14:paraId="0CB932F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231,5</w:t>
                  </w:r>
                </w:p>
              </w:tc>
              <w:tc>
                <w:tcPr>
                  <w:tcW w:w="960" w:type="dxa"/>
                  <w:tcBorders>
                    <w:top w:val="nil"/>
                    <w:left w:val="nil"/>
                    <w:bottom w:val="nil"/>
                    <w:right w:val="nil"/>
                  </w:tcBorders>
                  <w:shd w:val="clear" w:color="auto" w:fill="auto"/>
                  <w:noWrap/>
                  <w:vAlign w:val="bottom"/>
                  <w:hideMark/>
                </w:tcPr>
                <w:p w14:paraId="37E4EF9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262,6</w:t>
                  </w:r>
                </w:p>
              </w:tc>
              <w:tc>
                <w:tcPr>
                  <w:tcW w:w="960" w:type="dxa"/>
                  <w:tcBorders>
                    <w:top w:val="nil"/>
                    <w:left w:val="nil"/>
                    <w:bottom w:val="nil"/>
                    <w:right w:val="nil"/>
                  </w:tcBorders>
                  <w:shd w:val="clear" w:color="auto" w:fill="auto"/>
                  <w:noWrap/>
                  <w:vAlign w:val="bottom"/>
                  <w:hideMark/>
                </w:tcPr>
                <w:p w14:paraId="64C867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68,8</w:t>
                  </w:r>
                </w:p>
              </w:tc>
              <w:tc>
                <w:tcPr>
                  <w:tcW w:w="960" w:type="dxa"/>
                  <w:tcBorders>
                    <w:top w:val="nil"/>
                    <w:left w:val="nil"/>
                    <w:bottom w:val="nil"/>
                    <w:right w:val="nil"/>
                  </w:tcBorders>
                  <w:shd w:val="clear" w:color="auto" w:fill="auto"/>
                  <w:noWrap/>
                  <w:vAlign w:val="bottom"/>
                  <w:hideMark/>
                </w:tcPr>
                <w:p w14:paraId="7727EB7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70,2</w:t>
                  </w:r>
                </w:p>
              </w:tc>
              <w:tc>
                <w:tcPr>
                  <w:tcW w:w="960" w:type="dxa"/>
                  <w:tcBorders>
                    <w:top w:val="nil"/>
                    <w:left w:val="nil"/>
                    <w:bottom w:val="nil"/>
                    <w:right w:val="nil"/>
                  </w:tcBorders>
                  <w:shd w:val="clear" w:color="auto" w:fill="auto"/>
                  <w:noWrap/>
                  <w:vAlign w:val="bottom"/>
                  <w:hideMark/>
                </w:tcPr>
                <w:p w14:paraId="5182309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36,5</w:t>
                  </w:r>
                </w:p>
              </w:tc>
              <w:tc>
                <w:tcPr>
                  <w:tcW w:w="960" w:type="dxa"/>
                  <w:tcBorders>
                    <w:top w:val="nil"/>
                    <w:left w:val="nil"/>
                    <w:bottom w:val="nil"/>
                    <w:right w:val="nil"/>
                  </w:tcBorders>
                  <w:shd w:val="clear" w:color="auto" w:fill="auto"/>
                  <w:noWrap/>
                  <w:vAlign w:val="bottom"/>
                  <w:hideMark/>
                </w:tcPr>
                <w:p w14:paraId="0A8E04D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51,8</w:t>
                  </w:r>
                </w:p>
              </w:tc>
              <w:tc>
                <w:tcPr>
                  <w:tcW w:w="960" w:type="dxa"/>
                  <w:tcBorders>
                    <w:top w:val="nil"/>
                    <w:left w:val="nil"/>
                    <w:bottom w:val="nil"/>
                    <w:right w:val="nil"/>
                  </w:tcBorders>
                  <w:shd w:val="clear" w:color="auto" w:fill="auto"/>
                  <w:noWrap/>
                  <w:vAlign w:val="bottom"/>
                  <w:hideMark/>
                </w:tcPr>
                <w:p w14:paraId="055B8D1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38,3</w:t>
                  </w:r>
                </w:p>
              </w:tc>
              <w:tc>
                <w:tcPr>
                  <w:tcW w:w="960" w:type="dxa"/>
                  <w:tcBorders>
                    <w:top w:val="nil"/>
                    <w:left w:val="nil"/>
                    <w:bottom w:val="nil"/>
                    <w:right w:val="nil"/>
                  </w:tcBorders>
                  <w:shd w:val="clear" w:color="auto" w:fill="auto"/>
                  <w:noWrap/>
                  <w:vAlign w:val="bottom"/>
                  <w:hideMark/>
                </w:tcPr>
                <w:p w14:paraId="244134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77B2F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40,4</w:t>
                  </w:r>
                </w:p>
              </w:tc>
              <w:tc>
                <w:tcPr>
                  <w:tcW w:w="960" w:type="dxa"/>
                  <w:tcBorders>
                    <w:top w:val="nil"/>
                    <w:left w:val="nil"/>
                    <w:bottom w:val="nil"/>
                    <w:right w:val="nil"/>
                  </w:tcBorders>
                  <w:shd w:val="clear" w:color="auto" w:fill="auto"/>
                  <w:noWrap/>
                  <w:vAlign w:val="bottom"/>
                  <w:hideMark/>
                </w:tcPr>
                <w:p w14:paraId="2F1A77F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1141,6</w:t>
                  </w:r>
                </w:p>
              </w:tc>
              <w:tc>
                <w:tcPr>
                  <w:tcW w:w="960" w:type="dxa"/>
                  <w:tcBorders>
                    <w:top w:val="nil"/>
                    <w:left w:val="nil"/>
                    <w:bottom w:val="nil"/>
                    <w:right w:val="nil"/>
                  </w:tcBorders>
                  <w:shd w:val="clear" w:color="auto" w:fill="auto"/>
                  <w:noWrap/>
                  <w:vAlign w:val="bottom"/>
                  <w:hideMark/>
                </w:tcPr>
                <w:p w14:paraId="25781EE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668,3</w:t>
                  </w:r>
                </w:p>
              </w:tc>
            </w:tr>
            <w:tr w:rsidR="00EA32F0" w:rsidRPr="00EA32F0" w14:paraId="6D79AA2A"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0B8065D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RIO REAL</w:t>
                  </w:r>
                </w:p>
              </w:tc>
              <w:tc>
                <w:tcPr>
                  <w:tcW w:w="882" w:type="dxa"/>
                  <w:tcBorders>
                    <w:top w:val="nil"/>
                    <w:left w:val="nil"/>
                    <w:bottom w:val="nil"/>
                    <w:right w:val="nil"/>
                  </w:tcBorders>
                  <w:shd w:val="clear" w:color="auto" w:fill="auto"/>
                  <w:noWrap/>
                  <w:vAlign w:val="bottom"/>
                  <w:hideMark/>
                </w:tcPr>
                <w:p w14:paraId="57CEE2D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6E0F26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42,0</w:t>
                  </w:r>
                </w:p>
              </w:tc>
              <w:tc>
                <w:tcPr>
                  <w:tcW w:w="960" w:type="dxa"/>
                  <w:tcBorders>
                    <w:top w:val="nil"/>
                    <w:left w:val="nil"/>
                    <w:bottom w:val="nil"/>
                    <w:right w:val="nil"/>
                  </w:tcBorders>
                  <w:shd w:val="clear" w:color="auto" w:fill="auto"/>
                  <w:noWrap/>
                  <w:vAlign w:val="bottom"/>
                  <w:hideMark/>
                </w:tcPr>
                <w:p w14:paraId="6EC017E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112,0</w:t>
                  </w:r>
                </w:p>
              </w:tc>
              <w:tc>
                <w:tcPr>
                  <w:tcW w:w="960" w:type="dxa"/>
                  <w:tcBorders>
                    <w:top w:val="nil"/>
                    <w:left w:val="nil"/>
                    <w:bottom w:val="nil"/>
                    <w:right w:val="nil"/>
                  </w:tcBorders>
                  <w:shd w:val="clear" w:color="auto" w:fill="auto"/>
                  <w:noWrap/>
                  <w:vAlign w:val="bottom"/>
                  <w:hideMark/>
                </w:tcPr>
                <w:p w14:paraId="5A620BD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95,6</w:t>
                  </w:r>
                </w:p>
              </w:tc>
              <w:tc>
                <w:tcPr>
                  <w:tcW w:w="960" w:type="dxa"/>
                  <w:tcBorders>
                    <w:top w:val="nil"/>
                    <w:left w:val="nil"/>
                    <w:bottom w:val="nil"/>
                    <w:right w:val="nil"/>
                  </w:tcBorders>
                  <w:shd w:val="clear" w:color="auto" w:fill="auto"/>
                  <w:noWrap/>
                  <w:vAlign w:val="bottom"/>
                  <w:hideMark/>
                </w:tcPr>
                <w:p w14:paraId="7E6D8BA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177,2</w:t>
                  </w:r>
                </w:p>
              </w:tc>
              <w:tc>
                <w:tcPr>
                  <w:tcW w:w="960" w:type="dxa"/>
                  <w:tcBorders>
                    <w:top w:val="nil"/>
                    <w:left w:val="nil"/>
                    <w:bottom w:val="nil"/>
                    <w:right w:val="nil"/>
                  </w:tcBorders>
                  <w:shd w:val="clear" w:color="auto" w:fill="auto"/>
                  <w:noWrap/>
                  <w:vAlign w:val="bottom"/>
                  <w:hideMark/>
                </w:tcPr>
                <w:p w14:paraId="4B9451C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331,8</w:t>
                  </w:r>
                </w:p>
              </w:tc>
              <w:tc>
                <w:tcPr>
                  <w:tcW w:w="960" w:type="dxa"/>
                  <w:tcBorders>
                    <w:top w:val="nil"/>
                    <w:left w:val="nil"/>
                    <w:bottom w:val="nil"/>
                    <w:right w:val="nil"/>
                  </w:tcBorders>
                  <w:shd w:val="clear" w:color="auto" w:fill="auto"/>
                  <w:noWrap/>
                  <w:vAlign w:val="bottom"/>
                  <w:hideMark/>
                </w:tcPr>
                <w:p w14:paraId="14110DC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166,8</w:t>
                  </w:r>
                </w:p>
              </w:tc>
              <w:tc>
                <w:tcPr>
                  <w:tcW w:w="960" w:type="dxa"/>
                  <w:tcBorders>
                    <w:top w:val="nil"/>
                    <w:left w:val="nil"/>
                    <w:bottom w:val="nil"/>
                    <w:right w:val="nil"/>
                  </w:tcBorders>
                  <w:shd w:val="clear" w:color="auto" w:fill="auto"/>
                  <w:noWrap/>
                  <w:vAlign w:val="bottom"/>
                  <w:hideMark/>
                </w:tcPr>
                <w:p w14:paraId="6D4ACC7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159,5</w:t>
                  </w:r>
                </w:p>
              </w:tc>
              <w:tc>
                <w:tcPr>
                  <w:tcW w:w="960" w:type="dxa"/>
                  <w:tcBorders>
                    <w:top w:val="nil"/>
                    <w:left w:val="nil"/>
                    <w:bottom w:val="nil"/>
                    <w:right w:val="nil"/>
                  </w:tcBorders>
                  <w:shd w:val="clear" w:color="auto" w:fill="auto"/>
                  <w:noWrap/>
                  <w:vAlign w:val="bottom"/>
                  <w:hideMark/>
                </w:tcPr>
                <w:p w14:paraId="699288A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62,2</w:t>
                  </w:r>
                </w:p>
              </w:tc>
              <w:tc>
                <w:tcPr>
                  <w:tcW w:w="960" w:type="dxa"/>
                  <w:tcBorders>
                    <w:top w:val="nil"/>
                    <w:left w:val="nil"/>
                    <w:bottom w:val="nil"/>
                    <w:right w:val="nil"/>
                  </w:tcBorders>
                  <w:shd w:val="clear" w:color="auto" w:fill="auto"/>
                  <w:noWrap/>
                  <w:vAlign w:val="bottom"/>
                  <w:hideMark/>
                </w:tcPr>
                <w:p w14:paraId="359275D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38,3</w:t>
                  </w:r>
                </w:p>
              </w:tc>
              <w:tc>
                <w:tcPr>
                  <w:tcW w:w="960" w:type="dxa"/>
                  <w:tcBorders>
                    <w:top w:val="nil"/>
                    <w:left w:val="nil"/>
                    <w:bottom w:val="nil"/>
                    <w:right w:val="nil"/>
                  </w:tcBorders>
                  <w:shd w:val="clear" w:color="auto" w:fill="auto"/>
                  <w:noWrap/>
                  <w:vAlign w:val="bottom"/>
                  <w:hideMark/>
                </w:tcPr>
                <w:p w14:paraId="4EC0ACC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39,0</w:t>
                  </w:r>
                </w:p>
              </w:tc>
              <w:tc>
                <w:tcPr>
                  <w:tcW w:w="960" w:type="dxa"/>
                  <w:tcBorders>
                    <w:top w:val="nil"/>
                    <w:left w:val="nil"/>
                    <w:bottom w:val="nil"/>
                    <w:right w:val="nil"/>
                  </w:tcBorders>
                  <w:shd w:val="clear" w:color="auto" w:fill="auto"/>
                  <w:noWrap/>
                  <w:vAlign w:val="bottom"/>
                  <w:hideMark/>
                </w:tcPr>
                <w:p w14:paraId="50B0193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17,2</w:t>
                  </w:r>
                </w:p>
              </w:tc>
              <w:tc>
                <w:tcPr>
                  <w:tcW w:w="960" w:type="dxa"/>
                  <w:tcBorders>
                    <w:top w:val="nil"/>
                    <w:left w:val="nil"/>
                    <w:bottom w:val="nil"/>
                    <w:right w:val="nil"/>
                  </w:tcBorders>
                  <w:shd w:val="clear" w:color="auto" w:fill="auto"/>
                  <w:noWrap/>
                  <w:vAlign w:val="bottom"/>
                  <w:hideMark/>
                </w:tcPr>
                <w:p w14:paraId="0EC345A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24,5</w:t>
                  </w:r>
                </w:p>
              </w:tc>
              <w:tc>
                <w:tcPr>
                  <w:tcW w:w="960" w:type="dxa"/>
                  <w:tcBorders>
                    <w:top w:val="nil"/>
                    <w:left w:val="nil"/>
                    <w:bottom w:val="nil"/>
                    <w:right w:val="nil"/>
                  </w:tcBorders>
                  <w:shd w:val="clear" w:color="auto" w:fill="auto"/>
                  <w:noWrap/>
                  <w:vAlign w:val="bottom"/>
                  <w:hideMark/>
                </w:tcPr>
                <w:p w14:paraId="745474E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1266,1</w:t>
                  </w:r>
                </w:p>
              </w:tc>
              <w:tc>
                <w:tcPr>
                  <w:tcW w:w="960" w:type="dxa"/>
                  <w:tcBorders>
                    <w:top w:val="nil"/>
                    <w:left w:val="nil"/>
                    <w:bottom w:val="nil"/>
                    <w:right w:val="nil"/>
                  </w:tcBorders>
                  <w:shd w:val="clear" w:color="auto" w:fill="auto"/>
                  <w:noWrap/>
                  <w:vAlign w:val="bottom"/>
                  <w:hideMark/>
                </w:tcPr>
                <w:p w14:paraId="6716B70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928,3</w:t>
                  </w:r>
                </w:p>
              </w:tc>
            </w:tr>
            <w:tr w:rsidR="00EA32F0" w:rsidRPr="00EA32F0" w14:paraId="022B3D24" w14:textId="77777777" w:rsidTr="00EA32F0">
              <w:trPr>
                <w:trHeight w:val="315"/>
              </w:trPr>
              <w:tc>
                <w:tcPr>
                  <w:tcW w:w="5361" w:type="dxa"/>
                  <w:gridSpan w:val="3"/>
                  <w:tcBorders>
                    <w:top w:val="nil"/>
                    <w:left w:val="nil"/>
                    <w:bottom w:val="nil"/>
                    <w:right w:val="nil"/>
                  </w:tcBorders>
                  <w:shd w:val="clear" w:color="auto" w:fill="auto"/>
                  <w:noWrap/>
                  <w:vAlign w:val="bottom"/>
                  <w:hideMark/>
                </w:tcPr>
                <w:p w14:paraId="6F8206CA"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RIACHÃO DO JACUÍPE</w:t>
                  </w:r>
                </w:p>
              </w:tc>
              <w:tc>
                <w:tcPr>
                  <w:tcW w:w="960" w:type="dxa"/>
                  <w:tcBorders>
                    <w:top w:val="nil"/>
                    <w:left w:val="nil"/>
                    <w:bottom w:val="nil"/>
                    <w:right w:val="nil"/>
                  </w:tcBorders>
                  <w:shd w:val="clear" w:color="auto" w:fill="auto"/>
                  <w:noWrap/>
                  <w:vAlign w:val="bottom"/>
                  <w:hideMark/>
                </w:tcPr>
                <w:p w14:paraId="6A4B653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37,7</w:t>
                  </w:r>
                </w:p>
              </w:tc>
              <w:tc>
                <w:tcPr>
                  <w:tcW w:w="960" w:type="dxa"/>
                  <w:tcBorders>
                    <w:top w:val="nil"/>
                    <w:left w:val="nil"/>
                    <w:bottom w:val="nil"/>
                    <w:right w:val="nil"/>
                  </w:tcBorders>
                  <w:shd w:val="clear" w:color="auto" w:fill="auto"/>
                  <w:noWrap/>
                  <w:vAlign w:val="bottom"/>
                  <w:hideMark/>
                </w:tcPr>
                <w:p w14:paraId="69762C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141,5</w:t>
                  </w:r>
                </w:p>
              </w:tc>
              <w:tc>
                <w:tcPr>
                  <w:tcW w:w="960" w:type="dxa"/>
                  <w:tcBorders>
                    <w:top w:val="nil"/>
                    <w:left w:val="nil"/>
                    <w:bottom w:val="nil"/>
                    <w:right w:val="nil"/>
                  </w:tcBorders>
                  <w:shd w:val="clear" w:color="auto" w:fill="auto"/>
                  <w:noWrap/>
                  <w:vAlign w:val="bottom"/>
                  <w:hideMark/>
                </w:tcPr>
                <w:p w14:paraId="758580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88,5</w:t>
                  </w:r>
                </w:p>
              </w:tc>
              <w:tc>
                <w:tcPr>
                  <w:tcW w:w="960" w:type="dxa"/>
                  <w:tcBorders>
                    <w:top w:val="nil"/>
                    <w:left w:val="nil"/>
                    <w:bottom w:val="nil"/>
                    <w:right w:val="nil"/>
                  </w:tcBorders>
                  <w:shd w:val="clear" w:color="auto" w:fill="auto"/>
                  <w:noWrap/>
                  <w:vAlign w:val="bottom"/>
                  <w:hideMark/>
                </w:tcPr>
                <w:p w14:paraId="1D9FF07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59,2</w:t>
                  </w:r>
                </w:p>
              </w:tc>
              <w:tc>
                <w:tcPr>
                  <w:tcW w:w="960" w:type="dxa"/>
                  <w:tcBorders>
                    <w:top w:val="nil"/>
                    <w:left w:val="nil"/>
                    <w:bottom w:val="nil"/>
                    <w:right w:val="nil"/>
                  </w:tcBorders>
                  <w:shd w:val="clear" w:color="auto" w:fill="auto"/>
                  <w:noWrap/>
                  <w:vAlign w:val="bottom"/>
                  <w:hideMark/>
                </w:tcPr>
                <w:p w14:paraId="1BD9CF9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140,6</w:t>
                  </w:r>
                </w:p>
              </w:tc>
              <w:tc>
                <w:tcPr>
                  <w:tcW w:w="960" w:type="dxa"/>
                  <w:tcBorders>
                    <w:top w:val="nil"/>
                    <w:left w:val="nil"/>
                    <w:bottom w:val="nil"/>
                    <w:right w:val="nil"/>
                  </w:tcBorders>
                  <w:shd w:val="clear" w:color="auto" w:fill="auto"/>
                  <w:noWrap/>
                  <w:vAlign w:val="bottom"/>
                  <w:hideMark/>
                </w:tcPr>
                <w:p w14:paraId="0DFDA8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120,3</w:t>
                  </w:r>
                </w:p>
              </w:tc>
              <w:tc>
                <w:tcPr>
                  <w:tcW w:w="960" w:type="dxa"/>
                  <w:tcBorders>
                    <w:top w:val="nil"/>
                    <w:left w:val="nil"/>
                    <w:bottom w:val="nil"/>
                    <w:right w:val="nil"/>
                  </w:tcBorders>
                  <w:shd w:val="clear" w:color="auto" w:fill="auto"/>
                  <w:noWrap/>
                  <w:vAlign w:val="bottom"/>
                  <w:hideMark/>
                </w:tcPr>
                <w:p w14:paraId="5725C10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59,1</w:t>
                  </w:r>
                </w:p>
              </w:tc>
              <w:tc>
                <w:tcPr>
                  <w:tcW w:w="960" w:type="dxa"/>
                  <w:tcBorders>
                    <w:top w:val="nil"/>
                    <w:left w:val="nil"/>
                    <w:bottom w:val="nil"/>
                    <w:right w:val="nil"/>
                  </w:tcBorders>
                  <w:shd w:val="clear" w:color="auto" w:fill="auto"/>
                  <w:noWrap/>
                  <w:vAlign w:val="bottom"/>
                  <w:hideMark/>
                </w:tcPr>
                <w:p w14:paraId="5E6B51D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36,0</w:t>
                  </w:r>
                </w:p>
              </w:tc>
              <w:tc>
                <w:tcPr>
                  <w:tcW w:w="960" w:type="dxa"/>
                  <w:tcBorders>
                    <w:top w:val="nil"/>
                    <w:left w:val="nil"/>
                    <w:bottom w:val="nil"/>
                    <w:right w:val="nil"/>
                  </w:tcBorders>
                  <w:shd w:val="clear" w:color="auto" w:fill="auto"/>
                  <w:noWrap/>
                  <w:vAlign w:val="bottom"/>
                  <w:hideMark/>
                </w:tcPr>
                <w:p w14:paraId="562F30D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11,3</w:t>
                  </w:r>
                </w:p>
              </w:tc>
              <w:tc>
                <w:tcPr>
                  <w:tcW w:w="960" w:type="dxa"/>
                  <w:tcBorders>
                    <w:top w:val="nil"/>
                    <w:left w:val="nil"/>
                    <w:bottom w:val="nil"/>
                    <w:right w:val="nil"/>
                  </w:tcBorders>
                  <w:shd w:val="clear" w:color="auto" w:fill="auto"/>
                  <w:noWrap/>
                  <w:vAlign w:val="bottom"/>
                  <w:hideMark/>
                </w:tcPr>
                <w:p w14:paraId="6B72A25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w:t>
                  </w:r>
                </w:p>
              </w:tc>
              <w:tc>
                <w:tcPr>
                  <w:tcW w:w="960" w:type="dxa"/>
                  <w:tcBorders>
                    <w:top w:val="nil"/>
                    <w:left w:val="nil"/>
                    <w:bottom w:val="nil"/>
                    <w:right w:val="nil"/>
                  </w:tcBorders>
                  <w:shd w:val="clear" w:color="auto" w:fill="auto"/>
                  <w:noWrap/>
                  <w:vAlign w:val="bottom"/>
                  <w:hideMark/>
                </w:tcPr>
                <w:p w14:paraId="27CAE0D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w:t>
                  </w:r>
                </w:p>
              </w:tc>
              <w:tc>
                <w:tcPr>
                  <w:tcW w:w="960" w:type="dxa"/>
                  <w:tcBorders>
                    <w:top w:val="nil"/>
                    <w:left w:val="nil"/>
                    <w:bottom w:val="nil"/>
                    <w:right w:val="nil"/>
                  </w:tcBorders>
                  <w:shd w:val="clear" w:color="auto" w:fill="auto"/>
                  <w:noWrap/>
                  <w:vAlign w:val="bottom"/>
                  <w:hideMark/>
                </w:tcPr>
                <w:p w14:paraId="2D1F531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21,6</w:t>
                  </w:r>
                </w:p>
              </w:tc>
              <w:tc>
                <w:tcPr>
                  <w:tcW w:w="960" w:type="dxa"/>
                  <w:tcBorders>
                    <w:top w:val="nil"/>
                    <w:left w:val="nil"/>
                    <w:bottom w:val="nil"/>
                    <w:right w:val="nil"/>
                  </w:tcBorders>
                  <w:shd w:val="clear" w:color="auto" w:fill="auto"/>
                  <w:noWrap/>
                  <w:vAlign w:val="bottom"/>
                  <w:hideMark/>
                </w:tcPr>
                <w:p w14:paraId="25C491A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723,8</w:t>
                  </w:r>
                </w:p>
              </w:tc>
              <w:tc>
                <w:tcPr>
                  <w:tcW w:w="960" w:type="dxa"/>
                  <w:tcBorders>
                    <w:top w:val="nil"/>
                    <w:left w:val="nil"/>
                    <w:bottom w:val="nil"/>
                    <w:right w:val="nil"/>
                  </w:tcBorders>
                  <w:shd w:val="clear" w:color="auto" w:fill="auto"/>
                  <w:noWrap/>
                  <w:vAlign w:val="bottom"/>
                  <w:hideMark/>
                </w:tcPr>
                <w:p w14:paraId="011448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557,0</w:t>
                  </w:r>
                </w:p>
              </w:tc>
            </w:tr>
            <w:tr w:rsidR="00EA32F0" w:rsidRPr="00EA32F0" w14:paraId="5CBDDCCA"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4FD542C1"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SERRINHA</w:t>
                  </w:r>
                </w:p>
              </w:tc>
              <w:tc>
                <w:tcPr>
                  <w:tcW w:w="882" w:type="dxa"/>
                  <w:tcBorders>
                    <w:top w:val="nil"/>
                    <w:left w:val="nil"/>
                    <w:bottom w:val="nil"/>
                    <w:right w:val="nil"/>
                  </w:tcBorders>
                  <w:shd w:val="clear" w:color="auto" w:fill="auto"/>
                  <w:noWrap/>
                  <w:vAlign w:val="bottom"/>
                  <w:hideMark/>
                </w:tcPr>
                <w:p w14:paraId="436EBFB0"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ABC9EC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50,7</w:t>
                  </w:r>
                </w:p>
              </w:tc>
              <w:tc>
                <w:tcPr>
                  <w:tcW w:w="960" w:type="dxa"/>
                  <w:tcBorders>
                    <w:top w:val="nil"/>
                    <w:left w:val="nil"/>
                    <w:bottom w:val="nil"/>
                    <w:right w:val="nil"/>
                  </w:tcBorders>
                  <w:shd w:val="clear" w:color="auto" w:fill="auto"/>
                  <w:noWrap/>
                  <w:vAlign w:val="bottom"/>
                  <w:hideMark/>
                </w:tcPr>
                <w:p w14:paraId="0124EC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155,4</w:t>
                  </w:r>
                </w:p>
              </w:tc>
              <w:tc>
                <w:tcPr>
                  <w:tcW w:w="960" w:type="dxa"/>
                  <w:tcBorders>
                    <w:top w:val="nil"/>
                    <w:left w:val="nil"/>
                    <w:bottom w:val="nil"/>
                    <w:right w:val="nil"/>
                  </w:tcBorders>
                  <w:shd w:val="clear" w:color="auto" w:fill="auto"/>
                  <w:noWrap/>
                  <w:vAlign w:val="bottom"/>
                  <w:hideMark/>
                </w:tcPr>
                <w:p w14:paraId="0090BB2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195,9</w:t>
                  </w:r>
                </w:p>
              </w:tc>
              <w:tc>
                <w:tcPr>
                  <w:tcW w:w="960" w:type="dxa"/>
                  <w:tcBorders>
                    <w:top w:val="nil"/>
                    <w:left w:val="nil"/>
                    <w:bottom w:val="nil"/>
                    <w:right w:val="nil"/>
                  </w:tcBorders>
                  <w:shd w:val="clear" w:color="auto" w:fill="auto"/>
                  <w:noWrap/>
                  <w:vAlign w:val="bottom"/>
                  <w:hideMark/>
                </w:tcPr>
                <w:p w14:paraId="4B6938F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156,9</w:t>
                  </w:r>
                </w:p>
              </w:tc>
              <w:tc>
                <w:tcPr>
                  <w:tcW w:w="960" w:type="dxa"/>
                  <w:tcBorders>
                    <w:top w:val="nil"/>
                    <w:left w:val="nil"/>
                    <w:bottom w:val="nil"/>
                    <w:right w:val="nil"/>
                  </w:tcBorders>
                  <w:shd w:val="clear" w:color="auto" w:fill="auto"/>
                  <w:noWrap/>
                  <w:vAlign w:val="bottom"/>
                  <w:hideMark/>
                </w:tcPr>
                <w:p w14:paraId="1EBB20A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151,7</w:t>
                  </w:r>
                </w:p>
              </w:tc>
              <w:tc>
                <w:tcPr>
                  <w:tcW w:w="960" w:type="dxa"/>
                  <w:tcBorders>
                    <w:top w:val="nil"/>
                    <w:left w:val="nil"/>
                    <w:bottom w:val="nil"/>
                    <w:right w:val="nil"/>
                  </w:tcBorders>
                  <w:shd w:val="clear" w:color="auto" w:fill="auto"/>
                  <w:noWrap/>
                  <w:vAlign w:val="bottom"/>
                  <w:hideMark/>
                </w:tcPr>
                <w:p w14:paraId="0BDF70E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213,3</w:t>
                  </w:r>
                </w:p>
              </w:tc>
              <w:tc>
                <w:tcPr>
                  <w:tcW w:w="960" w:type="dxa"/>
                  <w:tcBorders>
                    <w:top w:val="nil"/>
                    <w:left w:val="nil"/>
                    <w:bottom w:val="nil"/>
                    <w:right w:val="nil"/>
                  </w:tcBorders>
                  <w:shd w:val="clear" w:color="auto" w:fill="auto"/>
                  <w:noWrap/>
                  <w:vAlign w:val="bottom"/>
                  <w:hideMark/>
                </w:tcPr>
                <w:p w14:paraId="15FAC1B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163,4</w:t>
                  </w:r>
                </w:p>
              </w:tc>
              <w:tc>
                <w:tcPr>
                  <w:tcW w:w="960" w:type="dxa"/>
                  <w:tcBorders>
                    <w:top w:val="nil"/>
                    <w:left w:val="nil"/>
                    <w:bottom w:val="nil"/>
                    <w:right w:val="nil"/>
                  </w:tcBorders>
                  <w:shd w:val="clear" w:color="auto" w:fill="auto"/>
                  <w:noWrap/>
                  <w:vAlign w:val="bottom"/>
                  <w:hideMark/>
                </w:tcPr>
                <w:p w14:paraId="4FE5FF4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89,1</w:t>
                  </w:r>
                </w:p>
              </w:tc>
              <w:tc>
                <w:tcPr>
                  <w:tcW w:w="960" w:type="dxa"/>
                  <w:tcBorders>
                    <w:top w:val="nil"/>
                    <w:left w:val="nil"/>
                    <w:bottom w:val="nil"/>
                    <w:right w:val="nil"/>
                  </w:tcBorders>
                  <w:shd w:val="clear" w:color="auto" w:fill="auto"/>
                  <w:noWrap/>
                  <w:vAlign w:val="bottom"/>
                  <w:hideMark/>
                </w:tcPr>
                <w:p w14:paraId="457F9F1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36,9</w:t>
                  </w:r>
                </w:p>
              </w:tc>
              <w:tc>
                <w:tcPr>
                  <w:tcW w:w="960" w:type="dxa"/>
                  <w:tcBorders>
                    <w:top w:val="nil"/>
                    <w:left w:val="nil"/>
                    <w:bottom w:val="nil"/>
                    <w:right w:val="nil"/>
                  </w:tcBorders>
                  <w:shd w:val="clear" w:color="auto" w:fill="auto"/>
                  <w:noWrap/>
                  <w:vAlign w:val="bottom"/>
                  <w:hideMark/>
                </w:tcPr>
                <w:p w14:paraId="4C07DE3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25,3</w:t>
                  </w:r>
                </w:p>
              </w:tc>
              <w:tc>
                <w:tcPr>
                  <w:tcW w:w="960" w:type="dxa"/>
                  <w:tcBorders>
                    <w:top w:val="nil"/>
                    <w:left w:val="nil"/>
                    <w:bottom w:val="nil"/>
                    <w:right w:val="nil"/>
                  </w:tcBorders>
                  <w:shd w:val="clear" w:color="auto" w:fill="auto"/>
                  <w:noWrap/>
                  <w:vAlign w:val="bottom"/>
                  <w:hideMark/>
                </w:tcPr>
                <w:p w14:paraId="64E4FD8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30,3</w:t>
                  </w:r>
                </w:p>
              </w:tc>
              <w:tc>
                <w:tcPr>
                  <w:tcW w:w="960" w:type="dxa"/>
                  <w:tcBorders>
                    <w:top w:val="nil"/>
                    <w:left w:val="nil"/>
                    <w:bottom w:val="nil"/>
                    <w:right w:val="nil"/>
                  </w:tcBorders>
                  <w:shd w:val="clear" w:color="auto" w:fill="auto"/>
                  <w:noWrap/>
                  <w:vAlign w:val="bottom"/>
                  <w:hideMark/>
                </w:tcPr>
                <w:p w14:paraId="3FDE450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76,6</w:t>
                  </w:r>
                </w:p>
              </w:tc>
              <w:tc>
                <w:tcPr>
                  <w:tcW w:w="960" w:type="dxa"/>
                  <w:tcBorders>
                    <w:top w:val="nil"/>
                    <w:left w:val="nil"/>
                    <w:bottom w:val="nil"/>
                    <w:right w:val="nil"/>
                  </w:tcBorders>
                  <w:shd w:val="clear" w:color="auto" w:fill="auto"/>
                  <w:noWrap/>
                  <w:vAlign w:val="bottom"/>
                  <w:hideMark/>
                </w:tcPr>
                <w:p w14:paraId="4D0B37D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1345,5</w:t>
                  </w:r>
                </w:p>
              </w:tc>
              <w:tc>
                <w:tcPr>
                  <w:tcW w:w="960" w:type="dxa"/>
                  <w:tcBorders>
                    <w:top w:val="nil"/>
                    <w:left w:val="nil"/>
                    <w:bottom w:val="nil"/>
                    <w:right w:val="nil"/>
                  </w:tcBorders>
                  <w:shd w:val="clear" w:color="auto" w:fill="auto"/>
                  <w:noWrap/>
                  <w:vAlign w:val="bottom"/>
                  <w:hideMark/>
                </w:tcPr>
                <w:p w14:paraId="42694D0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850,8</w:t>
                  </w:r>
                </w:p>
              </w:tc>
            </w:tr>
            <w:tr w:rsidR="00EA32F0" w:rsidRPr="00EA32F0" w14:paraId="145DA579"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7ACC0EE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ESPLANADA</w:t>
                  </w:r>
                </w:p>
              </w:tc>
              <w:tc>
                <w:tcPr>
                  <w:tcW w:w="882" w:type="dxa"/>
                  <w:tcBorders>
                    <w:top w:val="nil"/>
                    <w:left w:val="nil"/>
                    <w:bottom w:val="nil"/>
                    <w:right w:val="nil"/>
                  </w:tcBorders>
                  <w:shd w:val="clear" w:color="auto" w:fill="auto"/>
                  <w:noWrap/>
                  <w:vAlign w:val="bottom"/>
                  <w:hideMark/>
                </w:tcPr>
                <w:p w14:paraId="0164350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C53B65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56,3</w:t>
                  </w:r>
                </w:p>
              </w:tc>
              <w:tc>
                <w:tcPr>
                  <w:tcW w:w="960" w:type="dxa"/>
                  <w:tcBorders>
                    <w:top w:val="nil"/>
                    <w:left w:val="nil"/>
                    <w:bottom w:val="nil"/>
                    <w:right w:val="nil"/>
                  </w:tcBorders>
                  <w:shd w:val="clear" w:color="auto" w:fill="auto"/>
                  <w:noWrap/>
                  <w:vAlign w:val="bottom"/>
                  <w:hideMark/>
                </w:tcPr>
                <w:p w14:paraId="3287358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109,7</w:t>
                  </w:r>
                </w:p>
              </w:tc>
              <w:tc>
                <w:tcPr>
                  <w:tcW w:w="960" w:type="dxa"/>
                  <w:tcBorders>
                    <w:top w:val="nil"/>
                    <w:left w:val="nil"/>
                    <w:bottom w:val="nil"/>
                    <w:right w:val="nil"/>
                  </w:tcBorders>
                  <w:shd w:val="clear" w:color="auto" w:fill="auto"/>
                  <w:noWrap/>
                  <w:vAlign w:val="bottom"/>
                  <w:hideMark/>
                </w:tcPr>
                <w:p w14:paraId="081D15B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177,6</w:t>
                  </w:r>
                </w:p>
              </w:tc>
              <w:tc>
                <w:tcPr>
                  <w:tcW w:w="960" w:type="dxa"/>
                  <w:tcBorders>
                    <w:top w:val="nil"/>
                    <w:left w:val="nil"/>
                    <w:bottom w:val="nil"/>
                    <w:right w:val="nil"/>
                  </w:tcBorders>
                  <w:shd w:val="clear" w:color="auto" w:fill="auto"/>
                  <w:noWrap/>
                  <w:vAlign w:val="bottom"/>
                  <w:hideMark/>
                </w:tcPr>
                <w:p w14:paraId="5ED7FF7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189,9</w:t>
                  </w:r>
                </w:p>
              </w:tc>
              <w:tc>
                <w:tcPr>
                  <w:tcW w:w="960" w:type="dxa"/>
                  <w:tcBorders>
                    <w:top w:val="nil"/>
                    <w:left w:val="nil"/>
                    <w:bottom w:val="nil"/>
                    <w:right w:val="nil"/>
                  </w:tcBorders>
                  <w:shd w:val="clear" w:color="auto" w:fill="auto"/>
                  <w:noWrap/>
                  <w:vAlign w:val="bottom"/>
                  <w:hideMark/>
                </w:tcPr>
                <w:p w14:paraId="1F70C2E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450,4</w:t>
                  </w:r>
                </w:p>
              </w:tc>
              <w:tc>
                <w:tcPr>
                  <w:tcW w:w="960" w:type="dxa"/>
                  <w:tcBorders>
                    <w:top w:val="nil"/>
                    <w:left w:val="nil"/>
                    <w:bottom w:val="nil"/>
                    <w:right w:val="nil"/>
                  </w:tcBorders>
                  <w:shd w:val="clear" w:color="auto" w:fill="auto"/>
                  <w:noWrap/>
                  <w:vAlign w:val="bottom"/>
                  <w:hideMark/>
                </w:tcPr>
                <w:p w14:paraId="43F24B7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244,0</w:t>
                  </w:r>
                </w:p>
              </w:tc>
              <w:tc>
                <w:tcPr>
                  <w:tcW w:w="960" w:type="dxa"/>
                  <w:tcBorders>
                    <w:top w:val="nil"/>
                    <w:left w:val="nil"/>
                    <w:bottom w:val="nil"/>
                    <w:right w:val="nil"/>
                  </w:tcBorders>
                  <w:shd w:val="clear" w:color="auto" w:fill="auto"/>
                  <w:noWrap/>
                  <w:vAlign w:val="bottom"/>
                  <w:hideMark/>
                </w:tcPr>
                <w:p w14:paraId="4145365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173,5</w:t>
                  </w:r>
                </w:p>
              </w:tc>
              <w:tc>
                <w:tcPr>
                  <w:tcW w:w="960" w:type="dxa"/>
                  <w:tcBorders>
                    <w:top w:val="nil"/>
                    <w:left w:val="nil"/>
                    <w:bottom w:val="nil"/>
                    <w:right w:val="nil"/>
                  </w:tcBorders>
                  <w:shd w:val="clear" w:color="auto" w:fill="auto"/>
                  <w:noWrap/>
                  <w:vAlign w:val="bottom"/>
                  <w:hideMark/>
                </w:tcPr>
                <w:p w14:paraId="1742B75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87,9</w:t>
                  </w:r>
                </w:p>
              </w:tc>
              <w:tc>
                <w:tcPr>
                  <w:tcW w:w="960" w:type="dxa"/>
                  <w:tcBorders>
                    <w:top w:val="nil"/>
                    <w:left w:val="nil"/>
                    <w:bottom w:val="nil"/>
                    <w:right w:val="nil"/>
                  </w:tcBorders>
                  <w:shd w:val="clear" w:color="auto" w:fill="auto"/>
                  <w:noWrap/>
                  <w:vAlign w:val="bottom"/>
                  <w:hideMark/>
                </w:tcPr>
                <w:p w14:paraId="757F871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70,2</w:t>
                  </w:r>
                </w:p>
              </w:tc>
              <w:tc>
                <w:tcPr>
                  <w:tcW w:w="960" w:type="dxa"/>
                  <w:tcBorders>
                    <w:top w:val="nil"/>
                    <w:left w:val="nil"/>
                    <w:bottom w:val="nil"/>
                    <w:right w:val="nil"/>
                  </w:tcBorders>
                  <w:shd w:val="clear" w:color="auto" w:fill="auto"/>
                  <w:noWrap/>
                  <w:vAlign w:val="bottom"/>
                  <w:hideMark/>
                </w:tcPr>
                <w:p w14:paraId="386EC0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41,6</w:t>
                  </w:r>
                </w:p>
              </w:tc>
              <w:tc>
                <w:tcPr>
                  <w:tcW w:w="960" w:type="dxa"/>
                  <w:tcBorders>
                    <w:top w:val="nil"/>
                    <w:left w:val="nil"/>
                    <w:bottom w:val="nil"/>
                    <w:right w:val="nil"/>
                  </w:tcBorders>
                  <w:shd w:val="clear" w:color="auto" w:fill="auto"/>
                  <w:noWrap/>
                  <w:vAlign w:val="bottom"/>
                  <w:hideMark/>
                </w:tcPr>
                <w:p w14:paraId="0BE6149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51,4</w:t>
                  </w:r>
                </w:p>
              </w:tc>
              <w:tc>
                <w:tcPr>
                  <w:tcW w:w="960" w:type="dxa"/>
                  <w:tcBorders>
                    <w:top w:val="nil"/>
                    <w:left w:val="nil"/>
                    <w:bottom w:val="nil"/>
                    <w:right w:val="nil"/>
                  </w:tcBorders>
                  <w:shd w:val="clear" w:color="auto" w:fill="auto"/>
                  <w:noWrap/>
                  <w:vAlign w:val="bottom"/>
                  <w:hideMark/>
                </w:tcPr>
                <w:p w14:paraId="14B1BD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48,3</w:t>
                  </w:r>
                </w:p>
              </w:tc>
              <w:tc>
                <w:tcPr>
                  <w:tcW w:w="960" w:type="dxa"/>
                  <w:tcBorders>
                    <w:top w:val="nil"/>
                    <w:left w:val="nil"/>
                    <w:bottom w:val="nil"/>
                    <w:right w:val="nil"/>
                  </w:tcBorders>
                  <w:shd w:val="clear" w:color="auto" w:fill="auto"/>
                  <w:noWrap/>
                  <w:vAlign w:val="bottom"/>
                  <w:hideMark/>
                </w:tcPr>
                <w:p w14:paraId="01AF6D4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1700,8</w:t>
                  </w:r>
                </w:p>
              </w:tc>
              <w:tc>
                <w:tcPr>
                  <w:tcW w:w="960" w:type="dxa"/>
                  <w:tcBorders>
                    <w:top w:val="nil"/>
                    <w:left w:val="nil"/>
                    <w:bottom w:val="nil"/>
                    <w:right w:val="nil"/>
                  </w:tcBorders>
                  <w:shd w:val="clear" w:color="auto" w:fill="auto"/>
                  <w:noWrap/>
                  <w:vAlign w:val="bottom"/>
                  <w:hideMark/>
                </w:tcPr>
                <w:p w14:paraId="41FFFB6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1157,3</w:t>
                  </w:r>
                </w:p>
              </w:tc>
            </w:tr>
            <w:tr w:rsidR="00EA32F0" w:rsidRPr="00EA32F0" w14:paraId="6C13835A" w14:textId="77777777" w:rsidTr="00EA32F0">
              <w:trPr>
                <w:trHeight w:val="315"/>
              </w:trPr>
              <w:tc>
                <w:tcPr>
                  <w:tcW w:w="3597" w:type="dxa"/>
                  <w:tcBorders>
                    <w:top w:val="nil"/>
                    <w:left w:val="nil"/>
                    <w:bottom w:val="nil"/>
                    <w:right w:val="nil"/>
                  </w:tcBorders>
                  <w:shd w:val="clear" w:color="auto" w:fill="auto"/>
                  <w:noWrap/>
                  <w:vAlign w:val="bottom"/>
                  <w:hideMark/>
                </w:tcPr>
                <w:p w14:paraId="67A1DCC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IPIRÁ</w:t>
                  </w:r>
                </w:p>
              </w:tc>
              <w:tc>
                <w:tcPr>
                  <w:tcW w:w="882" w:type="dxa"/>
                  <w:tcBorders>
                    <w:top w:val="nil"/>
                    <w:left w:val="nil"/>
                    <w:bottom w:val="nil"/>
                    <w:right w:val="nil"/>
                  </w:tcBorders>
                  <w:shd w:val="clear" w:color="auto" w:fill="auto"/>
                  <w:noWrap/>
                  <w:vAlign w:val="bottom"/>
                  <w:hideMark/>
                </w:tcPr>
                <w:p w14:paraId="479EFB7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39219072"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7AF303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120,0</w:t>
                  </w:r>
                </w:p>
              </w:tc>
              <w:tc>
                <w:tcPr>
                  <w:tcW w:w="960" w:type="dxa"/>
                  <w:tcBorders>
                    <w:top w:val="nil"/>
                    <w:left w:val="nil"/>
                    <w:bottom w:val="nil"/>
                    <w:right w:val="nil"/>
                  </w:tcBorders>
                  <w:shd w:val="clear" w:color="auto" w:fill="auto"/>
                  <w:noWrap/>
                  <w:vAlign w:val="bottom"/>
                  <w:hideMark/>
                </w:tcPr>
                <w:p w14:paraId="76D8AC4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91,4</w:t>
                  </w:r>
                </w:p>
              </w:tc>
              <w:tc>
                <w:tcPr>
                  <w:tcW w:w="960" w:type="dxa"/>
                  <w:tcBorders>
                    <w:top w:val="nil"/>
                    <w:left w:val="nil"/>
                    <w:bottom w:val="nil"/>
                    <w:right w:val="nil"/>
                  </w:tcBorders>
                  <w:shd w:val="clear" w:color="auto" w:fill="auto"/>
                  <w:noWrap/>
                  <w:vAlign w:val="bottom"/>
                  <w:hideMark/>
                </w:tcPr>
                <w:p w14:paraId="71560FE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189,4</w:t>
                  </w:r>
                </w:p>
              </w:tc>
              <w:tc>
                <w:tcPr>
                  <w:tcW w:w="960" w:type="dxa"/>
                  <w:tcBorders>
                    <w:top w:val="nil"/>
                    <w:left w:val="nil"/>
                    <w:bottom w:val="nil"/>
                    <w:right w:val="nil"/>
                  </w:tcBorders>
                  <w:shd w:val="clear" w:color="auto" w:fill="auto"/>
                  <w:noWrap/>
                  <w:vAlign w:val="bottom"/>
                  <w:hideMark/>
                </w:tcPr>
                <w:p w14:paraId="0DAC471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88,4</w:t>
                  </w:r>
                </w:p>
              </w:tc>
              <w:tc>
                <w:tcPr>
                  <w:tcW w:w="960" w:type="dxa"/>
                  <w:tcBorders>
                    <w:top w:val="nil"/>
                    <w:left w:val="nil"/>
                    <w:bottom w:val="nil"/>
                    <w:right w:val="nil"/>
                  </w:tcBorders>
                  <w:shd w:val="clear" w:color="auto" w:fill="auto"/>
                  <w:noWrap/>
                  <w:vAlign w:val="bottom"/>
                  <w:hideMark/>
                </w:tcPr>
                <w:p w14:paraId="253100A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142,2</w:t>
                  </w:r>
                </w:p>
              </w:tc>
              <w:tc>
                <w:tcPr>
                  <w:tcW w:w="960" w:type="dxa"/>
                  <w:tcBorders>
                    <w:top w:val="nil"/>
                    <w:left w:val="nil"/>
                    <w:bottom w:val="nil"/>
                    <w:right w:val="nil"/>
                  </w:tcBorders>
                  <w:shd w:val="clear" w:color="auto" w:fill="auto"/>
                  <w:noWrap/>
                  <w:vAlign w:val="bottom"/>
                  <w:hideMark/>
                </w:tcPr>
                <w:p w14:paraId="63F397D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98,1</w:t>
                  </w:r>
                </w:p>
              </w:tc>
              <w:tc>
                <w:tcPr>
                  <w:tcW w:w="960" w:type="dxa"/>
                  <w:tcBorders>
                    <w:top w:val="nil"/>
                    <w:left w:val="nil"/>
                    <w:bottom w:val="nil"/>
                    <w:right w:val="nil"/>
                  </w:tcBorders>
                  <w:shd w:val="clear" w:color="auto" w:fill="auto"/>
                  <w:noWrap/>
                  <w:vAlign w:val="bottom"/>
                  <w:hideMark/>
                </w:tcPr>
                <w:p w14:paraId="1315907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81,3</w:t>
                  </w:r>
                </w:p>
              </w:tc>
              <w:tc>
                <w:tcPr>
                  <w:tcW w:w="960" w:type="dxa"/>
                  <w:tcBorders>
                    <w:top w:val="nil"/>
                    <w:left w:val="nil"/>
                    <w:bottom w:val="nil"/>
                    <w:right w:val="nil"/>
                  </w:tcBorders>
                  <w:shd w:val="clear" w:color="auto" w:fill="auto"/>
                  <w:noWrap/>
                  <w:vAlign w:val="bottom"/>
                  <w:hideMark/>
                </w:tcPr>
                <w:p w14:paraId="3D52F76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103,1</w:t>
                  </w:r>
                </w:p>
              </w:tc>
              <w:tc>
                <w:tcPr>
                  <w:tcW w:w="960" w:type="dxa"/>
                  <w:tcBorders>
                    <w:top w:val="nil"/>
                    <w:left w:val="nil"/>
                    <w:bottom w:val="nil"/>
                    <w:right w:val="nil"/>
                  </w:tcBorders>
                  <w:shd w:val="clear" w:color="auto" w:fill="auto"/>
                  <w:noWrap/>
                  <w:vAlign w:val="bottom"/>
                  <w:hideMark/>
                </w:tcPr>
                <w:p w14:paraId="32E9CE4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19,0</w:t>
                  </w:r>
                </w:p>
              </w:tc>
              <w:tc>
                <w:tcPr>
                  <w:tcW w:w="960" w:type="dxa"/>
                  <w:tcBorders>
                    <w:top w:val="nil"/>
                    <w:left w:val="nil"/>
                    <w:bottom w:val="nil"/>
                    <w:right w:val="nil"/>
                  </w:tcBorders>
                  <w:shd w:val="clear" w:color="auto" w:fill="auto"/>
                  <w:noWrap/>
                  <w:vAlign w:val="bottom"/>
                  <w:hideMark/>
                </w:tcPr>
                <w:p w14:paraId="4E9C86C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94,3</w:t>
                  </w:r>
                </w:p>
              </w:tc>
              <w:tc>
                <w:tcPr>
                  <w:tcW w:w="960" w:type="dxa"/>
                  <w:tcBorders>
                    <w:top w:val="nil"/>
                    <w:left w:val="nil"/>
                    <w:bottom w:val="nil"/>
                    <w:right w:val="nil"/>
                  </w:tcBorders>
                  <w:shd w:val="clear" w:color="auto" w:fill="auto"/>
                  <w:noWrap/>
                  <w:vAlign w:val="bottom"/>
                  <w:hideMark/>
                </w:tcPr>
                <w:p w14:paraId="65EACD6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43,6</w:t>
                  </w:r>
                </w:p>
              </w:tc>
              <w:tc>
                <w:tcPr>
                  <w:tcW w:w="960" w:type="dxa"/>
                  <w:tcBorders>
                    <w:top w:val="nil"/>
                    <w:left w:val="nil"/>
                    <w:bottom w:val="nil"/>
                    <w:right w:val="nil"/>
                  </w:tcBorders>
                  <w:shd w:val="clear" w:color="auto" w:fill="auto"/>
                  <w:noWrap/>
                  <w:vAlign w:val="bottom"/>
                  <w:hideMark/>
                </w:tcPr>
                <w:p w14:paraId="7BD74EE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29,0</w:t>
                  </w:r>
                </w:p>
              </w:tc>
              <w:tc>
                <w:tcPr>
                  <w:tcW w:w="960" w:type="dxa"/>
                  <w:tcBorders>
                    <w:top w:val="nil"/>
                    <w:left w:val="nil"/>
                    <w:bottom w:val="nil"/>
                    <w:right w:val="nil"/>
                  </w:tcBorders>
                  <w:shd w:val="clear" w:color="auto" w:fill="auto"/>
                  <w:noWrap/>
                  <w:vAlign w:val="bottom"/>
                  <w:hideMark/>
                </w:tcPr>
                <w:p w14:paraId="0DFA9CE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1099,8</w:t>
                  </w:r>
                </w:p>
              </w:tc>
              <w:tc>
                <w:tcPr>
                  <w:tcW w:w="960" w:type="dxa"/>
                  <w:tcBorders>
                    <w:top w:val="nil"/>
                    <w:left w:val="nil"/>
                    <w:bottom w:val="nil"/>
                    <w:right w:val="nil"/>
                  </w:tcBorders>
                  <w:shd w:val="clear" w:color="auto" w:fill="auto"/>
                  <w:noWrap/>
                  <w:vAlign w:val="bottom"/>
                  <w:hideMark/>
                </w:tcPr>
                <w:p w14:paraId="6262318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753,7</w:t>
                  </w:r>
                </w:p>
              </w:tc>
            </w:tr>
            <w:tr w:rsidR="00EA32F0" w:rsidRPr="00EA32F0" w14:paraId="7E82DEA8" w14:textId="77777777" w:rsidTr="00EA32F0">
              <w:trPr>
                <w:trHeight w:val="315"/>
              </w:trPr>
              <w:tc>
                <w:tcPr>
                  <w:tcW w:w="3597" w:type="dxa"/>
                  <w:tcBorders>
                    <w:top w:val="nil"/>
                    <w:left w:val="nil"/>
                    <w:bottom w:val="nil"/>
                    <w:right w:val="nil"/>
                  </w:tcBorders>
                  <w:shd w:val="clear" w:color="auto" w:fill="auto"/>
                  <w:noWrap/>
                  <w:vAlign w:val="bottom"/>
                  <w:hideMark/>
                </w:tcPr>
                <w:p w14:paraId="43A2F614"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IRARÁ</w:t>
                  </w:r>
                </w:p>
              </w:tc>
              <w:tc>
                <w:tcPr>
                  <w:tcW w:w="882" w:type="dxa"/>
                  <w:tcBorders>
                    <w:top w:val="nil"/>
                    <w:left w:val="nil"/>
                    <w:bottom w:val="nil"/>
                    <w:right w:val="nil"/>
                  </w:tcBorders>
                  <w:shd w:val="clear" w:color="auto" w:fill="auto"/>
                  <w:noWrap/>
                  <w:vAlign w:val="bottom"/>
                  <w:hideMark/>
                </w:tcPr>
                <w:p w14:paraId="5DC723C6"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3BB439D9"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C1C084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23,4</w:t>
                  </w:r>
                </w:p>
              </w:tc>
              <w:tc>
                <w:tcPr>
                  <w:tcW w:w="960" w:type="dxa"/>
                  <w:tcBorders>
                    <w:top w:val="nil"/>
                    <w:left w:val="nil"/>
                    <w:bottom w:val="nil"/>
                    <w:right w:val="nil"/>
                  </w:tcBorders>
                  <w:shd w:val="clear" w:color="auto" w:fill="auto"/>
                  <w:noWrap/>
                  <w:vAlign w:val="bottom"/>
                  <w:hideMark/>
                </w:tcPr>
                <w:p w14:paraId="2A7692D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154,9</w:t>
                  </w:r>
                </w:p>
              </w:tc>
              <w:tc>
                <w:tcPr>
                  <w:tcW w:w="960" w:type="dxa"/>
                  <w:tcBorders>
                    <w:top w:val="nil"/>
                    <w:left w:val="nil"/>
                    <w:bottom w:val="nil"/>
                    <w:right w:val="nil"/>
                  </w:tcBorders>
                  <w:shd w:val="clear" w:color="auto" w:fill="auto"/>
                  <w:noWrap/>
                  <w:vAlign w:val="bottom"/>
                  <w:hideMark/>
                </w:tcPr>
                <w:p w14:paraId="21EB1B8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164,8</w:t>
                  </w:r>
                </w:p>
              </w:tc>
              <w:tc>
                <w:tcPr>
                  <w:tcW w:w="960" w:type="dxa"/>
                  <w:tcBorders>
                    <w:top w:val="nil"/>
                    <w:left w:val="nil"/>
                    <w:bottom w:val="nil"/>
                    <w:right w:val="nil"/>
                  </w:tcBorders>
                  <w:shd w:val="clear" w:color="auto" w:fill="auto"/>
                  <w:noWrap/>
                  <w:vAlign w:val="bottom"/>
                  <w:hideMark/>
                </w:tcPr>
                <w:p w14:paraId="538C5F2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113,4</w:t>
                  </w:r>
                </w:p>
              </w:tc>
              <w:tc>
                <w:tcPr>
                  <w:tcW w:w="960" w:type="dxa"/>
                  <w:tcBorders>
                    <w:top w:val="nil"/>
                    <w:left w:val="nil"/>
                    <w:bottom w:val="nil"/>
                    <w:right w:val="nil"/>
                  </w:tcBorders>
                  <w:shd w:val="clear" w:color="auto" w:fill="auto"/>
                  <w:noWrap/>
                  <w:vAlign w:val="bottom"/>
                  <w:hideMark/>
                </w:tcPr>
                <w:p w14:paraId="4B2AB2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286,8</w:t>
                  </w:r>
                </w:p>
              </w:tc>
              <w:tc>
                <w:tcPr>
                  <w:tcW w:w="960" w:type="dxa"/>
                  <w:tcBorders>
                    <w:top w:val="nil"/>
                    <w:left w:val="nil"/>
                    <w:bottom w:val="nil"/>
                    <w:right w:val="nil"/>
                  </w:tcBorders>
                  <w:shd w:val="clear" w:color="auto" w:fill="auto"/>
                  <w:noWrap/>
                  <w:vAlign w:val="bottom"/>
                  <w:hideMark/>
                </w:tcPr>
                <w:p w14:paraId="3FFCC17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153,5</w:t>
                  </w:r>
                </w:p>
              </w:tc>
              <w:tc>
                <w:tcPr>
                  <w:tcW w:w="960" w:type="dxa"/>
                  <w:tcBorders>
                    <w:top w:val="nil"/>
                    <w:left w:val="nil"/>
                    <w:bottom w:val="nil"/>
                    <w:right w:val="nil"/>
                  </w:tcBorders>
                  <w:shd w:val="clear" w:color="auto" w:fill="auto"/>
                  <w:noWrap/>
                  <w:vAlign w:val="bottom"/>
                  <w:hideMark/>
                </w:tcPr>
                <w:p w14:paraId="5E969C9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149,2</w:t>
                  </w:r>
                </w:p>
              </w:tc>
              <w:tc>
                <w:tcPr>
                  <w:tcW w:w="960" w:type="dxa"/>
                  <w:tcBorders>
                    <w:top w:val="nil"/>
                    <w:left w:val="nil"/>
                    <w:bottom w:val="nil"/>
                    <w:right w:val="nil"/>
                  </w:tcBorders>
                  <w:shd w:val="clear" w:color="auto" w:fill="auto"/>
                  <w:noWrap/>
                  <w:vAlign w:val="bottom"/>
                  <w:hideMark/>
                </w:tcPr>
                <w:p w14:paraId="5301323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79,5</w:t>
                  </w:r>
                </w:p>
              </w:tc>
              <w:tc>
                <w:tcPr>
                  <w:tcW w:w="960" w:type="dxa"/>
                  <w:tcBorders>
                    <w:top w:val="nil"/>
                    <w:left w:val="nil"/>
                    <w:bottom w:val="nil"/>
                    <w:right w:val="nil"/>
                  </w:tcBorders>
                  <w:shd w:val="clear" w:color="auto" w:fill="auto"/>
                  <w:noWrap/>
                  <w:vAlign w:val="bottom"/>
                  <w:hideMark/>
                </w:tcPr>
                <w:p w14:paraId="6FEFD25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38,0</w:t>
                  </w:r>
                </w:p>
              </w:tc>
              <w:tc>
                <w:tcPr>
                  <w:tcW w:w="960" w:type="dxa"/>
                  <w:tcBorders>
                    <w:top w:val="nil"/>
                    <w:left w:val="nil"/>
                    <w:bottom w:val="nil"/>
                    <w:right w:val="nil"/>
                  </w:tcBorders>
                  <w:shd w:val="clear" w:color="auto" w:fill="auto"/>
                  <w:noWrap/>
                  <w:vAlign w:val="bottom"/>
                  <w:hideMark/>
                </w:tcPr>
                <w:p w14:paraId="5E64A76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24,2</w:t>
                  </w:r>
                </w:p>
              </w:tc>
              <w:tc>
                <w:tcPr>
                  <w:tcW w:w="960" w:type="dxa"/>
                  <w:tcBorders>
                    <w:top w:val="nil"/>
                    <w:left w:val="nil"/>
                    <w:bottom w:val="nil"/>
                    <w:right w:val="nil"/>
                  </w:tcBorders>
                  <w:shd w:val="clear" w:color="auto" w:fill="auto"/>
                  <w:noWrap/>
                  <w:vAlign w:val="bottom"/>
                  <w:hideMark/>
                </w:tcPr>
                <w:p w14:paraId="5676C79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w:t>
                  </w:r>
                </w:p>
              </w:tc>
              <w:tc>
                <w:tcPr>
                  <w:tcW w:w="960" w:type="dxa"/>
                  <w:tcBorders>
                    <w:top w:val="nil"/>
                    <w:left w:val="nil"/>
                    <w:bottom w:val="nil"/>
                    <w:right w:val="nil"/>
                  </w:tcBorders>
                  <w:shd w:val="clear" w:color="auto" w:fill="auto"/>
                  <w:noWrap/>
                  <w:vAlign w:val="bottom"/>
                  <w:hideMark/>
                </w:tcPr>
                <w:p w14:paraId="25D426B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24,5</w:t>
                  </w:r>
                </w:p>
              </w:tc>
              <w:tc>
                <w:tcPr>
                  <w:tcW w:w="960" w:type="dxa"/>
                  <w:tcBorders>
                    <w:top w:val="nil"/>
                    <w:left w:val="nil"/>
                    <w:bottom w:val="nil"/>
                    <w:right w:val="nil"/>
                  </w:tcBorders>
                  <w:shd w:val="clear" w:color="auto" w:fill="auto"/>
                  <w:noWrap/>
                  <w:vAlign w:val="bottom"/>
                  <w:hideMark/>
                </w:tcPr>
                <w:p w14:paraId="56DE87D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1219,3</w:t>
                  </w:r>
                </w:p>
              </w:tc>
              <w:tc>
                <w:tcPr>
                  <w:tcW w:w="960" w:type="dxa"/>
                  <w:tcBorders>
                    <w:top w:val="nil"/>
                    <w:left w:val="nil"/>
                    <w:bottom w:val="nil"/>
                    <w:right w:val="nil"/>
                  </w:tcBorders>
                  <w:shd w:val="clear" w:color="auto" w:fill="auto"/>
                  <w:noWrap/>
                  <w:vAlign w:val="bottom"/>
                  <w:hideMark/>
                </w:tcPr>
                <w:p w14:paraId="320ED80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1039,5</w:t>
                  </w:r>
                </w:p>
              </w:tc>
            </w:tr>
            <w:tr w:rsidR="00EA32F0" w:rsidRPr="00EA32F0" w14:paraId="73A9B6E3"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7DA4C9DD"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CASTRO ALVES</w:t>
                  </w:r>
                </w:p>
              </w:tc>
              <w:tc>
                <w:tcPr>
                  <w:tcW w:w="882" w:type="dxa"/>
                  <w:tcBorders>
                    <w:top w:val="nil"/>
                    <w:left w:val="nil"/>
                    <w:bottom w:val="nil"/>
                    <w:right w:val="nil"/>
                  </w:tcBorders>
                  <w:shd w:val="clear" w:color="auto" w:fill="auto"/>
                  <w:noWrap/>
                  <w:vAlign w:val="bottom"/>
                  <w:hideMark/>
                </w:tcPr>
                <w:p w14:paraId="35E126C9"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999BE7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48,5</w:t>
                  </w:r>
                </w:p>
              </w:tc>
              <w:tc>
                <w:tcPr>
                  <w:tcW w:w="960" w:type="dxa"/>
                  <w:tcBorders>
                    <w:top w:val="nil"/>
                    <w:left w:val="nil"/>
                    <w:bottom w:val="nil"/>
                    <w:right w:val="nil"/>
                  </w:tcBorders>
                  <w:shd w:val="clear" w:color="auto" w:fill="auto"/>
                  <w:noWrap/>
                  <w:vAlign w:val="bottom"/>
                  <w:hideMark/>
                </w:tcPr>
                <w:p w14:paraId="3A2CC61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108,6</w:t>
                  </w:r>
                </w:p>
              </w:tc>
              <w:tc>
                <w:tcPr>
                  <w:tcW w:w="960" w:type="dxa"/>
                  <w:tcBorders>
                    <w:top w:val="nil"/>
                    <w:left w:val="nil"/>
                    <w:bottom w:val="nil"/>
                    <w:right w:val="nil"/>
                  </w:tcBorders>
                  <w:shd w:val="clear" w:color="auto" w:fill="auto"/>
                  <w:noWrap/>
                  <w:vAlign w:val="bottom"/>
                  <w:hideMark/>
                </w:tcPr>
                <w:p w14:paraId="62B7C7D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286,4</w:t>
                  </w:r>
                </w:p>
              </w:tc>
              <w:tc>
                <w:tcPr>
                  <w:tcW w:w="960" w:type="dxa"/>
                  <w:tcBorders>
                    <w:top w:val="nil"/>
                    <w:left w:val="nil"/>
                    <w:bottom w:val="nil"/>
                    <w:right w:val="nil"/>
                  </w:tcBorders>
                  <w:shd w:val="clear" w:color="auto" w:fill="auto"/>
                  <w:noWrap/>
                  <w:vAlign w:val="bottom"/>
                  <w:hideMark/>
                </w:tcPr>
                <w:p w14:paraId="3F7AE73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85,6</w:t>
                  </w:r>
                </w:p>
              </w:tc>
              <w:tc>
                <w:tcPr>
                  <w:tcW w:w="960" w:type="dxa"/>
                  <w:tcBorders>
                    <w:top w:val="nil"/>
                    <w:left w:val="nil"/>
                    <w:bottom w:val="nil"/>
                    <w:right w:val="nil"/>
                  </w:tcBorders>
                  <w:shd w:val="clear" w:color="auto" w:fill="auto"/>
                  <w:noWrap/>
                  <w:vAlign w:val="bottom"/>
                  <w:hideMark/>
                </w:tcPr>
                <w:p w14:paraId="6903F2F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153,8</w:t>
                  </w:r>
                </w:p>
              </w:tc>
              <w:tc>
                <w:tcPr>
                  <w:tcW w:w="960" w:type="dxa"/>
                  <w:tcBorders>
                    <w:top w:val="nil"/>
                    <w:left w:val="nil"/>
                    <w:bottom w:val="nil"/>
                    <w:right w:val="nil"/>
                  </w:tcBorders>
                  <w:shd w:val="clear" w:color="auto" w:fill="auto"/>
                  <w:noWrap/>
                  <w:vAlign w:val="bottom"/>
                  <w:hideMark/>
                </w:tcPr>
                <w:p w14:paraId="578D592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80,8</w:t>
                  </w:r>
                </w:p>
              </w:tc>
              <w:tc>
                <w:tcPr>
                  <w:tcW w:w="960" w:type="dxa"/>
                  <w:tcBorders>
                    <w:top w:val="nil"/>
                    <w:left w:val="nil"/>
                    <w:bottom w:val="nil"/>
                    <w:right w:val="nil"/>
                  </w:tcBorders>
                  <w:shd w:val="clear" w:color="auto" w:fill="auto"/>
                  <w:noWrap/>
                  <w:vAlign w:val="bottom"/>
                  <w:hideMark/>
                </w:tcPr>
                <w:p w14:paraId="64A2226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66,0</w:t>
                  </w:r>
                </w:p>
              </w:tc>
              <w:tc>
                <w:tcPr>
                  <w:tcW w:w="960" w:type="dxa"/>
                  <w:tcBorders>
                    <w:top w:val="nil"/>
                    <w:left w:val="nil"/>
                    <w:bottom w:val="nil"/>
                    <w:right w:val="nil"/>
                  </w:tcBorders>
                  <w:shd w:val="clear" w:color="auto" w:fill="auto"/>
                  <w:noWrap/>
                  <w:vAlign w:val="bottom"/>
                  <w:hideMark/>
                </w:tcPr>
                <w:p w14:paraId="3B0FBA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77,3</w:t>
                  </w:r>
                </w:p>
              </w:tc>
              <w:tc>
                <w:tcPr>
                  <w:tcW w:w="960" w:type="dxa"/>
                  <w:tcBorders>
                    <w:top w:val="nil"/>
                    <w:left w:val="nil"/>
                    <w:bottom w:val="nil"/>
                    <w:right w:val="nil"/>
                  </w:tcBorders>
                  <w:shd w:val="clear" w:color="auto" w:fill="auto"/>
                  <w:noWrap/>
                  <w:vAlign w:val="bottom"/>
                  <w:hideMark/>
                </w:tcPr>
                <w:p w14:paraId="6561EB6D"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32,7</w:t>
                  </w:r>
                </w:p>
              </w:tc>
              <w:tc>
                <w:tcPr>
                  <w:tcW w:w="960" w:type="dxa"/>
                  <w:tcBorders>
                    <w:top w:val="nil"/>
                    <w:left w:val="nil"/>
                    <w:bottom w:val="nil"/>
                    <w:right w:val="nil"/>
                  </w:tcBorders>
                  <w:shd w:val="clear" w:color="auto" w:fill="auto"/>
                  <w:noWrap/>
                  <w:vAlign w:val="bottom"/>
                  <w:hideMark/>
                </w:tcPr>
                <w:p w14:paraId="789198D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54,1</w:t>
                  </w:r>
                </w:p>
              </w:tc>
              <w:tc>
                <w:tcPr>
                  <w:tcW w:w="960" w:type="dxa"/>
                  <w:tcBorders>
                    <w:top w:val="nil"/>
                    <w:left w:val="nil"/>
                    <w:bottom w:val="nil"/>
                    <w:right w:val="nil"/>
                  </w:tcBorders>
                  <w:shd w:val="clear" w:color="auto" w:fill="auto"/>
                  <w:noWrap/>
                  <w:vAlign w:val="bottom"/>
                  <w:hideMark/>
                </w:tcPr>
                <w:p w14:paraId="04A1BE6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14,5</w:t>
                  </w:r>
                </w:p>
              </w:tc>
              <w:tc>
                <w:tcPr>
                  <w:tcW w:w="960" w:type="dxa"/>
                  <w:tcBorders>
                    <w:top w:val="nil"/>
                    <w:left w:val="nil"/>
                    <w:bottom w:val="nil"/>
                    <w:right w:val="nil"/>
                  </w:tcBorders>
                  <w:shd w:val="clear" w:color="auto" w:fill="auto"/>
                  <w:noWrap/>
                  <w:vAlign w:val="bottom"/>
                  <w:hideMark/>
                </w:tcPr>
                <w:p w14:paraId="4C1191B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137,3</w:t>
                  </w:r>
                </w:p>
              </w:tc>
              <w:tc>
                <w:tcPr>
                  <w:tcW w:w="960" w:type="dxa"/>
                  <w:tcBorders>
                    <w:top w:val="nil"/>
                    <w:left w:val="nil"/>
                    <w:bottom w:val="nil"/>
                    <w:right w:val="nil"/>
                  </w:tcBorders>
                  <w:shd w:val="clear" w:color="auto" w:fill="auto"/>
                  <w:noWrap/>
                  <w:vAlign w:val="bottom"/>
                  <w:hideMark/>
                </w:tcPr>
                <w:p w14:paraId="590EEFD7"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1145,6</w:t>
                  </w:r>
                </w:p>
              </w:tc>
              <w:tc>
                <w:tcPr>
                  <w:tcW w:w="960" w:type="dxa"/>
                  <w:tcBorders>
                    <w:top w:val="nil"/>
                    <w:left w:val="nil"/>
                    <w:bottom w:val="nil"/>
                    <w:right w:val="nil"/>
                  </w:tcBorders>
                  <w:shd w:val="clear" w:color="auto" w:fill="auto"/>
                  <w:noWrap/>
                  <w:vAlign w:val="bottom"/>
                  <w:hideMark/>
                </w:tcPr>
                <w:p w14:paraId="2D14025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865,4</w:t>
                  </w:r>
                </w:p>
              </w:tc>
            </w:tr>
            <w:tr w:rsidR="00EA32F0" w:rsidRPr="00EA32F0" w14:paraId="74926213" w14:textId="77777777" w:rsidTr="00EA32F0">
              <w:trPr>
                <w:trHeight w:val="315"/>
              </w:trPr>
              <w:tc>
                <w:tcPr>
                  <w:tcW w:w="3597" w:type="dxa"/>
                  <w:tcBorders>
                    <w:top w:val="nil"/>
                    <w:left w:val="nil"/>
                    <w:bottom w:val="nil"/>
                    <w:right w:val="nil"/>
                  </w:tcBorders>
                  <w:shd w:val="clear" w:color="auto" w:fill="auto"/>
                  <w:noWrap/>
                  <w:vAlign w:val="bottom"/>
                  <w:hideMark/>
                </w:tcPr>
                <w:p w14:paraId="50DA1E05"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UBAÍRA</w:t>
                  </w:r>
                </w:p>
              </w:tc>
              <w:tc>
                <w:tcPr>
                  <w:tcW w:w="882" w:type="dxa"/>
                  <w:tcBorders>
                    <w:top w:val="nil"/>
                    <w:left w:val="nil"/>
                    <w:bottom w:val="nil"/>
                    <w:right w:val="nil"/>
                  </w:tcBorders>
                  <w:shd w:val="clear" w:color="auto" w:fill="auto"/>
                  <w:noWrap/>
                  <w:vAlign w:val="bottom"/>
                  <w:hideMark/>
                </w:tcPr>
                <w:p w14:paraId="5ABE93E2"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882" w:type="dxa"/>
                  <w:tcBorders>
                    <w:top w:val="nil"/>
                    <w:left w:val="nil"/>
                    <w:bottom w:val="nil"/>
                    <w:right w:val="nil"/>
                  </w:tcBorders>
                  <w:shd w:val="clear" w:color="auto" w:fill="auto"/>
                  <w:noWrap/>
                  <w:vAlign w:val="bottom"/>
                  <w:hideMark/>
                </w:tcPr>
                <w:p w14:paraId="5C3C3EC9" w14:textId="77777777" w:rsidR="00EA32F0" w:rsidRPr="00EA32F0" w:rsidRDefault="00EA32F0" w:rsidP="00EA32F0">
                  <w:pPr>
                    <w:spacing w:after="0" w:line="240" w:lineRule="auto"/>
                    <w:rPr>
                      <w:rFonts w:ascii="Times New Roman" w:eastAsia="Times New Roman" w:hAnsi="Times New Roman"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E417E4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81,4</w:t>
                  </w:r>
                </w:p>
              </w:tc>
              <w:tc>
                <w:tcPr>
                  <w:tcW w:w="960" w:type="dxa"/>
                  <w:tcBorders>
                    <w:top w:val="nil"/>
                    <w:left w:val="nil"/>
                    <w:bottom w:val="nil"/>
                    <w:right w:val="nil"/>
                  </w:tcBorders>
                  <w:shd w:val="clear" w:color="auto" w:fill="auto"/>
                  <w:noWrap/>
                  <w:vAlign w:val="bottom"/>
                  <w:hideMark/>
                </w:tcPr>
                <w:p w14:paraId="019590A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93,0</w:t>
                  </w:r>
                </w:p>
              </w:tc>
              <w:tc>
                <w:tcPr>
                  <w:tcW w:w="960" w:type="dxa"/>
                  <w:tcBorders>
                    <w:top w:val="nil"/>
                    <w:left w:val="nil"/>
                    <w:bottom w:val="nil"/>
                    <w:right w:val="nil"/>
                  </w:tcBorders>
                  <w:shd w:val="clear" w:color="auto" w:fill="auto"/>
                  <w:noWrap/>
                  <w:vAlign w:val="bottom"/>
                  <w:hideMark/>
                </w:tcPr>
                <w:p w14:paraId="61DA447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283,2</w:t>
                  </w:r>
                </w:p>
              </w:tc>
              <w:tc>
                <w:tcPr>
                  <w:tcW w:w="960" w:type="dxa"/>
                  <w:tcBorders>
                    <w:top w:val="nil"/>
                    <w:left w:val="nil"/>
                    <w:bottom w:val="nil"/>
                    <w:right w:val="nil"/>
                  </w:tcBorders>
                  <w:shd w:val="clear" w:color="auto" w:fill="auto"/>
                  <w:noWrap/>
                  <w:vAlign w:val="bottom"/>
                  <w:hideMark/>
                </w:tcPr>
                <w:p w14:paraId="0D8214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71,7</w:t>
                  </w:r>
                </w:p>
              </w:tc>
              <w:tc>
                <w:tcPr>
                  <w:tcW w:w="960" w:type="dxa"/>
                  <w:tcBorders>
                    <w:top w:val="nil"/>
                    <w:left w:val="nil"/>
                    <w:bottom w:val="nil"/>
                    <w:right w:val="nil"/>
                  </w:tcBorders>
                  <w:shd w:val="clear" w:color="auto" w:fill="auto"/>
                  <w:noWrap/>
                  <w:vAlign w:val="bottom"/>
                  <w:hideMark/>
                </w:tcPr>
                <w:p w14:paraId="5250B4D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115,5</w:t>
                  </w:r>
                </w:p>
              </w:tc>
              <w:tc>
                <w:tcPr>
                  <w:tcW w:w="960" w:type="dxa"/>
                  <w:tcBorders>
                    <w:top w:val="nil"/>
                    <w:left w:val="nil"/>
                    <w:bottom w:val="nil"/>
                    <w:right w:val="nil"/>
                  </w:tcBorders>
                  <w:shd w:val="clear" w:color="auto" w:fill="auto"/>
                  <w:noWrap/>
                  <w:vAlign w:val="bottom"/>
                  <w:hideMark/>
                </w:tcPr>
                <w:p w14:paraId="7D35ABA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59,2</w:t>
                  </w:r>
                </w:p>
              </w:tc>
              <w:tc>
                <w:tcPr>
                  <w:tcW w:w="960" w:type="dxa"/>
                  <w:tcBorders>
                    <w:top w:val="nil"/>
                    <w:left w:val="nil"/>
                    <w:bottom w:val="nil"/>
                    <w:right w:val="nil"/>
                  </w:tcBorders>
                  <w:shd w:val="clear" w:color="auto" w:fill="auto"/>
                  <w:noWrap/>
                  <w:vAlign w:val="bottom"/>
                  <w:hideMark/>
                </w:tcPr>
                <w:p w14:paraId="0F0673C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73,4</w:t>
                  </w:r>
                </w:p>
              </w:tc>
              <w:tc>
                <w:tcPr>
                  <w:tcW w:w="960" w:type="dxa"/>
                  <w:tcBorders>
                    <w:top w:val="nil"/>
                    <w:left w:val="nil"/>
                    <w:bottom w:val="nil"/>
                    <w:right w:val="nil"/>
                  </w:tcBorders>
                  <w:shd w:val="clear" w:color="auto" w:fill="auto"/>
                  <w:noWrap/>
                  <w:vAlign w:val="bottom"/>
                  <w:hideMark/>
                </w:tcPr>
                <w:p w14:paraId="0594013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42,8</w:t>
                  </w:r>
                </w:p>
              </w:tc>
              <w:tc>
                <w:tcPr>
                  <w:tcW w:w="960" w:type="dxa"/>
                  <w:tcBorders>
                    <w:top w:val="nil"/>
                    <w:left w:val="nil"/>
                    <w:bottom w:val="nil"/>
                    <w:right w:val="nil"/>
                  </w:tcBorders>
                  <w:shd w:val="clear" w:color="auto" w:fill="auto"/>
                  <w:noWrap/>
                  <w:vAlign w:val="bottom"/>
                  <w:hideMark/>
                </w:tcPr>
                <w:p w14:paraId="1A00759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70,5</w:t>
                  </w:r>
                </w:p>
              </w:tc>
              <w:tc>
                <w:tcPr>
                  <w:tcW w:w="960" w:type="dxa"/>
                  <w:tcBorders>
                    <w:top w:val="nil"/>
                    <w:left w:val="nil"/>
                    <w:bottom w:val="nil"/>
                    <w:right w:val="nil"/>
                  </w:tcBorders>
                  <w:shd w:val="clear" w:color="auto" w:fill="auto"/>
                  <w:noWrap/>
                  <w:vAlign w:val="bottom"/>
                  <w:hideMark/>
                </w:tcPr>
                <w:p w14:paraId="1EAC52C3"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80,0</w:t>
                  </w:r>
                </w:p>
              </w:tc>
              <w:tc>
                <w:tcPr>
                  <w:tcW w:w="960" w:type="dxa"/>
                  <w:tcBorders>
                    <w:top w:val="nil"/>
                    <w:left w:val="nil"/>
                    <w:bottom w:val="nil"/>
                    <w:right w:val="nil"/>
                  </w:tcBorders>
                  <w:shd w:val="clear" w:color="auto" w:fill="auto"/>
                  <w:noWrap/>
                  <w:vAlign w:val="bottom"/>
                  <w:hideMark/>
                </w:tcPr>
                <w:p w14:paraId="53EFD70F"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17,7</w:t>
                  </w:r>
                </w:p>
              </w:tc>
              <w:tc>
                <w:tcPr>
                  <w:tcW w:w="960" w:type="dxa"/>
                  <w:tcBorders>
                    <w:top w:val="nil"/>
                    <w:left w:val="nil"/>
                    <w:bottom w:val="nil"/>
                    <w:right w:val="nil"/>
                  </w:tcBorders>
                  <w:shd w:val="clear" w:color="auto" w:fill="auto"/>
                  <w:noWrap/>
                  <w:vAlign w:val="bottom"/>
                  <w:hideMark/>
                </w:tcPr>
                <w:p w14:paraId="331A3A95"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97,2</w:t>
                  </w:r>
                </w:p>
              </w:tc>
              <w:tc>
                <w:tcPr>
                  <w:tcW w:w="960" w:type="dxa"/>
                  <w:tcBorders>
                    <w:top w:val="nil"/>
                    <w:left w:val="nil"/>
                    <w:bottom w:val="nil"/>
                    <w:right w:val="nil"/>
                  </w:tcBorders>
                  <w:shd w:val="clear" w:color="auto" w:fill="auto"/>
                  <w:noWrap/>
                  <w:vAlign w:val="bottom"/>
                  <w:hideMark/>
                </w:tcPr>
                <w:p w14:paraId="104641B2"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1085,6</w:t>
                  </w:r>
                </w:p>
              </w:tc>
              <w:tc>
                <w:tcPr>
                  <w:tcW w:w="960" w:type="dxa"/>
                  <w:tcBorders>
                    <w:top w:val="nil"/>
                    <w:left w:val="nil"/>
                    <w:bottom w:val="nil"/>
                    <w:right w:val="nil"/>
                  </w:tcBorders>
                  <w:shd w:val="clear" w:color="auto" w:fill="auto"/>
                  <w:noWrap/>
                  <w:vAlign w:val="bottom"/>
                  <w:hideMark/>
                </w:tcPr>
                <w:p w14:paraId="7252FBC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997,3</w:t>
                  </w:r>
                </w:p>
              </w:tc>
            </w:tr>
            <w:tr w:rsidR="00EA32F0" w:rsidRPr="00EA32F0" w14:paraId="69B7A074" w14:textId="77777777" w:rsidTr="00EA32F0">
              <w:trPr>
                <w:trHeight w:val="315"/>
              </w:trPr>
              <w:tc>
                <w:tcPr>
                  <w:tcW w:w="4479" w:type="dxa"/>
                  <w:gridSpan w:val="2"/>
                  <w:tcBorders>
                    <w:top w:val="nil"/>
                    <w:left w:val="nil"/>
                    <w:bottom w:val="nil"/>
                    <w:right w:val="nil"/>
                  </w:tcBorders>
                  <w:shd w:val="clear" w:color="auto" w:fill="auto"/>
                  <w:noWrap/>
                  <w:vAlign w:val="bottom"/>
                  <w:hideMark/>
                </w:tcPr>
                <w:p w14:paraId="2EC9701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SALVADOR</w:t>
                  </w:r>
                </w:p>
              </w:tc>
              <w:tc>
                <w:tcPr>
                  <w:tcW w:w="882" w:type="dxa"/>
                  <w:tcBorders>
                    <w:top w:val="nil"/>
                    <w:left w:val="nil"/>
                    <w:bottom w:val="nil"/>
                    <w:right w:val="nil"/>
                  </w:tcBorders>
                  <w:shd w:val="clear" w:color="auto" w:fill="auto"/>
                  <w:noWrap/>
                  <w:vAlign w:val="bottom"/>
                  <w:hideMark/>
                </w:tcPr>
                <w:p w14:paraId="00DEA9BC" w14:textId="77777777" w:rsidR="00EA32F0" w:rsidRPr="00EA32F0" w:rsidRDefault="00EA32F0" w:rsidP="00EA32F0">
                  <w:pPr>
                    <w:spacing w:after="0" w:line="240" w:lineRule="auto"/>
                    <w:rPr>
                      <w:rFonts w:ascii="Arial Black" w:eastAsia="Times New Roman" w:hAnsi="Arial Black" w:cs="Calibri"/>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922305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50,8</w:t>
                  </w:r>
                </w:p>
              </w:tc>
              <w:tc>
                <w:tcPr>
                  <w:tcW w:w="960" w:type="dxa"/>
                  <w:tcBorders>
                    <w:top w:val="nil"/>
                    <w:left w:val="nil"/>
                    <w:bottom w:val="nil"/>
                    <w:right w:val="nil"/>
                  </w:tcBorders>
                  <w:shd w:val="clear" w:color="auto" w:fill="auto"/>
                  <w:noWrap/>
                  <w:vAlign w:val="bottom"/>
                  <w:hideMark/>
                </w:tcPr>
                <w:p w14:paraId="2FA474E9"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230,5</w:t>
                  </w:r>
                </w:p>
              </w:tc>
              <w:tc>
                <w:tcPr>
                  <w:tcW w:w="960" w:type="dxa"/>
                  <w:tcBorders>
                    <w:top w:val="nil"/>
                    <w:left w:val="nil"/>
                    <w:bottom w:val="nil"/>
                    <w:right w:val="nil"/>
                  </w:tcBorders>
                  <w:shd w:val="clear" w:color="auto" w:fill="auto"/>
                  <w:noWrap/>
                  <w:vAlign w:val="bottom"/>
                  <w:hideMark/>
                </w:tcPr>
                <w:p w14:paraId="5325D9CC"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425,7</w:t>
                  </w:r>
                </w:p>
              </w:tc>
              <w:tc>
                <w:tcPr>
                  <w:tcW w:w="960" w:type="dxa"/>
                  <w:tcBorders>
                    <w:top w:val="nil"/>
                    <w:left w:val="nil"/>
                    <w:bottom w:val="nil"/>
                    <w:right w:val="nil"/>
                  </w:tcBorders>
                  <w:shd w:val="clear" w:color="auto" w:fill="auto"/>
                  <w:noWrap/>
                  <w:vAlign w:val="bottom"/>
                  <w:hideMark/>
                </w:tcPr>
                <w:p w14:paraId="6E214810"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292,3</w:t>
                  </w:r>
                </w:p>
              </w:tc>
              <w:tc>
                <w:tcPr>
                  <w:tcW w:w="960" w:type="dxa"/>
                  <w:tcBorders>
                    <w:top w:val="nil"/>
                    <w:left w:val="nil"/>
                    <w:bottom w:val="nil"/>
                    <w:right w:val="nil"/>
                  </w:tcBorders>
                  <w:shd w:val="clear" w:color="auto" w:fill="auto"/>
                  <w:noWrap/>
                  <w:vAlign w:val="bottom"/>
                  <w:hideMark/>
                </w:tcPr>
                <w:p w14:paraId="0DD68FA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498,5</w:t>
                  </w:r>
                </w:p>
              </w:tc>
              <w:tc>
                <w:tcPr>
                  <w:tcW w:w="960" w:type="dxa"/>
                  <w:tcBorders>
                    <w:top w:val="nil"/>
                    <w:left w:val="nil"/>
                    <w:bottom w:val="nil"/>
                    <w:right w:val="nil"/>
                  </w:tcBorders>
                  <w:shd w:val="clear" w:color="auto" w:fill="auto"/>
                  <w:noWrap/>
                  <w:vAlign w:val="bottom"/>
                  <w:hideMark/>
                </w:tcPr>
                <w:p w14:paraId="7B523E5A"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250,8</w:t>
                  </w:r>
                </w:p>
              </w:tc>
              <w:tc>
                <w:tcPr>
                  <w:tcW w:w="960" w:type="dxa"/>
                  <w:tcBorders>
                    <w:top w:val="nil"/>
                    <w:left w:val="nil"/>
                    <w:bottom w:val="nil"/>
                    <w:right w:val="nil"/>
                  </w:tcBorders>
                  <w:shd w:val="clear" w:color="auto" w:fill="auto"/>
                  <w:noWrap/>
                  <w:vAlign w:val="bottom"/>
                  <w:hideMark/>
                </w:tcPr>
                <w:p w14:paraId="1D2EFB7B"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170,1</w:t>
                  </w:r>
                </w:p>
              </w:tc>
              <w:tc>
                <w:tcPr>
                  <w:tcW w:w="960" w:type="dxa"/>
                  <w:tcBorders>
                    <w:top w:val="nil"/>
                    <w:left w:val="nil"/>
                    <w:bottom w:val="nil"/>
                    <w:right w:val="nil"/>
                  </w:tcBorders>
                  <w:shd w:val="clear" w:color="auto" w:fill="auto"/>
                  <w:noWrap/>
                  <w:vAlign w:val="bottom"/>
                  <w:hideMark/>
                </w:tcPr>
                <w:p w14:paraId="2E72700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59,7</w:t>
                  </w:r>
                </w:p>
              </w:tc>
              <w:tc>
                <w:tcPr>
                  <w:tcW w:w="960" w:type="dxa"/>
                  <w:tcBorders>
                    <w:top w:val="nil"/>
                    <w:left w:val="nil"/>
                    <w:bottom w:val="nil"/>
                    <w:right w:val="nil"/>
                  </w:tcBorders>
                  <w:shd w:val="clear" w:color="auto" w:fill="auto"/>
                  <w:noWrap/>
                  <w:vAlign w:val="bottom"/>
                  <w:hideMark/>
                </w:tcPr>
                <w:p w14:paraId="7740AE4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66,5</w:t>
                  </w:r>
                </w:p>
              </w:tc>
              <w:tc>
                <w:tcPr>
                  <w:tcW w:w="960" w:type="dxa"/>
                  <w:tcBorders>
                    <w:top w:val="nil"/>
                    <w:left w:val="nil"/>
                    <w:bottom w:val="nil"/>
                    <w:right w:val="nil"/>
                  </w:tcBorders>
                  <w:shd w:val="clear" w:color="auto" w:fill="auto"/>
                  <w:noWrap/>
                  <w:vAlign w:val="bottom"/>
                  <w:hideMark/>
                </w:tcPr>
                <w:p w14:paraId="076AF606"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177,8</w:t>
                  </w:r>
                </w:p>
              </w:tc>
              <w:tc>
                <w:tcPr>
                  <w:tcW w:w="960" w:type="dxa"/>
                  <w:tcBorders>
                    <w:top w:val="nil"/>
                    <w:left w:val="nil"/>
                    <w:bottom w:val="nil"/>
                    <w:right w:val="nil"/>
                  </w:tcBorders>
                  <w:shd w:val="clear" w:color="auto" w:fill="auto"/>
                  <w:noWrap/>
                  <w:vAlign w:val="bottom"/>
                  <w:hideMark/>
                </w:tcPr>
                <w:p w14:paraId="2D6CED04"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83,3</w:t>
                  </w:r>
                </w:p>
              </w:tc>
              <w:tc>
                <w:tcPr>
                  <w:tcW w:w="960" w:type="dxa"/>
                  <w:tcBorders>
                    <w:top w:val="nil"/>
                    <w:left w:val="nil"/>
                    <w:bottom w:val="nil"/>
                    <w:right w:val="nil"/>
                  </w:tcBorders>
                  <w:shd w:val="clear" w:color="auto" w:fill="auto"/>
                  <w:noWrap/>
                  <w:vAlign w:val="bottom"/>
                  <w:hideMark/>
                </w:tcPr>
                <w:p w14:paraId="46CD8C11"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107,2</w:t>
                  </w:r>
                </w:p>
              </w:tc>
              <w:tc>
                <w:tcPr>
                  <w:tcW w:w="960" w:type="dxa"/>
                  <w:tcBorders>
                    <w:top w:val="nil"/>
                    <w:left w:val="nil"/>
                    <w:bottom w:val="nil"/>
                    <w:right w:val="nil"/>
                  </w:tcBorders>
                  <w:shd w:val="clear" w:color="auto" w:fill="auto"/>
                  <w:noWrap/>
                  <w:vAlign w:val="bottom"/>
                  <w:hideMark/>
                </w:tcPr>
                <w:p w14:paraId="56834B4E"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2413,2</w:t>
                  </w:r>
                </w:p>
              </w:tc>
              <w:tc>
                <w:tcPr>
                  <w:tcW w:w="960" w:type="dxa"/>
                  <w:tcBorders>
                    <w:top w:val="nil"/>
                    <w:left w:val="nil"/>
                    <w:bottom w:val="nil"/>
                    <w:right w:val="nil"/>
                  </w:tcBorders>
                  <w:shd w:val="clear" w:color="auto" w:fill="auto"/>
                  <w:noWrap/>
                  <w:vAlign w:val="bottom"/>
                  <w:hideMark/>
                </w:tcPr>
                <w:p w14:paraId="05ECD518" w14:textId="77777777" w:rsidR="00EA32F0" w:rsidRPr="00EA32F0" w:rsidRDefault="00EA32F0" w:rsidP="00EA32F0">
                  <w:pPr>
                    <w:spacing w:after="0" w:line="240" w:lineRule="auto"/>
                    <w:jc w:val="right"/>
                    <w:rPr>
                      <w:rFonts w:ascii="Arial Black" w:eastAsia="Times New Roman" w:hAnsi="Arial Black" w:cs="Calibri"/>
                      <w:kern w:val="0"/>
                      <w:sz w:val="20"/>
                      <w:szCs w:val="20"/>
                      <w:lang w:eastAsia="pt-BR"/>
                      <w14:ligatures w14:val="none"/>
                    </w:rPr>
                  </w:pPr>
                  <w:r w:rsidRPr="00EA32F0">
                    <w:rPr>
                      <w:rFonts w:ascii="Arial Black" w:eastAsia="Times New Roman" w:hAnsi="Arial Black" w:cs="Calibri"/>
                      <w:kern w:val="0"/>
                      <w:sz w:val="20"/>
                      <w:szCs w:val="20"/>
                      <w:lang w:eastAsia="pt-BR"/>
                      <w14:ligatures w14:val="none"/>
                    </w:rPr>
                    <w:t>1994,6</w:t>
                  </w:r>
                </w:p>
              </w:tc>
            </w:tr>
          </w:tbl>
          <w:p w14:paraId="1686DCA9"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65" w:type="dxa"/>
            <w:tcBorders>
              <w:top w:val="nil"/>
              <w:left w:val="nil"/>
              <w:bottom w:val="nil"/>
              <w:right w:val="nil"/>
            </w:tcBorders>
            <w:shd w:val="clear" w:color="auto" w:fill="auto"/>
            <w:noWrap/>
            <w:vAlign w:val="bottom"/>
            <w:hideMark/>
          </w:tcPr>
          <w:p w14:paraId="4ECBFFAF"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31CB093"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7EAE9C43"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BADC4A2"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45D42DC"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8DABAC1"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6A3B46DE"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7F1A9ACC"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AB17062"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4312536"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C6D58A4"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79EE651D"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9AA0C0F"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B9D857A"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5164DA0"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r>
      <w:tr w:rsidR="00DC646C" w:rsidRPr="009F6B4B" w14:paraId="168940EF" w14:textId="77777777" w:rsidTr="008521A9">
        <w:trPr>
          <w:trHeight w:val="375"/>
        </w:trPr>
        <w:tc>
          <w:tcPr>
            <w:tcW w:w="18803" w:type="dxa"/>
            <w:tcBorders>
              <w:top w:val="nil"/>
              <w:left w:val="nil"/>
              <w:bottom w:val="nil"/>
              <w:right w:val="nil"/>
            </w:tcBorders>
            <w:shd w:val="clear" w:color="auto" w:fill="auto"/>
            <w:noWrap/>
            <w:vAlign w:val="bottom"/>
          </w:tcPr>
          <w:p w14:paraId="504401D8" w14:textId="77777777" w:rsidR="00DC646C" w:rsidRDefault="00DC646C" w:rsidP="009C35AD">
            <w:pPr>
              <w:spacing w:after="0" w:line="240" w:lineRule="auto"/>
              <w:rPr>
                <w:rFonts w:ascii="Arial Black" w:eastAsia="Times New Roman" w:hAnsi="Arial Black" w:cs="Calibri"/>
                <w:kern w:val="0"/>
                <w:lang w:eastAsia="pt-BR"/>
                <w14:ligatures w14:val="none"/>
              </w:rPr>
            </w:pPr>
          </w:p>
          <w:tbl>
            <w:tblPr>
              <w:tblW w:w="17193" w:type="dxa"/>
              <w:tblCellMar>
                <w:left w:w="70" w:type="dxa"/>
                <w:right w:w="70" w:type="dxa"/>
              </w:tblCellMar>
              <w:tblLook w:val="04A0" w:firstRow="1" w:lastRow="0" w:firstColumn="1" w:lastColumn="0" w:noHBand="0" w:noVBand="1"/>
            </w:tblPr>
            <w:tblGrid>
              <w:gridCol w:w="3005"/>
              <w:gridCol w:w="669"/>
              <w:gridCol w:w="146"/>
              <w:gridCol w:w="960"/>
              <w:gridCol w:w="960"/>
              <w:gridCol w:w="960"/>
              <w:gridCol w:w="960"/>
              <w:gridCol w:w="960"/>
              <w:gridCol w:w="960"/>
              <w:gridCol w:w="960"/>
              <w:gridCol w:w="960"/>
              <w:gridCol w:w="960"/>
              <w:gridCol w:w="960"/>
              <w:gridCol w:w="960"/>
              <w:gridCol w:w="960"/>
              <w:gridCol w:w="960"/>
              <w:gridCol w:w="960"/>
            </w:tblGrid>
            <w:tr w:rsidR="00DC646C" w:rsidRPr="00DC646C" w14:paraId="4826AFCD" w14:textId="77777777" w:rsidTr="009C35AD">
              <w:trPr>
                <w:trHeight w:val="390"/>
              </w:trPr>
              <w:tc>
                <w:tcPr>
                  <w:tcW w:w="3753" w:type="dxa"/>
                  <w:gridSpan w:val="3"/>
                  <w:tcBorders>
                    <w:top w:val="nil"/>
                    <w:left w:val="nil"/>
                    <w:bottom w:val="nil"/>
                    <w:right w:val="nil"/>
                  </w:tcBorders>
                  <w:shd w:val="clear" w:color="auto" w:fill="auto"/>
                  <w:noWrap/>
                  <w:vAlign w:val="bottom"/>
                  <w:hideMark/>
                </w:tcPr>
                <w:p w14:paraId="5C078DD0" w14:textId="77777777" w:rsidR="00DC646C" w:rsidRPr="008521A9" w:rsidRDefault="00DC646C" w:rsidP="009C35AD">
                  <w:pPr>
                    <w:spacing w:after="0" w:line="240" w:lineRule="auto"/>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MUNICIPIO DO CEARÁ</w:t>
                  </w:r>
                </w:p>
              </w:tc>
              <w:tc>
                <w:tcPr>
                  <w:tcW w:w="960" w:type="dxa"/>
                  <w:tcBorders>
                    <w:top w:val="nil"/>
                    <w:left w:val="nil"/>
                    <w:bottom w:val="nil"/>
                    <w:right w:val="nil"/>
                  </w:tcBorders>
                  <w:shd w:val="clear" w:color="auto" w:fill="auto"/>
                  <w:noWrap/>
                  <w:vAlign w:val="bottom"/>
                  <w:hideMark/>
                </w:tcPr>
                <w:p w14:paraId="28D8564E"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JAN</w:t>
                  </w:r>
                </w:p>
              </w:tc>
              <w:tc>
                <w:tcPr>
                  <w:tcW w:w="960" w:type="dxa"/>
                  <w:tcBorders>
                    <w:top w:val="nil"/>
                    <w:left w:val="nil"/>
                    <w:bottom w:val="nil"/>
                    <w:right w:val="nil"/>
                  </w:tcBorders>
                  <w:shd w:val="clear" w:color="auto" w:fill="auto"/>
                  <w:noWrap/>
                  <w:vAlign w:val="bottom"/>
                  <w:hideMark/>
                </w:tcPr>
                <w:p w14:paraId="0E73BDD7"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FEV</w:t>
                  </w:r>
                </w:p>
              </w:tc>
              <w:tc>
                <w:tcPr>
                  <w:tcW w:w="960" w:type="dxa"/>
                  <w:tcBorders>
                    <w:top w:val="nil"/>
                    <w:left w:val="nil"/>
                    <w:bottom w:val="nil"/>
                    <w:right w:val="nil"/>
                  </w:tcBorders>
                  <w:shd w:val="clear" w:color="auto" w:fill="auto"/>
                  <w:noWrap/>
                  <w:vAlign w:val="bottom"/>
                  <w:hideMark/>
                </w:tcPr>
                <w:p w14:paraId="094689DF"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MAR</w:t>
                  </w:r>
                </w:p>
              </w:tc>
              <w:tc>
                <w:tcPr>
                  <w:tcW w:w="960" w:type="dxa"/>
                  <w:tcBorders>
                    <w:top w:val="nil"/>
                    <w:left w:val="nil"/>
                    <w:bottom w:val="nil"/>
                    <w:right w:val="nil"/>
                  </w:tcBorders>
                  <w:shd w:val="clear" w:color="auto" w:fill="auto"/>
                  <w:noWrap/>
                  <w:vAlign w:val="bottom"/>
                  <w:hideMark/>
                </w:tcPr>
                <w:p w14:paraId="7223DC4B"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ABR</w:t>
                  </w:r>
                </w:p>
              </w:tc>
              <w:tc>
                <w:tcPr>
                  <w:tcW w:w="960" w:type="dxa"/>
                  <w:tcBorders>
                    <w:top w:val="nil"/>
                    <w:left w:val="nil"/>
                    <w:bottom w:val="nil"/>
                    <w:right w:val="nil"/>
                  </w:tcBorders>
                  <w:shd w:val="clear" w:color="auto" w:fill="auto"/>
                  <w:noWrap/>
                  <w:vAlign w:val="bottom"/>
                  <w:hideMark/>
                </w:tcPr>
                <w:p w14:paraId="64C7107F"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MAI</w:t>
                  </w:r>
                </w:p>
              </w:tc>
              <w:tc>
                <w:tcPr>
                  <w:tcW w:w="960" w:type="dxa"/>
                  <w:tcBorders>
                    <w:top w:val="nil"/>
                    <w:left w:val="nil"/>
                    <w:bottom w:val="nil"/>
                    <w:right w:val="nil"/>
                  </w:tcBorders>
                  <w:shd w:val="clear" w:color="auto" w:fill="auto"/>
                  <w:noWrap/>
                  <w:vAlign w:val="bottom"/>
                  <w:hideMark/>
                </w:tcPr>
                <w:p w14:paraId="43D0BDAA"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JUN</w:t>
                  </w:r>
                </w:p>
              </w:tc>
              <w:tc>
                <w:tcPr>
                  <w:tcW w:w="960" w:type="dxa"/>
                  <w:tcBorders>
                    <w:top w:val="nil"/>
                    <w:left w:val="nil"/>
                    <w:bottom w:val="nil"/>
                    <w:right w:val="nil"/>
                  </w:tcBorders>
                  <w:shd w:val="clear" w:color="auto" w:fill="auto"/>
                  <w:noWrap/>
                  <w:vAlign w:val="bottom"/>
                  <w:hideMark/>
                </w:tcPr>
                <w:p w14:paraId="3A090151"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JUL</w:t>
                  </w:r>
                </w:p>
              </w:tc>
              <w:tc>
                <w:tcPr>
                  <w:tcW w:w="960" w:type="dxa"/>
                  <w:tcBorders>
                    <w:top w:val="nil"/>
                    <w:left w:val="nil"/>
                    <w:bottom w:val="nil"/>
                    <w:right w:val="nil"/>
                  </w:tcBorders>
                  <w:shd w:val="clear" w:color="auto" w:fill="auto"/>
                  <w:noWrap/>
                  <w:vAlign w:val="bottom"/>
                  <w:hideMark/>
                </w:tcPr>
                <w:p w14:paraId="0684631C"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AGO</w:t>
                  </w:r>
                </w:p>
              </w:tc>
              <w:tc>
                <w:tcPr>
                  <w:tcW w:w="960" w:type="dxa"/>
                  <w:tcBorders>
                    <w:top w:val="nil"/>
                    <w:left w:val="nil"/>
                    <w:bottom w:val="nil"/>
                    <w:right w:val="nil"/>
                  </w:tcBorders>
                  <w:shd w:val="clear" w:color="auto" w:fill="auto"/>
                  <w:noWrap/>
                  <w:vAlign w:val="bottom"/>
                  <w:hideMark/>
                </w:tcPr>
                <w:p w14:paraId="1FDAE51E"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SET</w:t>
                  </w:r>
                </w:p>
              </w:tc>
              <w:tc>
                <w:tcPr>
                  <w:tcW w:w="960" w:type="dxa"/>
                  <w:tcBorders>
                    <w:top w:val="nil"/>
                    <w:left w:val="nil"/>
                    <w:bottom w:val="nil"/>
                    <w:right w:val="nil"/>
                  </w:tcBorders>
                  <w:shd w:val="clear" w:color="auto" w:fill="auto"/>
                  <w:noWrap/>
                  <w:vAlign w:val="bottom"/>
                  <w:hideMark/>
                </w:tcPr>
                <w:p w14:paraId="2B946F5D"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OUT</w:t>
                  </w:r>
                </w:p>
              </w:tc>
              <w:tc>
                <w:tcPr>
                  <w:tcW w:w="960" w:type="dxa"/>
                  <w:tcBorders>
                    <w:top w:val="nil"/>
                    <w:left w:val="nil"/>
                    <w:bottom w:val="nil"/>
                    <w:right w:val="nil"/>
                  </w:tcBorders>
                  <w:shd w:val="clear" w:color="auto" w:fill="auto"/>
                  <w:noWrap/>
                  <w:vAlign w:val="bottom"/>
                  <w:hideMark/>
                </w:tcPr>
                <w:p w14:paraId="788116DA"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 xml:space="preserve">NOV </w:t>
                  </w:r>
                </w:p>
              </w:tc>
              <w:tc>
                <w:tcPr>
                  <w:tcW w:w="960" w:type="dxa"/>
                  <w:tcBorders>
                    <w:top w:val="nil"/>
                    <w:left w:val="nil"/>
                    <w:bottom w:val="nil"/>
                    <w:right w:val="nil"/>
                  </w:tcBorders>
                  <w:shd w:val="clear" w:color="auto" w:fill="auto"/>
                  <w:noWrap/>
                  <w:vAlign w:val="bottom"/>
                  <w:hideMark/>
                </w:tcPr>
                <w:p w14:paraId="0B56A1C2"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DEZ</w:t>
                  </w:r>
                </w:p>
              </w:tc>
              <w:tc>
                <w:tcPr>
                  <w:tcW w:w="960" w:type="dxa"/>
                  <w:tcBorders>
                    <w:top w:val="nil"/>
                    <w:left w:val="nil"/>
                    <w:bottom w:val="nil"/>
                    <w:right w:val="nil"/>
                  </w:tcBorders>
                  <w:shd w:val="clear" w:color="auto" w:fill="auto"/>
                  <w:noWrap/>
                  <w:vAlign w:val="bottom"/>
                  <w:hideMark/>
                </w:tcPr>
                <w:p w14:paraId="15884CFF"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ANO</w:t>
                  </w:r>
                </w:p>
              </w:tc>
              <w:tc>
                <w:tcPr>
                  <w:tcW w:w="960" w:type="dxa"/>
                  <w:tcBorders>
                    <w:top w:val="nil"/>
                    <w:left w:val="nil"/>
                    <w:bottom w:val="nil"/>
                    <w:right w:val="nil"/>
                  </w:tcBorders>
                  <w:shd w:val="clear" w:color="auto" w:fill="auto"/>
                  <w:noWrap/>
                  <w:vAlign w:val="bottom"/>
                  <w:hideMark/>
                </w:tcPr>
                <w:p w14:paraId="28FE8AFC"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r w:rsidRPr="008521A9">
                    <w:rPr>
                      <w:rFonts w:ascii="Arial Black" w:eastAsia="Times New Roman" w:hAnsi="Arial Black" w:cs="Calibri"/>
                      <w:b/>
                      <w:bCs/>
                      <w:color w:val="000000"/>
                      <w:kern w:val="0"/>
                      <w:sz w:val="20"/>
                      <w:szCs w:val="20"/>
                      <w:lang w:eastAsia="pt-BR"/>
                      <w14:ligatures w14:val="none"/>
                    </w:rPr>
                    <w:t>MÉDIA</w:t>
                  </w:r>
                </w:p>
              </w:tc>
            </w:tr>
            <w:tr w:rsidR="00DC646C" w:rsidRPr="00DC646C" w14:paraId="14E0BDFC" w14:textId="77777777" w:rsidTr="009C35AD">
              <w:trPr>
                <w:trHeight w:val="300"/>
              </w:trPr>
              <w:tc>
                <w:tcPr>
                  <w:tcW w:w="3005" w:type="dxa"/>
                  <w:tcBorders>
                    <w:top w:val="nil"/>
                    <w:left w:val="nil"/>
                    <w:bottom w:val="nil"/>
                    <w:right w:val="nil"/>
                  </w:tcBorders>
                  <w:shd w:val="clear" w:color="auto" w:fill="auto"/>
                  <w:noWrap/>
                  <w:vAlign w:val="bottom"/>
                  <w:hideMark/>
                </w:tcPr>
                <w:p w14:paraId="0F33258A" w14:textId="77777777" w:rsidR="00DC646C" w:rsidRPr="008521A9" w:rsidRDefault="00DC646C" w:rsidP="009C35AD">
                  <w:pPr>
                    <w:spacing w:after="0" w:line="240" w:lineRule="auto"/>
                    <w:jc w:val="right"/>
                    <w:rPr>
                      <w:rFonts w:ascii="Arial Black" w:eastAsia="Times New Roman" w:hAnsi="Arial Black" w:cs="Calibri"/>
                      <w:b/>
                      <w:bCs/>
                      <w:color w:val="000000"/>
                      <w:kern w:val="0"/>
                      <w:sz w:val="20"/>
                      <w:szCs w:val="20"/>
                      <w:lang w:eastAsia="pt-BR"/>
                      <w14:ligatures w14:val="none"/>
                    </w:rPr>
                  </w:pPr>
                </w:p>
              </w:tc>
              <w:tc>
                <w:tcPr>
                  <w:tcW w:w="669" w:type="dxa"/>
                  <w:tcBorders>
                    <w:top w:val="nil"/>
                    <w:left w:val="nil"/>
                    <w:bottom w:val="nil"/>
                    <w:right w:val="nil"/>
                  </w:tcBorders>
                  <w:shd w:val="clear" w:color="auto" w:fill="auto"/>
                  <w:noWrap/>
                  <w:vAlign w:val="bottom"/>
                  <w:hideMark/>
                </w:tcPr>
                <w:p w14:paraId="3833DF59" w14:textId="77777777" w:rsidR="00DC646C" w:rsidRPr="008521A9" w:rsidRDefault="00DC646C" w:rsidP="009C35AD">
                  <w:pPr>
                    <w:spacing w:after="0" w:line="240" w:lineRule="auto"/>
                    <w:rPr>
                      <w:rFonts w:ascii="Arial Black" w:eastAsia="Times New Roman" w:hAnsi="Arial Black" w:cs="Times New Roman"/>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390C265C" w14:textId="77777777" w:rsidR="00DC646C" w:rsidRPr="008521A9" w:rsidRDefault="00DC646C" w:rsidP="009C35AD">
                  <w:pPr>
                    <w:spacing w:after="0" w:line="240" w:lineRule="auto"/>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22866C6" w14:textId="77777777" w:rsidR="00DC646C" w:rsidRPr="008521A9" w:rsidRDefault="00DC646C" w:rsidP="009C35AD">
                  <w:pPr>
                    <w:spacing w:after="0" w:line="240" w:lineRule="auto"/>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2FB7B1F"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4AF08CA"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49F0ED86"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AD50ABB"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A09896B"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AE98D68"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CE2D02E"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4596939"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5269AEF"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5127387"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FE6DE6F"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6EFFA60"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F651B99" w14:textId="77777777" w:rsidR="00DC646C" w:rsidRPr="008521A9" w:rsidRDefault="00DC646C" w:rsidP="009C35AD">
                  <w:pPr>
                    <w:spacing w:after="0" w:line="240" w:lineRule="auto"/>
                    <w:jc w:val="right"/>
                    <w:rPr>
                      <w:rFonts w:ascii="Arial Black" w:eastAsia="Times New Roman" w:hAnsi="Arial Black" w:cs="Times New Roman"/>
                      <w:b/>
                      <w:bCs/>
                      <w:kern w:val="0"/>
                      <w:sz w:val="20"/>
                      <w:szCs w:val="20"/>
                      <w:lang w:eastAsia="pt-BR"/>
                      <w14:ligatures w14:val="none"/>
                    </w:rPr>
                  </w:pPr>
                </w:p>
              </w:tc>
            </w:tr>
            <w:tr w:rsidR="00DC646C" w:rsidRPr="00DC646C" w14:paraId="50479B4A"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0CE53AB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CAMOCIM</w:t>
                  </w:r>
                </w:p>
              </w:tc>
              <w:tc>
                <w:tcPr>
                  <w:tcW w:w="79" w:type="dxa"/>
                  <w:tcBorders>
                    <w:top w:val="nil"/>
                    <w:left w:val="nil"/>
                    <w:bottom w:val="nil"/>
                    <w:right w:val="nil"/>
                  </w:tcBorders>
                  <w:shd w:val="clear" w:color="auto" w:fill="auto"/>
                  <w:noWrap/>
                  <w:vAlign w:val="bottom"/>
                  <w:hideMark/>
                </w:tcPr>
                <w:p w14:paraId="5109A9D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AC460A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497,5</w:t>
                  </w:r>
                </w:p>
              </w:tc>
              <w:tc>
                <w:tcPr>
                  <w:tcW w:w="960" w:type="dxa"/>
                  <w:tcBorders>
                    <w:top w:val="nil"/>
                    <w:left w:val="nil"/>
                    <w:bottom w:val="nil"/>
                    <w:right w:val="nil"/>
                  </w:tcBorders>
                  <w:shd w:val="clear" w:color="auto" w:fill="auto"/>
                  <w:noWrap/>
                  <w:vAlign w:val="bottom"/>
                  <w:hideMark/>
                </w:tcPr>
                <w:p w14:paraId="5ABD13E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139,9</w:t>
                  </w:r>
                </w:p>
              </w:tc>
              <w:tc>
                <w:tcPr>
                  <w:tcW w:w="960" w:type="dxa"/>
                  <w:tcBorders>
                    <w:top w:val="nil"/>
                    <w:left w:val="nil"/>
                    <w:bottom w:val="nil"/>
                    <w:right w:val="nil"/>
                  </w:tcBorders>
                  <w:shd w:val="clear" w:color="auto" w:fill="auto"/>
                  <w:noWrap/>
                  <w:vAlign w:val="bottom"/>
                  <w:hideMark/>
                </w:tcPr>
                <w:p w14:paraId="22B15CF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365,1</w:t>
                  </w:r>
                </w:p>
              </w:tc>
              <w:tc>
                <w:tcPr>
                  <w:tcW w:w="960" w:type="dxa"/>
                  <w:tcBorders>
                    <w:top w:val="nil"/>
                    <w:left w:val="nil"/>
                    <w:bottom w:val="nil"/>
                    <w:right w:val="nil"/>
                  </w:tcBorders>
                  <w:shd w:val="clear" w:color="auto" w:fill="auto"/>
                  <w:noWrap/>
                  <w:vAlign w:val="bottom"/>
                  <w:hideMark/>
                </w:tcPr>
                <w:p w14:paraId="09480D4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425,9</w:t>
                  </w:r>
                </w:p>
              </w:tc>
              <w:tc>
                <w:tcPr>
                  <w:tcW w:w="960" w:type="dxa"/>
                  <w:tcBorders>
                    <w:top w:val="nil"/>
                    <w:left w:val="nil"/>
                    <w:bottom w:val="nil"/>
                    <w:right w:val="nil"/>
                  </w:tcBorders>
                  <w:shd w:val="clear" w:color="auto" w:fill="auto"/>
                  <w:noWrap/>
                  <w:vAlign w:val="bottom"/>
                  <w:hideMark/>
                </w:tcPr>
                <w:p w14:paraId="2C313FD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332,9</w:t>
                  </w:r>
                </w:p>
              </w:tc>
              <w:tc>
                <w:tcPr>
                  <w:tcW w:w="960" w:type="dxa"/>
                  <w:tcBorders>
                    <w:top w:val="nil"/>
                    <w:left w:val="nil"/>
                    <w:bottom w:val="nil"/>
                    <w:right w:val="nil"/>
                  </w:tcBorders>
                  <w:shd w:val="clear" w:color="auto" w:fill="auto"/>
                  <w:noWrap/>
                  <w:vAlign w:val="bottom"/>
                  <w:hideMark/>
                </w:tcPr>
                <w:p w14:paraId="786A208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202,1</w:t>
                  </w:r>
                </w:p>
              </w:tc>
              <w:tc>
                <w:tcPr>
                  <w:tcW w:w="960" w:type="dxa"/>
                  <w:tcBorders>
                    <w:top w:val="nil"/>
                    <w:left w:val="nil"/>
                    <w:bottom w:val="nil"/>
                    <w:right w:val="nil"/>
                  </w:tcBorders>
                  <w:shd w:val="clear" w:color="auto" w:fill="auto"/>
                  <w:noWrap/>
                  <w:vAlign w:val="bottom"/>
                  <w:hideMark/>
                </w:tcPr>
                <w:p w14:paraId="1A6E883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D6CE0E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FDC55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689050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193D19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EDB553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12,0</w:t>
                  </w:r>
                </w:p>
              </w:tc>
              <w:tc>
                <w:tcPr>
                  <w:tcW w:w="960" w:type="dxa"/>
                  <w:tcBorders>
                    <w:top w:val="nil"/>
                    <w:left w:val="nil"/>
                    <w:bottom w:val="nil"/>
                    <w:right w:val="nil"/>
                  </w:tcBorders>
                  <w:shd w:val="clear" w:color="auto" w:fill="auto"/>
                  <w:noWrap/>
                  <w:vAlign w:val="bottom"/>
                  <w:hideMark/>
                </w:tcPr>
                <w:p w14:paraId="6F61A30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1975,4</w:t>
                  </w:r>
                </w:p>
              </w:tc>
              <w:tc>
                <w:tcPr>
                  <w:tcW w:w="960" w:type="dxa"/>
                  <w:tcBorders>
                    <w:top w:val="nil"/>
                    <w:left w:val="nil"/>
                    <w:bottom w:val="nil"/>
                    <w:right w:val="nil"/>
                  </w:tcBorders>
                  <w:shd w:val="clear" w:color="auto" w:fill="auto"/>
                  <w:noWrap/>
                  <w:vAlign w:val="bottom"/>
                  <w:hideMark/>
                </w:tcPr>
                <w:p w14:paraId="0FB93C3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997,1</w:t>
                  </w:r>
                </w:p>
              </w:tc>
            </w:tr>
            <w:tr w:rsidR="00DC646C" w:rsidRPr="00DC646C" w14:paraId="304A1CD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661D3E2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ACARAÚ</w:t>
                  </w:r>
                </w:p>
              </w:tc>
              <w:tc>
                <w:tcPr>
                  <w:tcW w:w="79" w:type="dxa"/>
                  <w:tcBorders>
                    <w:top w:val="nil"/>
                    <w:left w:val="nil"/>
                    <w:bottom w:val="nil"/>
                    <w:right w:val="nil"/>
                  </w:tcBorders>
                  <w:shd w:val="clear" w:color="auto" w:fill="auto"/>
                  <w:noWrap/>
                  <w:vAlign w:val="bottom"/>
                  <w:hideMark/>
                </w:tcPr>
                <w:p w14:paraId="0AE6109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7177A6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231,7</w:t>
                  </w:r>
                </w:p>
              </w:tc>
              <w:tc>
                <w:tcPr>
                  <w:tcW w:w="960" w:type="dxa"/>
                  <w:tcBorders>
                    <w:top w:val="nil"/>
                    <w:left w:val="nil"/>
                    <w:bottom w:val="nil"/>
                    <w:right w:val="nil"/>
                  </w:tcBorders>
                  <w:shd w:val="clear" w:color="auto" w:fill="auto"/>
                  <w:noWrap/>
                  <w:vAlign w:val="bottom"/>
                  <w:hideMark/>
                </w:tcPr>
                <w:p w14:paraId="1AC06DF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314,8</w:t>
                  </w:r>
                </w:p>
              </w:tc>
              <w:tc>
                <w:tcPr>
                  <w:tcW w:w="960" w:type="dxa"/>
                  <w:tcBorders>
                    <w:top w:val="nil"/>
                    <w:left w:val="nil"/>
                    <w:bottom w:val="nil"/>
                    <w:right w:val="nil"/>
                  </w:tcBorders>
                  <w:shd w:val="clear" w:color="auto" w:fill="auto"/>
                  <w:noWrap/>
                  <w:vAlign w:val="bottom"/>
                  <w:hideMark/>
                </w:tcPr>
                <w:p w14:paraId="634718F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518,4</w:t>
                  </w:r>
                </w:p>
              </w:tc>
              <w:tc>
                <w:tcPr>
                  <w:tcW w:w="960" w:type="dxa"/>
                  <w:tcBorders>
                    <w:top w:val="nil"/>
                    <w:left w:val="nil"/>
                    <w:bottom w:val="nil"/>
                    <w:right w:val="nil"/>
                  </w:tcBorders>
                  <w:shd w:val="clear" w:color="auto" w:fill="auto"/>
                  <w:noWrap/>
                  <w:vAlign w:val="bottom"/>
                  <w:hideMark/>
                </w:tcPr>
                <w:p w14:paraId="3996523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419,2</w:t>
                  </w:r>
                </w:p>
              </w:tc>
              <w:tc>
                <w:tcPr>
                  <w:tcW w:w="960" w:type="dxa"/>
                  <w:tcBorders>
                    <w:top w:val="nil"/>
                    <w:left w:val="nil"/>
                    <w:bottom w:val="nil"/>
                    <w:right w:val="nil"/>
                  </w:tcBorders>
                  <w:shd w:val="clear" w:color="auto" w:fill="auto"/>
                  <w:noWrap/>
                  <w:vAlign w:val="bottom"/>
                  <w:hideMark/>
                </w:tcPr>
                <w:p w14:paraId="56DDCE1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402,1</w:t>
                  </w:r>
                </w:p>
              </w:tc>
              <w:tc>
                <w:tcPr>
                  <w:tcW w:w="960" w:type="dxa"/>
                  <w:tcBorders>
                    <w:top w:val="nil"/>
                    <w:left w:val="nil"/>
                    <w:bottom w:val="nil"/>
                    <w:right w:val="nil"/>
                  </w:tcBorders>
                  <w:shd w:val="clear" w:color="auto" w:fill="auto"/>
                  <w:noWrap/>
                  <w:vAlign w:val="bottom"/>
                  <w:hideMark/>
                </w:tcPr>
                <w:p w14:paraId="16374F3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119,1</w:t>
                  </w:r>
                </w:p>
              </w:tc>
              <w:tc>
                <w:tcPr>
                  <w:tcW w:w="960" w:type="dxa"/>
                  <w:tcBorders>
                    <w:top w:val="nil"/>
                    <w:left w:val="nil"/>
                    <w:bottom w:val="nil"/>
                    <w:right w:val="nil"/>
                  </w:tcBorders>
                  <w:shd w:val="clear" w:color="auto" w:fill="auto"/>
                  <w:noWrap/>
                  <w:vAlign w:val="bottom"/>
                  <w:hideMark/>
                </w:tcPr>
                <w:p w14:paraId="62E6160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14,7</w:t>
                  </w:r>
                </w:p>
              </w:tc>
              <w:tc>
                <w:tcPr>
                  <w:tcW w:w="960" w:type="dxa"/>
                  <w:tcBorders>
                    <w:top w:val="nil"/>
                    <w:left w:val="nil"/>
                    <w:bottom w:val="nil"/>
                    <w:right w:val="nil"/>
                  </w:tcBorders>
                  <w:shd w:val="clear" w:color="auto" w:fill="auto"/>
                  <w:noWrap/>
                  <w:vAlign w:val="bottom"/>
                  <w:hideMark/>
                </w:tcPr>
                <w:p w14:paraId="2FE7840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FC0BB9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FE9486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0,5</w:t>
                  </w:r>
                </w:p>
              </w:tc>
              <w:tc>
                <w:tcPr>
                  <w:tcW w:w="960" w:type="dxa"/>
                  <w:tcBorders>
                    <w:top w:val="nil"/>
                    <w:left w:val="nil"/>
                    <w:bottom w:val="nil"/>
                    <w:right w:val="nil"/>
                  </w:tcBorders>
                  <w:shd w:val="clear" w:color="auto" w:fill="auto"/>
                  <w:noWrap/>
                  <w:vAlign w:val="bottom"/>
                  <w:hideMark/>
                </w:tcPr>
                <w:p w14:paraId="338C5CC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w:t>
                  </w:r>
                </w:p>
              </w:tc>
              <w:tc>
                <w:tcPr>
                  <w:tcW w:w="960" w:type="dxa"/>
                  <w:tcBorders>
                    <w:top w:val="nil"/>
                    <w:left w:val="nil"/>
                    <w:bottom w:val="nil"/>
                    <w:right w:val="nil"/>
                  </w:tcBorders>
                  <w:shd w:val="clear" w:color="auto" w:fill="auto"/>
                  <w:noWrap/>
                  <w:vAlign w:val="bottom"/>
                  <w:hideMark/>
                </w:tcPr>
                <w:p w14:paraId="2ACF4C5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26,8</w:t>
                  </w:r>
                </w:p>
              </w:tc>
              <w:tc>
                <w:tcPr>
                  <w:tcW w:w="960" w:type="dxa"/>
                  <w:tcBorders>
                    <w:top w:val="nil"/>
                    <w:left w:val="nil"/>
                    <w:bottom w:val="nil"/>
                    <w:right w:val="nil"/>
                  </w:tcBorders>
                  <w:shd w:val="clear" w:color="auto" w:fill="auto"/>
                  <w:noWrap/>
                  <w:vAlign w:val="bottom"/>
                  <w:hideMark/>
                </w:tcPr>
                <w:p w14:paraId="6DB001C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2048,3</w:t>
                  </w:r>
                </w:p>
              </w:tc>
              <w:tc>
                <w:tcPr>
                  <w:tcW w:w="960" w:type="dxa"/>
                  <w:tcBorders>
                    <w:top w:val="nil"/>
                    <w:left w:val="nil"/>
                    <w:bottom w:val="nil"/>
                    <w:right w:val="nil"/>
                  </w:tcBorders>
                  <w:shd w:val="clear" w:color="auto" w:fill="auto"/>
                  <w:noWrap/>
                  <w:vAlign w:val="bottom"/>
                  <w:hideMark/>
                </w:tcPr>
                <w:p w14:paraId="144182F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1130,2</w:t>
                  </w:r>
                </w:p>
              </w:tc>
            </w:tr>
            <w:tr w:rsidR="00DC646C" w:rsidRPr="00DC646C" w14:paraId="28F455A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264044A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CHAVAL</w:t>
                  </w:r>
                </w:p>
              </w:tc>
              <w:tc>
                <w:tcPr>
                  <w:tcW w:w="79" w:type="dxa"/>
                  <w:tcBorders>
                    <w:top w:val="nil"/>
                    <w:left w:val="nil"/>
                    <w:bottom w:val="nil"/>
                    <w:right w:val="nil"/>
                  </w:tcBorders>
                  <w:shd w:val="clear" w:color="auto" w:fill="auto"/>
                  <w:noWrap/>
                  <w:vAlign w:val="bottom"/>
                  <w:hideMark/>
                </w:tcPr>
                <w:p w14:paraId="0A96CCD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63DAFA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318,9</w:t>
                  </w:r>
                </w:p>
              </w:tc>
              <w:tc>
                <w:tcPr>
                  <w:tcW w:w="960" w:type="dxa"/>
                  <w:tcBorders>
                    <w:top w:val="nil"/>
                    <w:left w:val="nil"/>
                    <w:bottom w:val="nil"/>
                    <w:right w:val="nil"/>
                  </w:tcBorders>
                  <w:shd w:val="clear" w:color="auto" w:fill="auto"/>
                  <w:noWrap/>
                  <w:vAlign w:val="bottom"/>
                  <w:hideMark/>
                </w:tcPr>
                <w:p w14:paraId="17882EB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183,8</w:t>
                  </w:r>
                </w:p>
              </w:tc>
              <w:tc>
                <w:tcPr>
                  <w:tcW w:w="960" w:type="dxa"/>
                  <w:tcBorders>
                    <w:top w:val="nil"/>
                    <w:left w:val="nil"/>
                    <w:bottom w:val="nil"/>
                    <w:right w:val="nil"/>
                  </w:tcBorders>
                  <w:shd w:val="clear" w:color="auto" w:fill="auto"/>
                  <w:noWrap/>
                  <w:vAlign w:val="bottom"/>
                  <w:hideMark/>
                </w:tcPr>
                <w:p w14:paraId="5E754A9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381,7</w:t>
                  </w:r>
                </w:p>
              </w:tc>
              <w:tc>
                <w:tcPr>
                  <w:tcW w:w="960" w:type="dxa"/>
                  <w:tcBorders>
                    <w:top w:val="nil"/>
                    <w:left w:val="nil"/>
                    <w:bottom w:val="nil"/>
                    <w:right w:val="nil"/>
                  </w:tcBorders>
                  <w:shd w:val="clear" w:color="auto" w:fill="auto"/>
                  <w:noWrap/>
                  <w:vAlign w:val="bottom"/>
                  <w:hideMark/>
                </w:tcPr>
                <w:p w14:paraId="54BC805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377,8</w:t>
                  </w:r>
                </w:p>
              </w:tc>
              <w:tc>
                <w:tcPr>
                  <w:tcW w:w="960" w:type="dxa"/>
                  <w:tcBorders>
                    <w:top w:val="nil"/>
                    <w:left w:val="nil"/>
                    <w:bottom w:val="nil"/>
                    <w:right w:val="nil"/>
                  </w:tcBorders>
                  <w:shd w:val="clear" w:color="auto" w:fill="auto"/>
                  <w:noWrap/>
                  <w:vAlign w:val="bottom"/>
                  <w:hideMark/>
                </w:tcPr>
                <w:p w14:paraId="5E93730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330,8</w:t>
                  </w:r>
                </w:p>
              </w:tc>
              <w:tc>
                <w:tcPr>
                  <w:tcW w:w="960" w:type="dxa"/>
                  <w:tcBorders>
                    <w:top w:val="nil"/>
                    <w:left w:val="nil"/>
                    <w:bottom w:val="nil"/>
                    <w:right w:val="nil"/>
                  </w:tcBorders>
                  <w:shd w:val="clear" w:color="auto" w:fill="auto"/>
                  <w:noWrap/>
                  <w:vAlign w:val="bottom"/>
                  <w:hideMark/>
                </w:tcPr>
                <w:p w14:paraId="59AF9D1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44,0</w:t>
                  </w:r>
                </w:p>
              </w:tc>
              <w:tc>
                <w:tcPr>
                  <w:tcW w:w="960" w:type="dxa"/>
                  <w:tcBorders>
                    <w:top w:val="nil"/>
                    <w:left w:val="nil"/>
                    <w:bottom w:val="nil"/>
                    <w:right w:val="nil"/>
                  </w:tcBorders>
                  <w:shd w:val="clear" w:color="auto" w:fill="auto"/>
                  <w:noWrap/>
                  <w:vAlign w:val="bottom"/>
                  <w:hideMark/>
                </w:tcPr>
                <w:p w14:paraId="412A703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420E22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C90ADA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630EC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43AAEB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w:t>
                  </w:r>
                </w:p>
              </w:tc>
              <w:tc>
                <w:tcPr>
                  <w:tcW w:w="960" w:type="dxa"/>
                  <w:tcBorders>
                    <w:top w:val="nil"/>
                    <w:left w:val="nil"/>
                    <w:bottom w:val="nil"/>
                    <w:right w:val="nil"/>
                  </w:tcBorders>
                  <w:shd w:val="clear" w:color="auto" w:fill="auto"/>
                  <w:noWrap/>
                  <w:vAlign w:val="bottom"/>
                  <w:hideMark/>
                </w:tcPr>
                <w:p w14:paraId="7A4DE58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18,0</w:t>
                  </w:r>
                </w:p>
              </w:tc>
              <w:tc>
                <w:tcPr>
                  <w:tcW w:w="960" w:type="dxa"/>
                  <w:tcBorders>
                    <w:top w:val="nil"/>
                    <w:left w:val="nil"/>
                    <w:bottom w:val="nil"/>
                    <w:right w:val="nil"/>
                  </w:tcBorders>
                  <w:shd w:val="clear" w:color="auto" w:fill="auto"/>
                  <w:noWrap/>
                  <w:vAlign w:val="bottom"/>
                  <w:hideMark/>
                </w:tcPr>
                <w:p w14:paraId="196AF1E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1656,6</w:t>
                  </w:r>
                </w:p>
              </w:tc>
              <w:tc>
                <w:tcPr>
                  <w:tcW w:w="960" w:type="dxa"/>
                  <w:tcBorders>
                    <w:top w:val="nil"/>
                    <w:left w:val="nil"/>
                    <w:bottom w:val="nil"/>
                    <w:right w:val="nil"/>
                  </w:tcBorders>
                  <w:shd w:val="clear" w:color="auto" w:fill="auto"/>
                  <w:noWrap/>
                  <w:vAlign w:val="bottom"/>
                  <w:hideMark/>
                </w:tcPr>
                <w:p w14:paraId="36CE71E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1044,2</w:t>
                  </w:r>
                </w:p>
              </w:tc>
            </w:tr>
            <w:tr w:rsidR="00DC646C" w:rsidRPr="00DC646C" w14:paraId="0880F992"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4085C97F"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GRANJA</w:t>
                  </w:r>
                </w:p>
              </w:tc>
              <w:tc>
                <w:tcPr>
                  <w:tcW w:w="79" w:type="dxa"/>
                  <w:tcBorders>
                    <w:top w:val="nil"/>
                    <w:left w:val="nil"/>
                    <w:bottom w:val="nil"/>
                    <w:right w:val="nil"/>
                  </w:tcBorders>
                  <w:shd w:val="clear" w:color="auto" w:fill="auto"/>
                  <w:noWrap/>
                  <w:vAlign w:val="bottom"/>
                  <w:hideMark/>
                </w:tcPr>
                <w:p w14:paraId="678FD5F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41053D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241,8</w:t>
                  </w:r>
                </w:p>
              </w:tc>
              <w:tc>
                <w:tcPr>
                  <w:tcW w:w="960" w:type="dxa"/>
                  <w:tcBorders>
                    <w:top w:val="nil"/>
                    <w:left w:val="nil"/>
                    <w:bottom w:val="nil"/>
                    <w:right w:val="nil"/>
                  </w:tcBorders>
                  <w:shd w:val="clear" w:color="auto" w:fill="auto"/>
                  <w:noWrap/>
                  <w:vAlign w:val="bottom"/>
                  <w:hideMark/>
                </w:tcPr>
                <w:p w14:paraId="516D93F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254,2</w:t>
                  </w:r>
                </w:p>
              </w:tc>
              <w:tc>
                <w:tcPr>
                  <w:tcW w:w="960" w:type="dxa"/>
                  <w:tcBorders>
                    <w:top w:val="nil"/>
                    <w:left w:val="nil"/>
                    <w:bottom w:val="nil"/>
                    <w:right w:val="nil"/>
                  </w:tcBorders>
                  <w:shd w:val="clear" w:color="auto" w:fill="auto"/>
                  <w:noWrap/>
                  <w:vAlign w:val="bottom"/>
                  <w:hideMark/>
                </w:tcPr>
                <w:p w14:paraId="73D2F07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341,2</w:t>
                  </w:r>
                </w:p>
              </w:tc>
              <w:tc>
                <w:tcPr>
                  <w:tcW w:w="960" w:type="dxa"/>
                  <w:tcBorders>
                    <w:top w:val="nil"/>
                    <w:left w:val="nil"/>
                    <w:bottom w:val="nil"/>
                    <w:right w:val="nil"/>
                  </w:tcBorders>
                  <w:shd w:val="clear" w:color="auto" w:fill="auto"/>
                  <w:noWrap/>
                  <w:vAlign w:val="bottom"/>
                  <w:hideMark/>
                </w:tcPr>
                <w:p w14:paraId="7E5F7E0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438,5</w:t>
                  </w:r>
                </w:p>
              </w:tc>
              <w:tc>
                <w:tcPr>
                  <w:tcW w:w="960" w:type="dxa"/>
                  <w:tcBorders>
                    <w:top w:val="nil"/>
                    <w:left w:val="nil"/>
                    <w:bottom w:val="nil"/>
                    <w:right w:val="nil"/>
                  </w:tcBorders>
                  <w:shd w:val="clear" w:color="auto" w:fill="auto"/>
                  <w:noWrap/>
                  <w:vAlign w:val="bottom"/>
                  <w:hideMark/>
                </w:tcPr>
                <w:p w14:paraId="30730EB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242,0</w:t>
                  </w:r>
                </w:p>
              </w:tc>
              <w:tc>
                <w:tcPr>
                  <w:tcW w:w="960" w:type="dxa"/>
                  <w:tcBorders>
                    <w:top w:val="nil"/>
                    <w:left w:val="nil"/>
                    <w:bottom w:val="nil"/>
                    <w:right w:val="nil"/>
                  </w:tcBorders>
                  <w:shd w:val="clear" w:color="auto" w:fill="auto"/>
                  <w:noWrap/>
                  <w:vAlign w:val="bottom"/>
                  <w:hideMark/>
                </w:tcPr>
                <w:p w14:paraId="490753A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69,0</w:t>
                  </w:r>
                </w:p>
              </w:tc>
              <w:tc>
                <w:tcPr>
                  <w:tcW w:w="960" w:type="dxa"/>
                  <w:tcBorders>
                    <w:top w:val="nil"/>
                    <w:left w:val="nil"/>
                    <w:bottom w:val="nil"/>
                    <w:right w:val="nil"/>
                  </w:tcBorders>
                  <w:shd w:val="clear" w:color="auto" w:fill="auto"/>
                  <w:noWrap/>
                  <w:vAlign w:val="bottom"/>
                  <w:hideMark/>
                </w:tcPr>
                <w:p w14:paraId="3921D03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13E9D6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A2A8D0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D71405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CBE8B5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4F58AB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AD741B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1586,7</w:t>
                  </w:r>
                </w:p>
              </w:tc>
              <w:tc>
                <w:tcPr>
                  <w:tcW w:w="960" w:type="dxa"/>
                  <w:tcBorders>
                    <w:top w:val="nil"/>
                    <w:left w:val="nil"/>
                    <w:bottom w:val="nil"/>
                    <w:right w:val="nil"/>
                  </w:tcBorders>
                  <w:shd w:val="clear" w:color="auto" w:fill="auto"/>
                  <w:noWrap/>
                  <w:vAlign w:val="bottom"/>
                  <w:hideMark/>
                </w:tcPr>
                <w:p w14:paraId="4F01861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1062,6</w:t>
                  </w:r>
                </w:p>
              </w:tc>
            </w:tr>
            <w:tr w:rsidR="00DC646C" w:rsidRPr="00DC646C" w14:paraId="283D07A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6F2FCC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URUOCA</w:t>
                  </w:r>
                </w:p>
              </w:tc>
              <w:tc>
                <w:tcPr>
                  <w:tcW w:w="79" w:type="dxa"/>
                  <w:tcBorders>
                    <w:top w:val="nil"/>
                    <w:left w:val="nil"/>
                    <w:bottom w:val="nil"/>
                    <w:right w:val="nil"/>
                  </w:tcBorders>
                  <w:shd w:val="clear" w:color="auto" w:fill="auto"/>
                  <w:noWrap/>
                  <w:vAlign w:val="bottom"/>
                  <w:hideMark/>
                </w:tcPr>
                <w:p w14:paraId="42D8349C"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B67281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220,5</w:t>
                  </w:r>
                </w:p>
              </w:tc>
              <w:tc>
                <w:tcPr>
                  <w:tcW w:w="960" w:type="dxa"/>
                  <w:tcBorders>
                    <w:top w:val="nil"/>
                    <w:left w:val="nil"/>
                    <w:bottom w:val="nil"/>
                    <w:right w:val="nil"/>
                  </w:tcBorders>
                  <w:shd w:val="clear" w:color="auto" w:fill="auto"/>
                  <w:noWrap/>
                  <w:vAlign w:val="bottom"/>
                  <w:hideMark/>
                </w:tcPr>
                <w:p w14:paraId="3F7A48B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413,2</w:t>
                  </w:r>
                </w:p>
              </w:tc>
              <w:tc>
                <w:tcPr>
                  <w:tcW w:w="960" w:type="dxa"/>
                  <w:tcBorders>
                    <w:top w:val="nil"/>
                    <w:left w:val="nil"/>
                    <w:bottom w:val="nil"/>
                    <w:right w:val="nil"/>
                  </w:tcBorders>
                  <w:shd w:val="clear" w:color="auto" w:fill="auto"/>
                  <w:noWrap/>
                  <w:vAlign w:val="bottom"/>
                  <w:hideMark/>
                </w:tcPr>
                <w:p w14:paraId="51442AE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497,3</w:t>
                  </w:r>
                </w:p>
              </w:tc>
              <w:tc>
                <w:tcPr>
                  <w:tcW w:w="960" w:type="dxa"/>
                  <w:tcBorders>
                    <w:top w:val="nil"/>
                    <w:left w:val="nil"/>
                    <w:bottom w:val="nil"/>
                    <w:right w:val="nil"/>
                  </w:tcBorders>
                  <w:shd w:val="clear" w:color="auto" w:fill="auto"/>
                  <w:noWrap/>
                  <w:vAlign w:val="bottom"/>
                  <w:hideMark/>
                </w:tcPr>
                <w:p w14:paraId="3F2E05D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365,0</w:t>
                  </w:r>
                </w:p>
              </w:tc>
              <w:tc>
                <w:tcPr>
                  <w:tcW w:w="960" w:type="dxa"/>
                  <w:tcBorders>
                    <w:top w:val="nil"/>
                    <w:left w:val="nil"/>
                    <w:bottom w:val="nil"/>
                    <w:right w:val="nil"/>
                  </w:tcBorders>
                  <w:shd w:val="clear" w:color="auto" w:fill="auto"/>
                  <w:noWrap/>
                  <w:vAlign w:val="bottom"/>
                  <w:hideMark/>
                </w:tcPr>
                <w:p w14:paraId="63A36FA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273,3</w:t>
                  </w:r>
                </w:p>
              </w:tc>
              <w:tc>
                <w:tcPr>
                  <w:tcW w:w="960" w:type="dxa"/>
                  <w:tcBorders>
                    <w:top w:val="nil"/>
                    <w:left w:val="nil"/>
                    <w:bottom w:val="nil"/>
                    <w:right w:val="nil"/>
                  </w:tcBorders>
                  <w:shd w:val="clear" w:color="auto" w:fill="auto"/>
                  <w:noWrap/>
                  <w:vAlign w:val="bottom"/>
                  <w:hideMark/>
                </w:tcPr>
                <w:p w14:paraId="0FFF7CB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58,6</w:t>
                  </w:r>
                </w:p>
              </w:tc>
              <w:tc>
                <w:tcPr>
                  <w:tcW w:w="960" w:type="dxa"/>
                  <w:tcBorders>
                    <w:top w:val="nil"/>
                    <w:left w:val="nil"/>
                    <w:bottom w:val="nil"/>
                    <w:right w:val="nil"/>
                  </w:tcBorders>
                  <w:shd w:val="clear" w:color="auto" w:fill="auto"/>
                  <w:noWrap/>
                  <w:vAlign w:val="bottom"/>
                  <w:hideMark/>
                </w:tcPr>
                <w:p w14:paraId="5760358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0F3172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8CAE33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A7C995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91373F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28,7</w:t>
                  </w:r>
                </w:p>
              </w:tc>
              <w:tc>
                <w:tcPr>
                  <w:tcW w:w="960" w:type="dxa"/>
                  <w:tcBorders>
                    <w:top w:val="nil"/>
                    <w:left w:val="nil"/>
                    <w:bottom w:val="nil"/>
                    <w:right w:val="nil"/>
                  </w:tcBorders>
                  <w:shd w:val="clear" w:color="auto" w:fill="auto"/>
                  <w:noWrap/>
                  <w:vAlign w:val="bottom"/>
                  <w:hideMark/>
                </w:tcPr>
                <w:p w14:paraId="2A5406D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15,0</w:t>
                  </w:r>
                </w:p>
              </w:tc>
              <w:tc>
                <w:tcPr>
                  <w:tcW w:w="960" w:type="dxa"/>
                  <w:tcBorders>
                    <w:top w:val="nil"/>
                    <w:left w:val="nil"/>
                    <w:bottom w:val="nil"/>
                    <w:right w:val="nil"/>
                  </w:tcBorders>
                  <w:shd w:val="clear" w:color="auto" w:fill="auto"/>
                  <w:noWrap/>
                  <w:vAlign w:val="bottom"/>
                  <w:hideMark/>
                </w:tcPr>
                <w:p w14:paraId="749776F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1871,6</w:t>
                  </w:r>
                </w:p>
              </w:tc>
              <w:tc>
                <w:tcPr>
                  <w:tcW w:w="960" w:type="dxa"/>
                  <w:tcBorders>
                    <w:top w:val="nil"/>
                    <w:left w:val="nil"/>
                    <w:bottom w:val="nil"/>
                    <w:right w:val="nil"/>
                  </w:tcBorders>
                  <w:shd w:val="clear" w:color="auto" w:fill="auto"/>
                  <w:noWrap/>
                  <w:vAlign w:val="bottom"/>
                  <w:hideMark/>
                </w:tcPr>
                <w:p w14:paraId="71BAD9A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959,8</w:t>
                  </w:r>
                </w:p>
              </w:tc>
            </w:tr>
            <w:tr w:rsidR="00DC646C" w:rsidRPr="00DC646C" w14:paraId="4A00E137" w14:textId="77777777" w:rsidTr="009C35AD">
              <w:trPr>
                <w:trHeight w:val="300"/>
              </w:trPr>
              <w:tc>
                <w:tcPr>
                  <w:tcW w:w="3005" w:type="dxa"/>
                  <w:tcBorders>
                    <w:top w:val="nil"/>
                    <w:left w:val="nil"/>
                    <w:bottom w:val="nil"/>
                    <w:right w:val="nil"/>
                  </w:tcBorders>
                  <w:shd w:val="clear" w:color="auto" w:fill="auto"/>
                  <w:noWrap/>
                  <w:vAlign w:val="bottom"/>
                  <w:hideMark/>
                </w:tcPr>
                <w:p w14:paraId="485A803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SENADOR AS</w:t>
                  </w:r>
                </w:p>
              </w:tc>
              <w:tc>
                <w:tcPr>
                  <w:tcW w:w="669" w:type="dxa"/>
                  <w:tcBorders>
                    <w:top w:val="nil"/>
                    <w:left w:val="nil"/>
                    <w:bottom w:val="nil"/>
                    <w:right w:val="nil"/>
                  </w:tcBorders>
                  <w:shd w:val="clear" w:color="auto" w:fill="auto"/>
                  <w:noWrap/>
                  <w:vAlign w:val="bottom"/>
                  <w:hideMark/>
                </w:tcPr>
                <w:p w14:paraId="52F641FB" w14:textId="17BB7661"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4C4E1F4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C12287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190,1</w:t>
                  </w:r>
                </w:p>
              </w:tc>
              <w:tc>
                <w:tcPr>
                  <w:tcW w:w="960" w:type="dxa"/>
                  <w:tcBorders>
                    <w:top w:val="nil"/>
                    <w:left w:val="nil"/>
                    <w:bottom w:val="nil"/>
                    <w:right w:val="nil"/>
                  </w:tcBorders>
                  <w:shd w:val="clear" w:color="auto" w:fill="auto"/>
                  <w:noWrap/>
                  <w:vAlign w:val="bottom"/>
                  <w:hideMark/>
                </w:tcPr>
                <w:p w14:paraId="0FA6BF3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229,3</w:t>
                  </w:r>
                </w:p>
              </w:tc>
              <w:tc>
                <w:tcPr>
                  <w:tcW w:w="960" w:type="dxa"/>
                  <w:tcBorders>
                    <w:top w:val="nil"/>
                    <w:left w:val="nil"/>
                    <w:bottom w:val="nil"/>
                    <w:right w:val="nil"/>
                  </w:tcBorders>
                  <w:shd w:val="clear" w:color="auto" w:fill="auto"/>
                  <w:noWrap/>
                  <w:vAlign w:val="bottom"/>
                  <w:hideMark/>
                </w:tcPr>
                <w:p w14:paraId="0B014E3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416,7</w:t>
                  </w:r>
                </w:p>
              </w:tc>
              <w:tc>
                <w:tcPr>
                  <w:tcW w:w="960" w:type="dxa"/>
                  <w:tcBorders>
                    <w:top w:val="nil"/>
                    <w:left w:val="nil"/>
                    <w:bottom w:val="nil"/>
                    <w:right w:val="nil"/>
                  </w:tcBorders>
                  <w:shd w:val="clear" w:color="auto" w:fill="auto"/>
                  <w:noWrap/>
                  <w:vAlign w:val="bottom"/>
                  <w:hideMark/>
                </w:tcPr>
                <w:p w14:paraId="4C2222D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406,8</w:t>
                  </w:r>
                </w:p>
              </w:tc>
              <w:tc>
                <w:tcPr>
                  <w:tcW w:w="960" w:type="dxa"/>
                  <w:tcBorders>
                    <w:top w:val="nil"/>
                    <w:left w:val="nil"/>
                    <w:bottom w:val="nil"/>
                    <w:right w:val="nil"/>
                  </w:tcBorders>
                  <w:shd w:val="clear" w:color="auto" w:fill="auto"/>
                  <w:noWrap/>
                  <w:vAlign w:val="bottom"/>
                  <w:hideMark/>
                </w:tcPr>
                <w:p w14:paraId="549E846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252,1</w:t>
                  </w:r>
                </w:p>
              </w:tc>
              <w:tc>
                <w:tcPr>
                  <w:tcW w:w="960" w:type="dxa"/>
                  <w:tcBorders>
                    <w:top w:val="nil"/>
                    <w:left w:val="nil"/>
                    <w:bottom w:val="nil"/>
                    <w:right w:val="nil"/>
                  </w:tcBorders>
                  <w:shd w:val="clear" w:color="auto" w:fill="auto"/>
                  <w:noWrap/>
                  <w:vAlign w:val="bottom"/>
                  <w:hideMark/>
                </w:tcPr>
                <w:p w14:paraId="604AC43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166,5</w:t>
                  </w:r>
                </w:p>
              </w:tc>
              <w:tc>
                <w:tcPr>
                  <w:tcW w:w="960" w:type="dxa"/>
                  <w:tcBorders>
                    <w:top w:val="nil"/>
                    <w:left w:val="nil"/>
                    <w:bottom w:val="nil"/>
                    <w:right w:val="nil"/>
                  </w:tcBorders>
                  <w:shd w:val="clear" w:color="auto" w:fill="auto"/>
                  <w:noWrap/>
                  <w:vAlign w:val="bottom"/>
                  <w:hideMark/>
                </w:tcPr>
                <w:p w14:paraId="2F55D5B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0AF554C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0C23B1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661072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35BD59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51E855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14,5</w:t>
                  </w:r>
                </w:p>
              </w:tc>
              <w:tc>
                <w:tcPr>
                  <w:tcW w:w="960" w:type="dxa"/>
                  <w:tcBorders>
                    <w:top w:val="nil"/>
                    <w:left w:val="nil"/>
                    <w:bottom w:val="nil"/>
                    <w:right w:val="nil"/>
                  </w:tcBorders>
                  <w:shd w:val="clear" w:color="auto" w:fill="auto"/>
                  <w:noWrap/>
                  <w:vAlign w:val="bottom"/>
                  <w:hideMark/>
                </w:tcPr>
                <w:p w14:paraId="6EEDE88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1678,0</w:t>
                  </w:r>
                </w:p>
              </w:tc>
              <w:tc>
                <w:tcPr>
                  <w:tcW w:w="960" w:type="dxa"/>
                  <w:tcBorders>
                    <w:top w:val="nil"/>
                    <w:left w:val="nil"/>
                    <w:bottom w:val="nil"/>
                    <w:right w:val="nil"/>
                  </w:tcBorders>
                  <w:shd w:val="clear" w:color="auto" w:fill="auto"/>
                  <w:noWrap/>
                  <w:vAlign w:val="bottom"/>
                  <w:hideMark/>
                </w:tcPr>
                <w:p w14:paraId="37FEEE1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1009,3</w:t>
                  </w:r>
                </w:p>
              </w:tc>
            </w:tr>
            <w:tr w:rsidR="00DC646C" w:rsidRPr="00DC646C" w14:paraId="39EAAFF1"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ECCD44C"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SANTANA DO ACARAU</w:t>
                  </w:r>
                </w:p>
              </w:tc>
              <w:tc>
                <w:tcPr>
                  <w:tcW w:w="960" w:type="dxa"/>
                  <w:tcBorders>
                    <w:top w:val="nil"/>
                    <w:left w:val="nil"/>
                    <w:bottom w:val="nil"/>
                    <w:right w:val="nil"/>
                  </w:tcBorders>
                  <w:shd w:val="clear" w:color="auto" w:fill="auto"/>
                  <w:noWrap/>
                  <w:vAlign w:val="bottom"/>
                  <w:hideMark/>
                </w:tcPr>
                <w:p w14:paraId="32F92E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134,9</w:t>
                  </w:r>
                </w:p>
              </w:tc>
              <w:tc>
                <w:tcPr>
                  <w:tcW w:w="960" w:type="dxa"/>
                  <w:tcBorders>
                    <w:top w:val="nil"/>
                    <w:left w:val="nil"/>
                    <w:bottom w:val="nil"/>
                    <w:right w:val="nil"/>
                  </w:tcBorders>
                  <w:shd w:val="clear" w:color="auto" w:fill="auto"/>
                  <w:noWrap/>
                  <w:vAlign w:val="bottom"/>
                  <w:hideMark/>
                </w:tcPr>
                <w:p w14:paraId="1C87CA8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205,8</w:t>
                  </w:r>
                </w:p>
              </w:tc>
              <w:tc>
                <w:tcPr>
                  <w:tcW w:w="960" w:type="dxa"/>
                  <w:tcBorders>
                    <w:top w:val="nil"/>
                    <w:left w:val="nil"/>
                    <w:bottom w:val="nil"/>
                    <w:right w:val="nil"/>
                  </w:tcBorders>
                  <w:shd w:val="clear" w:color="auto" w:fill="auto"/>
                  <w:noWrap/>
                  <w:vAlign w:val="bottom"/>
                  <w:hideMark/>
                </w:tcPr>
                <w:p w14:paraId="2071424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456,3</w:t>
                  </w:r>
                </w:p>
              </w:tc>
              <w:tc>
                <w:tcPr>
                  <w:tcW w:w="960" w:type="dxa"/>
                  <w:tcBorders>
                    <w:top w:val="nil"/>
                    <w:left w:val="nil"/>
                    <w:bottom w:val="nil"/>
                    <w:right w:val="nil"/>
                  </w:tcBorders>
                  <w:shd w:val="clear" w:color="auto" w:fill="auto"/>
                  <w:noWrap/>
                  <w:vAlign w:val="bottom"/>
                  <w:hideMark/>
                </w:tcPr>
                <w:p w14:paraId="3408A89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359,1</w:t>
                  </w:r>
                </w:p>
              </w:tc>
              <w:tc>
                <w:tcPr>
                  <w:tcW w:w="960" w:type="dxa"/>
                  <w:tcBorders>
                    <w:top w:val="nil"/>
                    <w:left w:val="nil"/>
                    <w:bottom w:val="nil"/>
                    <w:right w:val="nil"/>
                  </w:tcBorders>
                  <w:shd w:val="clear" w:color="auto" w:fill="auto"/>
                  <w:noWrap/>
                  <w:vAlign w:val="bottom"/>
                  <w:hideMark/>
                </w:tcPr>
                <w:p w14:paraId="4B375F1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316,5</w:t>
                  </w:r>
                </w:p>
              </w:tc>
              <w:tc>
                <w:tcPr>
                  <w:tcW w:w="960" w:type="dxa"/>
                  <w:tcBorders>
                    <w:top w:val="nil"/>
                    <w:left w:val="nil"/>
                    <w:bottom w:val="nil"/>
                    <w:right w:val="nil"/>
                  </w:tcBorders>
                  <w:shd w:val="clear" w:color="auto" w:fill="auto"/>
                  <w:noWrap/>
                  <w:vAlign w:val="bottom"/>
                  <w:hideMark/>
                </w:tcPr>
                <w:p w14:paraId="26472FA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95,7</w:t>
                  </w:r>
                </w:p>
              </w:tc>
              <w:tc>
                <w:tcPr>
                  <w:tcW w:w="960" w:type="dxa"/>
                  <w:tcBorders>
                    <w:top w:val="nil"/>
                    <w:left w:val="nil"/>
                    <w:bottom w:val="nil"/>
                    <w:right w:val="nil"/>
                  </w:tcBorders>
                  <w:shd w:val="clear" w:color="auto" w:fill="auto"/>
                  <w:noWrap/>
                  <w:vAlign w:val="bottom"/>
                  <w:hideMark/>
                </w:tcPr>
                <w:p w14:paraId="13FCB62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0E583E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00257E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4F27BE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589127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696DB4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20,1</w:t>
                  </w:r>
                </w:p>
              </w:tc>
              <w:tc>
                <w:tcPr>
                  <w:tcW w:w="960" w:type="dxa"/>
                  <w:tcBorders>
                    <w:top w:val="nil"/>
                    <w:left w:val="nil"/>
                    <w:bottom w:val="nil"/>
                    <w:right w:val="nil"/>
                  </w:tcBorders>
                  <w:shd w:val="clear" w:color="auto" w:fill="auto"/>
                  <w:noWrap/>
                  <w:vAlign w:val="bottom"/>
                  <w:hideMark/>
                </w:tcPr>
                <w:p w14:paraId="0467813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1588,4</w:t>
                  </w:r>
                </w:p>
              </w:tc>
              <w:tc>
                <w:tcPr>
                  <w:tcW w:w="960" w:type="dxa"/>
                  <w:tcBorders>
                    <w:top w:val="nil"/>
                    <w:left w:val="nil"/>
                    <w:bottom w:val="nil"/>
                    <w:right w:val="nil"/>
                  </w:tcBorders>
                  <w:shd w:val="clear" w:color="auto" w:fill="auto"/>
                  <w:noWrap/>
                  <w:vAlign w:val="bottom"/>
                  <w:hideMark/>
                </w:tcPr>
                <w:p w14:paraId="11D52B4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879,1</w:t>
                  </w:r>
                </w:p>
              </w:tc>
            </w:tr>
            <w:tr w:rsidR="00DC646C" w:rsidRPr="00DC646C" w14:paraId="4B9114C0"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B6C864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MERUOCA</w:t>
                  </w:r>
                </w:p>
              </w:tc>
              <w:tc>
                <w:tcPr>
                  <w:tcW w:w="79" w:type="dxa"/>
                  <w:tcBorders>
                    <w:top w:val="nil"/>
                    <w:left w:val="nil"/>
                    <w:bottom w:val="nil"/>
                    <w:right w:val="nil"/>
                  </w:tcBorders>
                  <w:shd w:val="clear" w:color="auto" w:fill="auto"/>
                  <w:noWrap/>
                  <w:vAlign w:val="bottom"/>
                  <w:hideMark/>
                </w:tcPr>
                <w:p w14:paraId="0D67D71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3B4497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272,6</w:t>
                  </w:r>
                </w:p>
              </w:tc>
              <w:tc>
                <w:tcPr>
                  <w:tcW w:w="960" w:type="dxa"/>
                  <w:tcBorders>
                    <w:top w:val="nil"/>
                    <w:left w:val="nil"/>
                    <w:bottom w:val="nil"/>
                    <w:right w:val="nil"/>
                  </w:tcBorders>
                  <w:shd w:val="clear" w:color="auto" w:fill="auto"/>
                  <w:noWrap/>
                  <w:vAlign w:val="bottom"/>
                  <w:hideMark/>
                </w:tcPr>
                <w:p w14:paraId="1673B44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460,4</w:t>
                  </w:r>
                </w:p>
              </w:tc>
              <w:tc>
                <w:tcPr>
                  <w:tcW w:w="960" w:type="dxa"/>
                  <w:tcBorders>
                    <w:top w:val="nil"/>
                    <w:left w:val="nil"/>
                    <w:bottom w:val="nil"/>
                    <w:right w:val="nil"/>
                  </w:tcBorders>
                  <w:shd w:val="clear" w:color="auto" w:fill="auto"/>
                  <w:noWrap/>
                  <w:vAlign w:val="bottom"/>
                  <w:hideMark/>
                </w:tcPr>
                <w:p w14:paraId="6FD7AAE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685,8</w:t>
                  </w:r>
                </w:p>
              </w:tc>
              <w:tc>
                <w:tcPr>
                  <w:tcW w:w="960" w:type="dxa"/>
                  <w:tcBorders>
                    <w:top w:val="nil"/>
                    <w:left w:val="nil"/>
                    <w:bottom w:val="nil"/>
                    <w:right w:val="nil"/>
                  </w:tcBorders>
                  <w:shd w:val="clear" w:color="auto" w:fill="auto"/>
                  <w:noWrap/>
                  <w:vAlign w:val="bottom"/>
                  <w:hideMark/>
                </w:tcPr>
                <w:p w14:paraId="3FC573E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753,0</w:t>
                  </w:r>
                </w:p>
              </w:tc>
              <w:tc>
                <w:tcPr>
                  <w:tcW w:w="960" w:type="dxa"/>
                  <w:tcBorders>
                    <w:top w:val="nil"/>
                    <w:left w:val="nil"/>
                    <w:bottom w:val="nil"/>
                    <w:right w:val="nil"/>
                  </w:tcBorders>
                  <w:shd w:val="clear" w:color="auto" w:fill="auto"/>
                  <w:noWrap/>
                  <w:vAlign w:val="bottom"/>
                  <w:hideMark/>
                </w:tcPr>
                <w:p w14:paraId="14FD5AE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358,0</w:t>
                  </w:r>
                </w:p>
              </w:tc>
              <w:tc>
                <w:tcPr>
                  <w:tcW w:w="960" w:type="dxa"/>
                  <w:tcBorders>
                    <w:top w:val="nil"/>
                    <w:left w:val="nil"/>
                    <w:bottom w:val="nil"/>
                    <w:right w:val="nil"/>
                  </w:tcBorders>
                  <w:shd w:val="clear" w:color="auto" w:fill="auto"/>
                  <w:noWrap/>
                  <w:vAlign w:val="bottom"/>
                  <w:hideMark/>
                </w:tcPr>
                <w:p w14:paraId="56947FB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148,1</w:t>
                  </w:r>
                </w:p>
              </w:tc>
              <w:tc>
                <w:tcPr>
                  <w:tcW w:w="960" w:type="dxa"/>
                  <w:tcBorders>
                    <w:top w:val="nil"/>
                    <w:left w:val="nil"/>
                    <w:bottom w:val="nil"/>
                    <w:right w:val="nil"/>
                  </w:tcBorders>
                  <w:shd w:val="clear" w:color="auto" w:fill="auto"/>
                  <w:noWrap/>
                  <w:vAlign w:val="bottom"/>
                  <w:hideMark/>
                </w:tcPr>
                <w:p w14:paraId="19F58E9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8,8</w:t>
                  </w:r>
                </w:p>
              </w:tc>
              <w:tc>
                <w:tcPr>
                  <w:tcW w:w="960" w:type="dxa"/>
                  <w:tcBorders>
                    <w:top w:val="nil"/>
                    <w:left w:val="nil"/>
                    <w:bottom w:val="nil"/>
                    <w:right w:val="nil"/>
                  </w:tcBorders>
                  <w:shd w:val="clear" w:color="auto" w:fill="auto"/>
                  <w:noWrap/>
                  <w:vAlign w:val="bottom"/>
                  <w:hideMark/>
                </w:tcPr>
                <w:p w14:paraId="7C6C064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w:t>
                  </w:r>
                </w:p>
              </w:tc>
              <w:tc>
                <w:tcPr>
                  <w:tcW w:w="960" w:type="dxa"/>
                  <w:tcBorders>
                    <w:top w:val="nil"/>
                    <w:left w:val="nil"/>
                    <w:bottom w:val="nil"/>
                    <w:right w:val="nil"/>
                  </w:tcBorders>
                  <w:shd w:val="clear" w:color="auto" w:fill="auto"/>
                  <w:noWrap/>
                  <w:vAlign w:val="bottom"/>
                  <w:hideMark/>
                </w:tcPr>
                <w:p w14:paraId="5739C05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13,0</w:t>
                  </w:r>
                </w:p>
              </w:tc>
              <w:tc>
                <w:tcPr>
                  <w:tcW w:w="960" w:type="dxa"/>
                  <w:tcBorders>
                    <w:top w:val="nil"/>
                    <w:left w:val="nil"/>
                    <w:bottom w:val="nil"/>
                    <w:right w:val="nil"/>
                  </w:tcBorders>
                  <w:shd w:val="clear" w:color="auto" w:fill="auto"/>
                  <w:noWrap/>
                  <w:vAlign w:val="bottom"/>
                  <w:hideMark/>
                </w:tcPr>
                <w:p w14:paraId="5D9393E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80,9</w:t>
                  </w:r>
                </w:p>
              </w:tc>
              <w:tc>
                <w:tcPr>
                  <w:tcW w:w="960" w:type="dxa"/>
                  <w:tcBorders>
                    <w:top w:val="nil"/>
                    <w:left w:val="nil"/>
                    <w:bottom w:val="nil"/>
                    <w:right w:val="nil"/>
                  </w:tcBorders>
                  <w:shd w:val="clear" w:color="auto" w:fill="auto"/>
                  <w:noWrap/>
                  <w:vAlign w:val="bottom"/>
                  <w:hideMark/>
                </w:tcPr>
                <w:p w14:paraId="019DF2C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25,0</w:t>
                  </w:r>
                </w:p>
              </w:tc>
              <w:tc>
                <w:tcPr>
                  <w:tcW w:w="960" w:type="dxa"/>
                  <w:tcBorders>
                    <w:top w:val="nil"/>
                    <w:left w:val="nil"/>
                    <w:bottom w:val="nil"/>
                    <w:right w:val="nil"/>
                  </w:tcBorders>
                  <w:shd w:val="clear" w:color="auto" w:fill="auto"/>
                  <w:noWrap/>
                  <w:vAlign w:val="bottom"/>
                  <w:hideMark/>
                </w:tcPr>
                <w:p w14:paraId="2377079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229,9</w:t>
                  </w:r>
                </w:p>
              </w:tc>
              <w:tc>
                <w:tcPr>
                  <w:tcW w:w="960" w:type="dxa"/>
                  <w:tcBorders>
                    <w:top w:val="nil"/>
                    <w:left w:val="nil"/>
                    <w:bottom w:val="nil"/>
                    <w:right w:val="nil"/>
                  </w:tcBorders>
                  <w:shd w:val="clear" w:color="auto" w:fill="auto"/>
                  <w:noWrap/>
                  <w:vAlign w:val="bottom"/>
                  <w:hideMark/>
                </w:tcPr>
                <w:p w14:paraId="286C1E0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3037,6</w:t>
                  </w:r>
                </w:p>
              </w:tc>
              <w:tc>
                <w:tcPr>
                  <w:tcW w:w="960" w:type="dxa"/>
                  <w:tcBorders>
                    <w:top w:val="nil"/>
                    <w:left w:val="nil"/>
                    <w:bottom w:val="nil"/>
                    <w:right w:val="nil"/>
                  </w:tcBorders>
                  <w:shd w:val="clear" w:color="auto" w:fill="auto"/>
                  <w:noWrap/>
                  <w:vAlign w:val="bottom"/>
                  <w:hideMark/>
                </w:tcPr>
                <w:p w14:paraId="56C7D7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1618,0</w:t>
                  </w:r>
                </w:p>
              </w:tc>
            </w:tr>
            <w:tr w:rsidR="00DC646C" w:rsidRPr="00DC646C" w14:paraId="1E75F847"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7D5ECCF"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VIÇOSA DO CEARÁ</w:t>
                  </w:r>
                </w:p>
              </w:tc>
              <w:tc>
                <w:tcPr>
                  <w:tcW w:w="960" w:type="dxa"/>
                  <w:tcBorders>
                    <w:top w:val="nil"/>
                    <w:left w:val="nil"/>
                    <w:bottom w:val="nil"/>
                    <w:right w:val="nil"/>
                  </w:tcBorders>
                  <w:shd w:val="clear" w:color="auto" w:fill="auto"/>
                  <w:noWrap/>
                  <w:vAlign w:val="bottom"/>
                  <w:hideMark/>
                </w:tcPr>
                <w:p w14:paraId="04EA79A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255,0</w:t>
                  </w:r>
                </w:p>
              </w:tc>
              <w:tc>
                <w:tcPr>
                  <w:tcW w:w="960" w:type="dxa"/>
                  <w:tcBorders>
                    <w:top w:val="nil"/>
                    <w:left w:val="nil"/>
                    <w:bottom w:val="nil"/>
                    <w:right w:val="nil"/>
                  </w:tcBorders>
                  <w:shd w:val="clear" w:color="auto" w:fill="auto"/>
                  <w:noWrap/>
                  <w:vAlign w:val="bottom"/>
                  <w:hideMark/>
                </w:tcPr>
                <w:p w14:paraId="324899F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283,7</w:t>
                  </w:r>
                </w:p>
              </w:tc>
              <w:tc>
                <w:tcPr>
                  <w:tcW w:w="960" w:type="dxa"/>
                  <w:tcBorders>
                    <w:top w:val="nil"/>
                    <w:left w:val="nil"/>
                    <w:bottom w:val="nil"/>
                    <w:right w:val="nil"/>
                  </w:tcBorders>
                  <w:shd w:val="clear" w:color="auto" w:fill="auto"/>
                  <w:noWrap/>
                  <w:vAlign w:val="bottom"/>
                  <w:hideMark/>
                </w:tcPr>
                <w:p w14:paraId="26482E7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686,3</w:t>
                  </w:r>
                </w:p>
              </w:tc>
              <w:tc>
                <w:tcPr>
                  <w:tcW w:w="960" w:type="dxa"/>
                  <w:tcBorders>
                    <w:top w:val="nil"/>
                    <w:left w:val="nil"/>
                    <w:bottom w:val="nil"/>
                    <w:right w:val="nil"/>
                  </w:tcBorders>
                  <w:shd w:val="clear" w:color="auto" w:fill="auto"/>
                  <w:noWrap/>
                  <w:vAlign w:val="bottom"/>
                  <w:hideMark/>
                </w:tcPr>
                <w:p w14:paraId="3A2C58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623,3</w:t>
                  </w:r>
                </w:p>
              </w:tc>
              <w:tc>
                <w:tcPr>
                  <w:tcW w:w="960" w:type="dxa"/>
                  <w:tcBorders>
                    <w:top w:val="nil"/>
                    <w:left w:val="nil"/>
                    <w:bottom w:val="nil"/>
                    <w:right w:val="nil"/>
                  </w:tcBorders>
                  <w:shd w:val="clear" w:color="auto" w:fill="auto"/>
                  <w:noWrap/>
                  <w:vAlign w:val="bottom"/>
                  <w:hideMark/>
                </w:tcPr>
                <w:p w14:paraId="5246B14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488,2</w:t>
                  </w:r>
                </w:p>
              </w:tc>
              <w:tc>
                <w:tcPr>
                  <w:tcW w:w="960" w:type="dxa"/>
                  <w:tcBorders>
                    <w:top w:val="nil"/>
                    <w:left w:val="nil"/>
                    <w:bottom w:val="nil"/>
                    <w:right w:val="nil"/>
                  </w:tcBorders>
                  <w:shd w:val="clear" w:color="auto" w:fill="auto"/>
                  <w:noWrap/>
                  <w:vAlign w:val="bottom"/>
                  <w:hideMark/>
                </w:tcPr>
                <w:p w14:paraId="7D0C44F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83,9</w:t>
                  </w:r>
                </w:p>
              </w:tc>
              <w:tc>
                <w:tcPr>
                  <w:tcW w:w="960" w:type="dxa"/>
                  <w:tcBorders>
                    <w:top w:val="nil"/>
                    <w:left w:val="nil"/>
                    <w:bottom w:val="nil"/>
                    <w:right w:val="nil"/>
                  </w:tcBorders>
                  <w:shd w:val="clear" w:color="auto" w:fill="auto"/>
                  <w:noWrap/>
                  <w:vAlign w:val="bottom"/>
                  <w:hideMark/>
                </w:tcPr>
                <w:p w14:paraId="5ABF875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0,8</w:t>
                  </w:r>
                </w:p>
              </w:tc>
              <w:tc>
                <w:tcPr>
                  <w:tcW w:w="960" w:type="dxa"/>
                  <w:tcBorders>
                    <w:top w:val="nil"/>
                    <w:left w:val="nil"/>
                    <w:bottom w:val="nil"/>
                    <w:right w:val="nil"/>
                  </w:tcBorders>
                  <w:shd w:val="clear" w:color="auto" w:fill="auto"/>
                  <w:noWrap/>
                  <w:vAlign w:val="bottom"/>
                  <w:hideMark/>
                </w:tcPr>
                <w:p w14:paraId="00B7B79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230B3BC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0,4</w:t>
                  </w:r>
                </w:p>
              </w:tc>
              <w:tc>
                <w:tcPr>
                  <w:tcW w:w="960" w:type="dxa"/>
                  <w:tcBorders>
                    <w:top w:val="nil"/>
                    <w:left w:val="nil"/>
                    <w:bottom w:val="nil"/>
                    <w:right w:val="nil"/>
                  </w:tcBorders>
                  <w:shd w:val="clear" w:color="auto" w:fill="auto"/>
                  <w:noWrap/>
                  <w:vAlign w:val="bottom"/>
                  <w:hideMark/>
                </w:tcPr>
                <w:p w14:paraId="0100266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23,7</w:t>
                  </w:r>
                </w:p>
              </w:tc>
              <w:tc>
                <w:tcPr>
                  <w:tcW w:w="960" w:type="dxa"/>
                  <w:tcBorders>
                    <w:top w:val="nil"/>
                    <w:left w:val="nil"/>
                    <w:bottom w:val="nil"/>
                    <w:right w:val="nil"/>
                  </w:tcBorders>
                  <w:shd w:val="clear" w:color="auto" w:fill="auto"/>
                  <w:noWrap/>
                  <w:vAlign w:val="bottom"/>
                  <w:hideMark/>
                </w:tcPr>
                <w:p w14:paraId="7DCEAAE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40,4</w:t>
                  </w:r>
                </w:p>
              </w:tc>
              <w:tc>
                <w:tcPr>
                  <w:tcW w:w="960" w:type="dxa"/>
                  <w:tcBorders>
                    <w:top w:val="nil"/>
                    <w:left w:val="nil"/>
                    <w:bottom w:val="nil"/>
                    <w:right w:val="nil"/>
                  </w:tcBorders>
                  <w:shd w:val="clear" w:color="auto" w:fill="auto"/>
                  <w:noWrap/>
                  <w:vAlign w:val="bottom"/>
                  <w:hideMark/>
                </w:tcPr>
                <w:p w14:paraId="7C7F41C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114,6</w:t>
                  </w:r>
                </w:p>
              </w:tc>
              <w:tc>
                <w:tcPr>
                  <w:tcW w:w="960" w:type="dxa"/>
                  <w:tcBorders>
                    <w:top w:val="nil"/>
                    <w:left w:val="nil"/>
                    <w:bottom w:val="nil"/>
                    <w:right w:val="nil"/>
                  </w:tcBorders>
                  <w:shd w:val="clear" w:color="auto" w:fill="auto"/>
                  <w:noWrap/>
                  <w:vAlign w:val="bottom"/>
                  <w:hideMark/>
                </w:tcPr>
                <w:p w14:paraId="390CA6C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2605,1</w:t>
                  </w:r>
                </w:p>
              </w:tc>
              <w:tc>
                <w:tcPr>
                  <w:tcW w:w="960" w:type="dxa"/>
                  <w:tcBorders>
                    <w:top w:val="nil"/>
                    <w:left w:val="nil"/>
                    <w:bottom w:val="nil"/>
                    <w:right w:val="nil"/>
                  </w:tcBorders>
                  <w:shd w:val="clear" w:color="auto" w:fill="auto"/>
                  <w:noWrap/>
                  <w:vAlign w:val="bottom"/>
                  <w:hideMark/>
                </w:tcPr>
                <w:p w14:paraId="3565D3A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1362,9</w:t>
                  </w:r>
                </w:p>
              </w:tc>
            </w:tr>
            <w:tr w:rsidR="00DC646C" w:rsidRPr="00DC646C" w14:paraId="5AA0C412"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2EC2754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MORAUJO</w:t>
                  </w:r>
                </w:p>
              </w:tc>
              <w:tc>
                <w:tcPr>
                  <w:tcW w:w="79" w:type="dxa"/>
                  <w:tcBorders>
                    <w:top w:val="nil"/>
                    <w:left w:val="nil"/>
                    <w:bottom w:val="nil"/>
                    <w:right w:val="nil"/>
                  </w:tcBorders>
                  <w:shd w:val="clear" w:color="auto" w:fill="auto"/>
                  <w:noWrap/>
                  <w:vAlign w:val="bottom"/>
                  <w:hideMark/>
                </w:tcPr>
                <w:p w14:paraId="7519716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C1FF24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101,6</w:t>
                  </w:r>
                </w:p>
              </w:tc>
              <w:tc>
                <w:tcPr>
                  <w:tcW w:w="960" w:type="dxa"/>
                  <w:tcBorders>
                    <w:top w:val="nil"/>
                    <w:left w:val="nil"/>
                    <w:bottom w:val="nil"/>
                    <w:right w:val="nil"/>
                  </w:tcBorders>
                  <w:shd w:val="clear" w:color="auto" w:fill="auto"/>
                  <w:noWrap/>
                  <w:vAlign w:val="bottom"/>
                  <w:hideMark/>
                </w:tcPr>
                <w:p w14:paraId="209F603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315,6</w:t>
                  </w:r>
                </w:p>
              </w:tc>
              <w:tc>
                <w:tcPr>
                  <w:tcW w:w="960" w:type="dxa"/>
                  <w:tcBorders>
                    <w:top w:val="nil"/>
                    <w:left w:val="nil"/>
                    <w:bottom w:val="nil"/>
                    <w:right w:val="nil"/>
                  </w:tcBorders>
                  <w:shd w:val="clear" w:color="auto" w:fill="auto"/>
                  <w:noWrap/>
                  <w:vAlign w:val="bottom"/>
                  <w:hideMark/>
                </w:tcPr>
                <w:p w14:paraId="1D3C167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345,4</w:t>
                  </w:r>
                </w:p>
              </w:tc>
              <w:tc>
                <w:tcPr>
                  <w:tcW w:w="960" w:type="dxa"/>
                  <w:tcBorders>
                    <w:top w:val="nil"/>
                    <w:left w:val="nil"/>
                    <w:bottom w:val="nil"/>
                    <w:right w:val="nil"/>
                  </w:tcBorders>
                  <w:shd w:val="clear" w:color="auto" w:fill="auto"/>
                  <w:noWrap/>
                  <w:vAlign w:val="bottom"/>
                  <w:hideMark/>
                </w:tcPr>
                <w:p w14:paraId="2537D62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427,2</w:t>
                  </w:r>
                </w:p>
              </w:tc>
              <w:tc>
                <w:tcPr>
                  <w:tcW w:w="960" w:type="dxa"/>
                  <w:tcBorders>
                    <w:top w:val="nil"/>
                    <w:left w:val="nil"/>
                    <w:bottom w:val="nil"/>
                    <w:right w:val="nil"/>
                  </w:tcBorders>
                  <w:shd w:val="clear" w:color="auto" w:fill="auto"/>
                  <w:noWrap/>
                  <w:vAlign w:val="bottom"/>
                  <w:hideMark/>
                </w:tcPr>
                <w:p w14:paraId="6A1FBC6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393,9</w:t>
                  </w:r>
                </w:p>
              </w:tc>
              <w:tc>
                <w:tcPr>
                  <w:tcW w:w="960" w:type="dxa"/>
                  <w:tcBorders>
                    <w:top w:val="nil"/>
                    <w:left w:val="nil"/>
                    <w:bottom w:val="nil"/>
                    <w:right w:val="nil"/>
                  </w:tcBorders>
                  <w:shd w:val="clear" w:color="auto" w:fill="auto"/>
                  <w:noWrap/>
                  <w:vAlign w:val="bottom"/>
                  <w:hideMark/>
                </w:tcPr>
                <w:p w14:paraId="5E8CCA7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68,1</w:t>
                  </w:r>
                </w:p>
              </w:tc>
              <w:tc>
                <w:tcPr>
                  <w:tcW w:w="960" w:type="dxa"/>
                  <w:tcBorders>
                    <w:top w:val="nil"/>
                    <w:left w:val="nil"/>
                    <w:bottom w:val="nil"/>
                    <w:right w:val="nil"/>
                  </w:tcBorders>
                  <w:shd w:val="clear" w:color="auto" w:fill="auto"/>
                  <w:noWrap/>
                  <w:vAlign w:val="bottom"/>
                  <w:hideMark/>
                </w:tcPr>
                <w:p w14:paraId="5A40E0E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6018A7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429AAB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D86B36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14,0</w:t>
                  </w:r>
                </w:p>
              </w:tc>
              <w:tc>
                <w:tcPr>
                  <w:tcW w:w="960" w:type="dxa"/>
                  <w:tcBorders>
                    <w:top w:val="nil"/>
                    <w:left w:val="nil"/>
                    <w:bottom w:val="nil"/>
                    <w:right w:val="nil"/>
                  </w:tcBorders>
                  <w:shd w:val="clear" w:color="auto" w:fill="auto"/>
                  <w:noWrap/>
                  <w:vAlign w:val="bottom"/>
                  <w:hideMark/>
                </w:tcPr>
                <w:p w14:paraId="439E35F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789F92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51,5</w:t>
                  </w:r>
                </w:p>
              </w:tc>
              <w:tc>
                <w:tcPr>
                  <w:tcW w:w="960" w:type="dxa"/>
                  <w:tcBorders>
                    <w:top w:val="nil"/>
                    <w:left w:val="nil"/>
                    <w:bottom w:val="nil"/>
                    <w:right w:val="nil"/>
                  </w:tcBorders>
                  <w:shd w:val="clear" w:color="auto" w:fill="auto"/>
                  <w:noWrap/>
                  <w:vAlign w:val="bottom"/>
                  <w:hideMark/>
                </w:tcPr>
                <w:p w14:paraId="73277F7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1717,3</w:t>
                  </w:r>
                </w:p>
              </w:tc>
              <w:tc>
                <w:tcPr>
                  <w:tcW w:w="960" w:type="dxa"/>
                  <w:tcBorders>
                    <w:top w:val="nil"/>
                    <w:left w:val="nil"/>
                    <w:bottom w:val="nil"/>
                    <w:right w:val="nil"/>
                  </w:tcBorders>
                  <w:shd w:val="clear" w:color="auto" w:fill="auto"/>
                  <w:noWrap/>
                  <w:vAlign w:val="bottom"/>
                  <w:hideMark/>
                </w:tcPr>
                <w:p w14:paraId="4D51EA9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1049,1</w:t>
                  </w:r>
                </w:p>
              </w:tc>
            </w:tr>
            <w:tr w:rsidR="00DC646C" w:rsidRPr="00DC646C" w14:paraId="3B8BA485"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648EC8F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TIANGUA</w:t>
                  </w:r>
                </w:p>
              </w:tc>
              <w:tc>
                <w:tcPr>
                  <w:tcW w:w="79" w:type="dxa"/>
                  <w:tcBorders>
                    <w:top w:val="nil"/>
                    <w:left w:val="nil"/>
                    <w:bottom w:val="nil"/>
                    <w:right w:val="nil"/>
                  </w:tcBorders>
                  <w:shd w:val="clear" w:color="auto" w:fill="auto"/>
                  <w:noWrap/>
                  <w:vAlign w:val="bottom"/>
                  <w:hideMark/>
                </w:tcPr>
                <w:p w14:paraId="54C1AC0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4F1C77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219,7</w:t>
                  </w:r>
                </w:p>
              </w:tc>
              <w:tc>
                <w:tcPr>
                  <w:tcW w:w="960" w:type="dxa"/>
                  <w:tcBorders>
                    <w:top w:val="nil"/>
                    <w:left w:val="nil"/>
                    <w:bottom w:val="nil"/>
                    <w:right w:val="nil"/>
                  </w:tcBorders>
                  <w:shd w:val="clear" w:color="auto" w:fill="auto"/>
                  <w:noWrap/>
                  <w:vAlign w:val="bottom"/>
                  <w:hideMark/>
                </w:tcPr>
                <w:p w14:paraId="6A7DCCC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409,9</w:t>
                  </w:r>
                </w:p>
              </w:tc>
              <w:tc>
                <w:tcPr>
                  <w:tcW w:w="960" w:type="dxa"/>
                  <w:tcBorders>
                    <w:top w:val="nil"/>
                    <w:left w:val="nil"/>
                    <w:bottom w:val="nil"/>
                    <w:right w:val="nil"/>
                  </w:tcBorders>
                  <w:shd w:val="clear" w:color="auto" w:fill="auto"/>
                  <w:noWrap/>
                  <w:vAlign w:val="bottom"/>
                  <w:hideMark/>
                </w:tcPr>
                <w:p w14:paraId="7727245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576,1</w:t>
                  </w:r>
                </w:p>
              </w:tc>
              <w:tc>
                <w:tcPr>
                  <w:tcW w:w="960" w:type="dxa"/>
                  <w:tcBorders>
                    <w:top w:val="nil"/>
                    <w:left w:val="nil"/>
                    <w:bottom w:val="nil"/>
                    <w:right w:val="nil"/>
                  </w:tcBorders>
                  <w:shd w:val="clear" w:color="auto" w:fill="auto"/>
                  <w:noWrap/>
                  <w:vAlign w:val="bottom"/>
                  <w:hideMark/>
                </w:tcPr>
                <w:p w14:paraId="33A9590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601,1</w:t>
                  </w:r>
                </w:p>
              </w:tc>
              <w:tc>
                <w:tcPr>
                  <w:tcW w:w="960" w:type="dxa"/>
                  <w:tcBorders>
                    <w:top w:val="nil"/>
                    <w:left w:val="nil"/>
                    <w:bottom w:val="nil"/>
                    <w:right w:val="nil"/>
                  </w:tcBorders>
                  <w:shd w:val="clear" w:color="auto" w:fill="auto"/>
                  <w:noWrap/>
                  <w:vAlign w:val="bottom"/>
                  <w:hideMark/>
                </w:tcPr>
                <w:p w14:paraId="02C9F38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230,0</w:t>
                  </w:r>
                </w:p>
              </w:tc>
              <w:tc>
                <w:tcPr>
                  <w:tcW w:w="960" w:type="dxa"/>
                  <w:tcBorders>
                    <w:top w:val="nil"/>
                    <w:left w:val="nil"/>
                    <w:bottom w:val="nil"/>
                    <w:right w:val="nil"/>
                  </w:tcBorders>
                  <w:shd w:val="clear" w:color="auto" w:fill="auto"/>
                  <w:noWrap/>
                  <w:vAlign w:val="bottom"/>
                  <w:hideMark/>
                </w:tcPr>
                <w:p w14:paraId="1891726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12,0</w:t>
                  </w:r>
                </w:p>
              </w:tc>
              <w:tc>
                <w:tcPr>
                  <w:tcW w:w="960" w:type="dxa"/>
                  <w:tcBorders>
                    <w:top w:val="nil"/>
                    <w:left w:val="nil"/>
                    <w:bottom w:val="nil"/>
                    <w:right w:val="nil"/>
                  </w:tcBorders>
                  <w:shd w:val="clear" w:color="auto" w:fill="auto"/>
                  <w:noWrap/>
                  <w:vAlign w:val="bottom"/>
                  <w:hideMark/>
                </w:tcPr>
                <w:p w14:paraId="1EDE3E1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001DE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28890F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5C2F4B3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63,7</w:t>
                  </w:r>
                </w:p>
              </w:tc>
              <w:tc>
                <w:tcPr>
                  <w:tcW w:w="960" w:type="dxa"/>
                  <w:tcBorders>
                    <w:top w:val="nil"/>
                    <w:left w:val="nil"/>
                    <w:bottom w:val="nil"/>
                    <w:right w:val="nil"/>
                  </w:tcBorders>
                  <w:shd w:val="clear" w:color="auto" w:fill="auto"/>
                  <w:noWrap/>
                  <w:vAlign w:val="bottom"/>
                  <w:hideMark/>
                </w:tcPr>
                <w:p w14:paraId="1D649EB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7,8</w:t>
                  </w:r>
                </w:p>
              </w:tc>
              <w:tc>
                <w:tcPr>
                  <w:tcW w:w="960" w:type="dxa"/>
                  <w:tcBorders>
                    <w:top w:val="nil"/>
                    <w:left w:val="nil"/>
                    <w:bottom w:val="nil"/>
                    <w:right w:val="nil"/>
                  </w:tcBorders>
                  <w:shd w:val="clear" w:color="auto" w:fill="auto"/>
                  <w:noWrap/>
                  <w:vAlign w:val="bottom"/>
                  <w:hideMark/>
                </w:tcPr>
                <w:p w14:paraId="3829E5B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121,9</w:t>
                  </w:r>
                </w:p>
              </w:tc>
              <w:tc>
                <w:tcPr>
                  <w:tcW w:w="960" w:type="dxa"/>
                  <w:tcBorders>
                    <w:top w:val="nil"/>
                    <w:left w:val="nil"/>
                    <w:bottom w:val="nil"/>
                    <w:right w:val="nil"/>
                  </w:tcBorders>
                  <w:shd w:val="clear" w:color="auto" w:fill="auto"/>
                  <w:noWrap/>
                  <w:vAlign w:val="bottom"/>
                  <w:hideMark/>
                </w:tcPr>
                <w:p w14:paraId="3A5E746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2244,2</w:t>
                  </w:r>
                </w:p>
              </w:tc>
              <w:tc>
                <w:tcPr>
                  <w:tcW w:w="960" w:type="dxa"/>
                  <w:tcBorders>
                    <w:top w:val="nil"/>
                    <w:left w:val="nil"/>
                    <w:bottom w:val="nil"/>
                    <w:right w:val="nil"/>
                  </w:tcBorders>
                  <w:shd w:val="clear" w:color="auto" w:fill="auto"/>
                  <w:noWrap/>
                  <w:vAlign w:val="bottom"/>
                  <w:hideMark/>
                </w:tcPr>
                <w:p w14:paraId="54A43B8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1204,4</w:t>
                  </w:r>
                </w:p>
              </w:tc>
            </w:tr>
            <w:tr w:rsidR="00DC646C" w:rsidRPr="00DC646C" w14:paraId="6C5C45C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733684A"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UBAJARA</w:t>
                  </w:r>
                </w:p>
              </w:tc>
              <w:tc>
                <w:tcPr>
                  <w:tcW w:w="79" w:type="dxa"/>
                  <w:tcBorders>
                    <w:top w:val="nil"/>
                    <w:left w:val="nil"/>
                    <w:bottom w:val="nil"/>
                    <w:right w:val="nil"/>
                  </w:tcBorders>
                  <w:shd w:val="clear" w:color="auto" w:fill="auto"/>
                  <w:noWrap/>
                  <w:vAlign w:val="bottom"/>
                  <w:hideMark/>
                </w:tcPr>
                <w:p w14:paraId="0A34E74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A98729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172,5</w:t>
                  </w:r>
                </w:p>
              </w:tc>
              <w:tc>
                <w:tcPr>
                  <w:tcW w:w="960" w:type="dxa"/>
                  <w:tcBorders>
                    <w:top w:val="nil"/>
                    <w:left w:val="nil"/>
                    <w:bottom w:val="nil"/>
                    <w:right w:val="nil"/>
                  </w:tcBorders>
                  <w:shd w:val="clear" w:color="auto" w:fill="auto"/>
                  <w:noWrap/>
                  <w:vAlign w:val="bottom"/>
                  <w:hideMark/>
                </w:tcPr>
                <w:p w14:paraId="3570093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290,9</w:t>
                  </w:r>
                </w:p>
              </w:tc>
              <w:tc>
                <w:tcPr>
                  <w:tcW w:w="960" w:type="dxa"/>
                  <w:tcBorders>
                    <w:top w:val="nil"/>
                    <w:left w:val="nil"/>
                    <w:bottom w:val="nil"/>
                    <w:right w:val="nil"/>
                  </w:tcBorders>
                  <w:shd w:val="clear" w:color="auto" w:fill="auto"/>
                  <w:noWrap/>
                  <w:vAlign w:val="bottom"/>
                  <w:hideMark/>
                </w:tcPr>
                <w:p w14:paraId="261EED2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426,7</w:t>
                  </w:r>
                </w:p>
              </w:tc>
              <w:tc>
                <w:tcPr>
                  <w:tcW w:w="960" w:type="dxa"/>
                  <w:tcBorders>
                    <w:top w:val="nil"/>
                    <w:left w:val="nil"/>
                    <w:bottom w:val="nil"/>
                    <w:right w:val="nil"/>
                  </w:tcBorders>
                  <w:shd w:val="clear" w:color="auto" w:fill="auto"/>
                  <w:noWrap/>
                  <w:vAlign w:val="bottom"/>
                  <w:hideMark/>
                </w:tcPr>
                <w:p w14:paraId="0B7BFCE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477,3</w:t>
                  </w:r>
                </w:p>
              </w:tc>
              <w:tc>
                <w:tcPr>
                  <w:tcW w:w="960" w:type="dxa"/>
                  <w:tcBorders>
                    <w:top w:val="nil"/>
                    <w:left w:val="nil"/>
                    <w:bottom w:val="nil"/>
                    <w:right w:val="nil"/>
                  </w:tcBorders>
                  <w:shd w:val="clear" w:color="auto" w:fill="auto"/>
                  <w:noWrap/>
                  <w:vAlign w:val="bottom"/>
                  <w:hideMark/>
                </w:tcPr>
                <w:p w14:paraId="2EA1212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360,2</w:t>
                  </w:r>
                </w:p>
              </w:tc>
              <w:tc>
                <w:tcPr>
                  <w:tcW w:w="960" w:type="dxa"/>
                  <w:tcBorders>
                    <w:top w:val="nil"/>
                    <w:left w:val="nil"/>
                    <w:bottom w:val="nil"/>
                    <w:right w:val="nil"/>
                  </w:tcBorders>
                  <w:shd w:val="clear" w:color="auto" w:fill="auto"/>
                  <w:noWrap/>
                  <w:vAlign w:val="bottom"/>
                  <w:hideMark/>
                </w:tcPr>
                <w:p w14:paraId="7682823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206,6</w:t>
                  </w:r>
                </w:p>
              </w:tc>
              <w:tc>
                <w:tcPr>
                  <w:tcW w:w="960" w:type="dxa"/>
                  <w:tcBorders>
                    <w:top w:val="nil"/>
                    <w:left w:val="nil"/>
                    <w:bottom w:val="nil"/>
                    <w:right w:val="nil"/>
                  </w:tcBorders>
                  <w:shd w:val="clear" w:color="auto" w:fill="auto"/>
                  <w:noWrap/>
                  <w:vAlign w:val="bottom"/>
                  <w:hideMark/>
                </w:tcPr>
                <w:p w14:paraId="07CAE4D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12,1</w:t>
                  </w:r>
                </w:p>
              </w:tc>
              <w:tc>
                <w:tcPr>
                  <w:tcW w:w="960" w:type="dxa"/>
                  <w:tcBorders>
                    <w:top w:val="nil"/>
                    <w:left w:val="nil"/>
                    <w:bottom w:val="nil"/>
                    <w:right w:val="nil"/>
                  </w:tcBorders>
                  <w:shd w:val="clear" w:color="auto" w:fill="auto"/>
                  <w:noWrap/>
                  <w:vAlign w:val="bottom"/>
                  <w:hideMark/>
                </w:tcPr>
                <w:p w14:paraId="0DB9794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w:t>
                  </w:r>
                </w:p>
              </w:tc>
              <w:tc>
                <w:tcPr>
                  <w:tcW w:w="960" w:type="dxa"/>
                  <w:tcBorders>
                    <w:top w:val="nil"/>
                    <w:left w:val="nil"/>
                    <w:bottom w:val="nil"/>
                    <w:right w:val="nil"/>
                  </w:tcBorders>
                  <w:shd w:val="clear" w:color="auto" w:fill="auto"/>
                  <w:noWrap/>
                  <w:vAlign w:val="bottom"/>
                  <w:hideMark/>
                </w:tcPr>
                <w:p w14:paraId="1F6F421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A47FC6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24,2</w:t>
                  </w:r>
                </w:p>
              </w:tc>
              <w:tc>
                <w:tcPr>
                  <w:tcW w:w="960" w:type="dxa"/>
                  <w:tcBorders>
                    <w:top w:val="nil"/>
                    <w:left w:val="nil"/>
                    <w:bottom w:val="nil"/>
                    <w:right w:val="nil"/>
                  </w:tcBorders>
                  <w:shd w:val="clear" w:color="auto" w:fill="auto"/>
                  <w:noWrap/>
                  <w:vAlign w:val="bottom"/>
                  <w:hideMark/>
                </w:tcPr>
                <w:p w14:paraId="06AB835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7CD98A3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152,9</w:t>
                  </w:r>
                </w:p>
              </w:tc>
              <w:tc>
                <w:tcPr>
                  <w:tcW w:w="960" w:type="dxa"/>
                  <w:tcBorders>
                    <w:top w:val="nil"/>
                    <w:left w:val="nil"/>
                    <w:bottom w:val="nil"/>
                    <w:right w:val="nil"/>
                  </w:tcBorders>
                  <w:shd w:val="clear" w:color="auto" w:fill="auto"/>
                  <w:noWrap/>
                  <w:vAlign w:val="bottom"/>
                  <w:hideMark/>
                </w:tcPr>
                <w:p w14:paraId="409897B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2129,4</w:t>
                  </w:r>
                </w:p>
              </w:tc>
              <w:tc>
                <w:tcPr>
                  <w:tcW w:w="960" w:type="dxa"/>
                  <w:tcBorders>
                    <w:top w:val="nil"/>
                    <w:left w:val="nil"/>
                    <w:bottom w:val="nil"/>
                    <w:right w:val="nil"/>
                  </w:tcBorders>
                  <w:shd w:val="clear" w:color="auto" w:fill="auto"/>
                  <w:noWrap/>
                  <w:vAlign w:val="bottom"/>
                  <w:hideMark/>
                </w:tcPr>
                <w:p w14:paraId="3900BCE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1456,9</w:t>
                  </w:r>
                </w:p>
              </w:tc>
            </w:tr>
            <w:tr w:rsidR="00DC646C" w:rsidRPr="00DC646C" w14:paraId="299FD52A"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2AECFAC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IBIAPINA</w:t>
                  </w:r>
                </w:p>
              </w:tc>
              <w:tc>
                <w:tcPr>
                  <w:tcW w:w="79" w:type="dxa"/>
                  <w:tcBorders>
                    <w:top w:val="nil"/>
                    <w:left w:val="nil"/>
                    <w:bottom w:val="nil"/>
                    <w:right w:val="nil"/>
                  </w:tcBorders>
                  <w:shd w:val="clear" w:color="auto" w:fill="auto"/>
                  <w:noWrap/>
                  <w:vAlign w:val="bottom"/>
                  <w:hideMark/>
                </w:tcPr>
                <w:p w14:paraId="605D229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0040E0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228,5</w:t>
                  </w:r>
                </w:p>
              </w:tc>
              <w:tc>
                <w:tcPr>
                  <w:tcW w:w="960" w:type="dxa"/>
                  <w:tcBorders>
                    <w:top w:val="nil"/>
                    <w:left w:val="nil"/>
                    <w:bottom w:val="nil"/>
                    <w:right w:val="nil"/>
                  </w:tcBorders>
                  <w:shd w:val="clear" w:color="auto" w:fill="auto"/>
                  <w:noWrap/>
                  <w:vAlign w:val="bottom"/>
                  <w:hideMark/>
                </w:tcPr>
                <w:p w14:paraId="669C392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423,8</w:t>
                  </w:r>
                </w:p>
              </w:tc>
              <w:tc>
                <w:tcPr>
                  <w:tcW w:w="960" w:type="dxa"/>
                  <w:tcBorders>
                    <w:top w:val="nil"/>
                    <w:left w:val="nil"/>
                    <w:bottom w:val="nil"/>
                    <w:right w:val="nil"/>
                  </w:tcBorders>
                  <w:shd w:val="clear" w:color="auto" w:fill="auto"/>
                  <w:noWrap/>
                  <w:vAlign w:val="bottom"/>
                  <w:hideMark/>
                </w:tcPr>
                <w:p w14:paraId="124A6A9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425,8</w:t>
                  </w:r>
                </w:p>
              </w:tc>
              <w:tc>
                <w:tcPr>
                  <w:tcW w:w="960" w:type="dxa"/>
                  <w:tcBorders>
                    <w:top w:val="nil"/>
                    <w:left w:val="nil"/>
                    <w:bottom w:val="nil"/>
                    <w:right w:val="nil"/>
                  </w:tcBorders>
                  <w:shd w:val="clear" w:color="auto" w:fill="auto"/>
                  <w:noWrap/>
                  <w:vAlign w:val="bottom"/>
                  <w:hideMark/>
                </w:tcPr>
                <w:p w14:paraId="4BE6C96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612,4</w:t>
                  </w:r>
                </w:p>
              </w:tc>
              <w:tc>
                <w:tcPr>
                  <w:tcW w:w="960" w:type="dxa"/>
                  <w:tcBorders>
                    <w:top w:val="nil"/>
                    <w:left w:val="nil"/>
                    <w:bottom w:val="nil"/>
                    <w:right w:val="nil"/>
                  </w:tcBorders>
                  <w:shd w:val="clear" w:color="auto" w:fill="auto"/>
                  <w:noWrap/>
                  <w:vAlign w:val="bottom"/>
                  <w:hideMark/>
                </w:tcPr>
                <w:p w14:paraId="6FC9BCB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454,8</w:t>
                  </w:r>
                </w:p>
              </w:tc>
              <w:tc>
                <w:tcPr>
                  <w:tcW w:w="960" w:type="dxa"/>
                  <w:tcBorders>
                    <w:top w:val="nil"/>
                    <w:left w:val="nil"/>
                    <w:bottom w:val="nil"/>
                    <w:right w:val="nil"/>
                  </w:tcBorders>
                  <w:shd w:val="clear" w:color="auto" w:fill="auto"/>
                  <w:noWrap/>
                  <w:vAlign w:val="bottom"/>
                  <w:hideMark/>
                </w:tcPr>
                <w:p w14:paraId="29590D0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84,9</w:t>
                  </w:r>
                </w:p>
              </w:tc>
              <w:tc>
                <w:tcPr>
                  <w:tcW w:w="960" w:type="dxa"/>
                  <w:tcBorders>
                    <w:top w:val="nil"/>
                    <w:left w:val="nil"/>
                    <w:bottom w:val="nil"/>
                    <w:right w:val="nil"/>
                  </w:tcBorders>
                  <w:shd w:val="clear" w:color="auto" w:fill="auto"/>
                  <w:noWrap/>
                  <w:vAlign w:val="bottom"/>
                  <w:hideMark/>
                </w:tcPr>
                <w:p w14:paraId="58556B8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00B1DC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3,3</w:t>
                  </w:r>
                </w:p>
              </w:tc>
              <w:tc>
                <w:tcPr>
                  <w:tcW w:w="960" w:type="dxa"/>
                  <w:tcBorders>
                    <w:top w:val="nil"/>
                    <w:left w:val="nil"/>
                    <w:bottom w:val="nil"/>
                    <w:right w:val="nil"/>
                  </w:tcBorders>
                  <w:shd w:val="clear" w:color="auto" w:fill="auto"/>
                  <w:noWrap/>
                  <w:vAlign w:val="bottom"/>
                  <w:hideMark/>
                </w:tcPr>
                <w:p w14:paraId="2581CE7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8,2</w:t>
                  </w:r>
                </w:p>
              </w:tc>
              <w:tc>
                <w:tcPr>
                  <w:tcW w:w="960" w:type="dxa"/>
                  <w:tcBorders>
                    <w:top w:val="nil"/>
                    <w:left w:val="nil"/>
                    <w:bottom w:val="nil"/>
                    <w:right w:val="nil"/>
                  </w:tcBorders>
                  <w:shd w:val="clear" w:color="auto" w:fill="auto"/>
                  <w:noWrap/>
                  <w:vAlign w:val="bottom"/>
                  <w:hideMark/>
                </w:tcPr>
                <w:p w14:paraId="7FDB1C3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11,2</w:t>
                  </w:r>
                </w:p>
              </w:tc>
              <w:tc>
                <w:tcPr>
                  <w:tcW w:w="960" w:type="dxa"/>
                  <w:tcBorders>
                    <w:top w:val="nil"/>
                    <w:left w:val="nil"/>
                    <w:bottom w:val="nil"/>
                    <w:right w:val="nil"/>
                  </w:tcBorders>
                  <w:shd w:val="clear" w:color="auto" w:fill="auto"/>
                  <w:noWrap/>
                  <w:vAlign w:val="bottom"/>
                  <w:hideMark/>
                </w:tcPr>
                <w:p w14:paraId="13D5B05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12,2</w:t>
                  </w:r>
                </w:p>
              </w:tc>
              <w:tc>
                <w:tcPr>
                  <w:tcW w:w="960" w:type="dxa"/>
                  <w:tcBorders>
                    <w:top w:val="nil"/>
                    <w:left w:val="nil"/>
                    <w:bottom w:val="nil"/>
                    <w:right w:val="nil"/>
                  </w:tcBorders>
                  <w:shd w:val="clear" w:color="auto" w:fill="auto"/>
                  <w:noWrap/>
                  <w:vAlign w:val="bottom"/>
                  <w:hideMark/>
                </w:tcPr>
                <w:p w14:paraId="07DB9F8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298,5</w:t>
                  </w:r>
                </w:p>
              </w:tc>
              <w:tc>
                <w:tcPr>
                  <w:tcW w:w="960" w:type="dxa"/>
                  <w:tcBorders>
                    <w:top w:val="nil"/>
                    <w:left w:val="nil"/>
                    <w:bottom w:val="nil"/>
                    <w:right w:val="nil"/>
                  </w:tcBorders>
                  <w:shd w:val="clear" w:color="auto" w:fill="auto"/>
                  <w:noWrap/>
                  <w:vAlign w:val="bottom"/>
                  <w:hideMark/>
                </w:tcPr>
                <w:p w14:paraId="0F84ADC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2563,6</w:t>
                  </w:r>
                </w:p>
              </w:tc>
              <w:tc>
                <w:tcPr>
                  <w:tcW w:w="960" w:type="dxa"/>
                  <w:tcBorders>
                    <w:top w:val="nil"/>
                    <w:left w:val="nil"/>
                    <w:bottom w:val="nil"/>
                    <w:right w:val="nil"/>
                  </w:tcBorders>
                  <w:shd w:val="clear" w:color="auto" w:fill="auto"/>
                  <w:noWrap/>
                  <w:vAlign w:val="bottom"/>
                  <w:hideMark/>
                </w:tcPr>
                <w:p w14:paraId="700C798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1634,8</w:t>
                  </w:r>
                </w:p>
              </w:tc>
            </w:tr>
            <w:tr w:rsidR="00DC646C" w:rsidRPr="00DC646C" w14:paraId="4AAD5714"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3C175E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MASSAPE</w:t>
                  </w:r>
                </w:p>
              </w:tc>
              <w:tc>
                <w:tcPr>
                  <w:tcW w:w="79" w:type="dxa"/>
                  <w:tcBorders>
                    <w:top w:val="nil"/>
                    <w:left w:val="nil"/>
                    <w:bottom w:val="nil"/>
                    <w:right w:val="nil"/>
                  </w:tcBorders>
                  <w:shd w:val="clear" w:color="auto" w:fill="auto"/>
                  <w:noWrap/>
                  <w:vAlign w:val="bottom"/>
                  <w:hideMark/>
                </w:tcPr>
                <w:p w14:paraId="5FD55AB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704F34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153,5</w:t>
                  </w:r>
                </w:p>
              </w:tc>
              <w:tc>
                <w:tcPr>
                  <w:tcW w:w="960" w:type="dxa"/>
                  <w:tcBorders>
                    <w:top w:val="nil"/>
                    <w:left w:val="nil"/>
                    <w:bottom w:val="nil"/>
                    <w:right w:val="nil"/>
                  </w:tcBorders>
                  <w:shd w:val="clear" w:color="auto" w:fill="auto"/>
                  <w:noWrap/>
                  <w:vAlign w:val="bottom"/>
                  <w:hideMark/>
                </w:tcPr>
                <w:p w14:paraId="33F5760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215,0</w:t>
                  </w:r>
                </w:p>
              </w:tc>
              <w:tc>
                <w:tcPr>
                  <w:tcW w:w="960" w:type="dxa"/>
                  <w:tcBorders>
                    <w:top w:val="nil"/>
                    <w:left w:val="nil"/>
                    <w:bottom w:val="nil"/>
                    <w:right w:val="nil"/>
                  </w:tcBorders>
                  <w:shd w:val="clear" w:color="auto" w:fill="auto"/>
                  <w:noWrap/>
                  <w:vAlign w:val="bottom"/>
                  <w:hideMark/>
                </w:tcPr>
                <w:p w14:paraId="6ABDF42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569,0</w:t>
                  </w:r>
                </w:p>
              </w:tc>
              <w:tc>
                <w:tcPr>
                  <w:tcW w:w="960" w:type="dxa"/>
                  <w:tcBorders>
                    <w:top w:val="nil"/>
                    <w:left w:val="nil"/>
                    <w:bottom w:val="nil"/>
                    <w:right w:val="nil"/>
                  </w:tcBorders>
                  <w:shd w:val="clear" w:color="auto" w:fill="auto"/>
                  <w:noWrap/>
                  <w:vAlign w:val="bottom"/>
                  <w:hideMark/>
                </w:tcPr>
                <w:p w14:paraId="144DA2C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403,0</w:t>
                  </w:r>
                </w:p>
              </w:tc>
              <w:tc>
                <w:tcPr>
                  <w:tcW w:w="960" w:type="dxa"/>
                  <w:tcBorders>
                    <w:top w:val="nil"/>
                    <w:left w:val="nil"/>
                    <w:bottom w:val="nil"/>
                    <w:right w:val="nil"/>
                  </w:tcBorders>
                  <w:shd w:val="clear" w:color="auto" w:fill="auto"/>
                  <w:noWrap/>
                  <w:vAlign w:val="bottom"/>
                  <w:hideMark/>
                </w:tcPr>
                <w:p w14:paraId="0169FE1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341,0</w:t>
                  </w:r>
                </w:p>
              </w:tc>
              <w:tc>
                <w:tcPr>
                  <w:tcW w:w="960" w:type="dxa"/>
                  <w:tcBorders>
                    <w:top w:val="nil"/>
                    <w:left w:val="nil"/>
                    <w:bottom w:val="nil"/>
                    <w:right w:val="nil"/>
                  </w:tcBorders>
                  <w:shd w:val="clear" w:color="auto" w:fill="auto"/>
                  <w:noWrap/>
                  <w:vAlign w:val="bottom"/>
                  <w:hideMark/>
                </w:tcPr>
                <w:p w14:paraId="5A4482E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70,0</w:t>
                  </w:r>
                </w:p>
              </w:tc>
              <w:tc>
                <w:tcPr>
                  <w:tcW w:w="960" w:type="dxa"/>
                  <w:tcBorders>
                    <w:top w:val="nil"/>
                    <w:left w:val="nil"/>
                    <w:bottom w:val="nil"/>
                    <w:right w:val="nil"/>
                  </w:tcBorders>
                  <w:shd w:val="clear" w:color="auto" w:fill="auto"/>
                  <w:noWrap/>
                  <w:vAlign w:val="bottom"/>
                  <w:hideMark/>
                </w:tcPr>
                <w:p w14:paraId="115DCE2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6B9858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643849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741C5A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148981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8FFB74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27ABA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1751,5</w:t>
                  </w:r>
                </w:p>
              </w:tc>
              <w:tc>
                <w:tcPr>
                  <w:tcW w:w="960" w:type="dxa"/>
                  <w:tcBorders>
                    <w:top w:val="nil"/>
                    <w:left w:val="nil"/>
                    <w:bottom w:val="nil"/>
                    <w:right w:val="nil"/>
                  </w:tcBorders>
                  <w:shd w:val="clear" w:color="auto" w:fill="auto"/>
                  <w:noWrap/>
                  <w:vAlign w:val="bottom"/>
                  <w:hideMark/>
                </w:tcPr>
                <w:p w14:paraId="3DF067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752,6</w:t>
                  </w:r>
                </w:p>
              </w:tc>
            </w:tr>
            <w:tr w:rsidR="00DC646C" w:rsidRPr="00DC646C" w14:paraId="36AA62A7"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6F2647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MASSAPE (P. IPAGUASSU)</w:t>
                  </w:r>
                </w:p>
              </w:tc>
              <w:tc>
                <w:tcPr>
                  <w:tcW w:w="960" w:type="dxa"/>
                  <w:tcBorders>
                    <w:top w:val="nil"/>
                    <w:left w:val="nil"/>
                    <w:bottom w:val="nil"/>
                    <w:right w:val="nil"/>
                  </w:tcBorders>
                  <w:shd w:val="clear" w:color="auto" w:fill="auto"/>
                  <w:noWrap/>
                  <w:vAlign w:val="bottom"/>
                  <w:hideMark/>
                </w:tcPr>
                <w:p w14:paraId="4C043C8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137,7</w:t>
                  </w:r>
                </w:p>
              </w:tc>
              <w:tc>
                <w:tcPr>
                  <w:tcW w:w="960" w:type="dxa"/>
                  <w:tcBorders>
                    <w:top w:val="nil"/>
                    <w:left w:val="nil"/>
                    <w:bottom w:val="nil"/>
                    <w:right w:val="nil"/>
                  </w:tcBorders>
                  <w:shd w:val="clear" w:color="auto" w:fill="auto"/>
                  <w:noWrap/>
                  <w:vAlign w:val="bottom"/>
                  <w:hideMark/>
                </w:tcPr>
                <w:p w14:paraId="5992320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142,9</w:t>
                  </w:r>
                </w:p>
              </w:tc>
              <w:tc>
                <w:tcPr>
                  <w:tcW w:w="960" w:type="dxa"/>
                  <w:tcBorders>
                    <w:top w:val="nil"/>
                    <w:left w:val="nil"/>
                    <w:bottom w:val="nil"/>
                    <w:right w:val="nil"/>
                  </w:tcBorders>
                  <w:shd w:val="clear" w:color="auto" w:fill="auto"/>
                  <w:noWrap/>
                  <w:vAlign w:val="bottom"/>
                  <w:hideMark/>
                </w:tcPr>
                <w:p w14:paraId="5894FD9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436,1</w:t>
                  </w:r>
                </w:p>
              </w:tc>
              <w:tc>
                <w:tcPr>
                  <w:tcW w:w="960" w:type="dxa"/>
                  <w:tcBorders>
                    <w:top w:val="nil"/>
                    <w:left w:val="nil"/>
                    <w:bottom w:val="nil"/>
                    <w:right w:val="nil"/>
                  </w:tcBorders>
                  <w:shd w:val="clear" w:color="auto" w:fill="auto"/>
                  <w:noWrap/>
                  <w:vAlign w:val="bottom"/>
                  <w:hideMark/>
                </w:tcPr>
                <w:p w14:paraId="66D28B8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377,7</w:t>
                  </w:r>
                </w:p>
              </w:tc>
              <w:tc>
                <w:tcPr>
                  <w:tcW w:w="960" w:type="dxa"/>
                  <w:tcBorders>
                    <w:top w:val="nil"/>
                    <w:left w:val="nil"/>
                    <w:bottom w:val="nil"/>
                    <w:right w:val="nil"/>
                  </w:tcBorders>
                  <w:shd w:val="clear" w:color="auto" w:fill="auto"/>
                  <w:noWrap/>
                  <w:vAlign w:val="bottom"/>
                  <w:hideMark/>
                </w:tcPr>
                <w:p w14:paraId="363EF6C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268,5</w:t>
                  </w:r>
                </w:p>
              </w:tc>
              <w:tc>
                <w:tcPr>
                  <w:tcW w:w="960" w:type="dxa"/>
                  <w:tcBorders>
                    <w:top w:val="nil"/>
                    <w:left w:val="nil"/>
                    <w:bottom w:val="nil"/>
                    <w:right w:val="nil"/>
                  </w:tcBorders>
                  <w:shd w:val="clear" w:color="auto" w:fill="auto"/>
                  <w:noWrap/>
                  <w:vAlign w:val="bottom"/>
                  <w:hideMark/>
                </w:tcPr>
                <w:p w14:paraId="288D45F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101,1</w:t>
                  </w:r>
                </w:p>
              </w:tc>
              <w:tc>
                <w:tcPr>
                  <w:tcW w:w="960" w:type="dxa"/>
                  <w:tcBorders>
                    <w:top w:val="nil"/>
                    <w:left w:val="nil"/>
                    <w:bottom w:val="nil"/>
                    <w:right w:val="nil"/>
                  </w:tcBorders>
                  <w:shd w:val="clear" w:color="auto" w:fill="auto"/>
                  <w:noWrap/>
                  <w:vAlign w:val="bottom"/>
                  <w:hideMark/>
                </w:tcPr>
                <w:p w14:paraId="4EC21E9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81CB5D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077CB6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EC3C66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7,5</w:t>
                  </w:r>
                </w:p>
              </w:tc>
              <w:tc>
                <w:tcPr>
                  <w:tcW w:w="960" w:type="dxa"/>
                  <w:tcBorders>
                    <w:top w:val="nil"/>
                    <w:left w:val="nil"/>
                    <w:bottom w:val="nil"/>
                    <w:right w:val="nil"/>
                  </w:tcBorders>
                  <w:shd w:val="clear" w:color="auto" w:fill="auto"/>
                  <w:noWrap/>
                  <w:vAlign w:val="bottom"/>
                  <w:hideMark/>
                </w:tcPr>
                <w:p w14:paraId="57A015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5,2</w:t>
                  </w:r>
                </w:p>
              </w:tc>
              <w:tc>
                <w:tcPr>
                  <w:tcW w:w="960" w:type="dxa"/>
                  <w:tcBorders>
                    <w:top w:val="nil"/>
                    <w:left w:val="nil"/>
                    <w:bottom w:val="nil"/>
                    <w:right w:val="nil"/>
                  </w:tcBorders>
                  <w:shd w:val="clear" w:color="auto" w:fill="auto"/>
                  <w:noWrap/>
                  <w:vAlign w:val="bottom"/>
                  <w:hideMark/>
                </w:tcPr>
                <w:p w14:paraId="3362913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34,2</w:t>
                  </w:r>
                </w:p>
              </w:tc>
              <w:tc>
                <w:tcPr>
                  <w:tcW w:w="960" w:type="dxa"/>
                  <w:tcBorders>
                    <w:top w:val="nil"/>
                    <w:left w:val="nil"/>
                    <w:bottom w:val="nil"/>
                    <w:right w:val="nil"/>
                  </w:tcBorders>
                  <w:shd w:val="clear" w:color="auto" w:fill="auto"/>
                  <w:noWrap/>
                  <w:vAlign w:val="bottom"/>
                  <w:hideMark/>
                </w:tcPr>
                <w:p w14:paraId="6769178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1510,9</w:t>
                  </w:r>
                </w:p>
              </w:tc>
              <w:tc>
                <w:tcPr>
                  <w:tcW w:w="960" w:type="dxa"/>
                  <w:tcBorders>
                    <w:top w:val="nil"/>
                    <w:left w:val="nil"/>
                    <w:bottom w:val="nil"/>
                    <w:right w:val="nil"/>
                  </w:tcBorders>
                  <w:shd w:val="clear" w:color="auto" w:fill="auto"/>
                  <w:noWrap/>
                  <w:vAlign w:val="bottom"/>
                  <w:hideMark/>
                </w:tcPr>
                <w:p w14:paraId="45B7C91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884,9</w:t>
                  </w:r>
                </w:p>
              </w:tc>
            </w:tr>
            <w:tr w:rsidR="00DC646C" w:rsidRPr="00DC646C" w14:paraId="1B36B341" w14:textId="77777777" w:rsidTr="009C35AD">
              <w:trPr>
                <w:trHeight w:val="300"/>
              </w:trPr>
              <w:tc>
                <w:tcPr>
                  <w:tcW w:w="3005" w:type="dxa"/>
                  <w:tcBorders>
                    <w:top w:val="nil"/>
                    <w:left w:val="nil"/>
                    <w:bottom w:val="nil"/>
                    <w:right w:val="nil"/>
                  </w:tcBorders>
                  <w:shd w:val="clear" w:color="auto" w:fill="auto"/>
                  <w:noWrap/>
                  <w:vAlign w:val="bottom"/>
                  <w:hideMark/>
                </w:tcPr>
                <w:p w14:paraId="41977EB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w:t>
                  </w:r>
                </w:p>
              </w:tc>
              <w:tc>
                <w:tcPr>
                  <w:tcW w:w="669" w:type="dxa"/>
                  <w:tcBorders>
                    <w:top w:val="nil"/>
                    <w:left w:val="nil"/>
                    <w:bottom w:val="nil"/>
                    <w:right w:val="nil"/>
                  </w:tcBorders>
                  <w:shd w:val="clear" w:color="auto" w:fill="auto"/>
                  <w:noWrap/>
                  <w:vAlign w:val="bottom"/>
                  <w:hideMark/>
                </w:tcPr>
                <w:p w14:paraId="6BE497A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3B9AE0D2" w14:textId="77777777" w:rsidR="00DC646C" w:rsidRPr="00DC646C" w:rsidRDefault="00DC646C" w:rsidP="009C35AD">
                  <w:pPr>
                    <w:spacing w:after="0" w:line="240" w:lineRule="auto"/>
                    <w:rPr>
                      <w:rFonts w:ascii="Arial Black" w:eastAsia="Times New Roman" w:hAnsi="Arial Black"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FAFBB9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86,8</w:t>
                  </w:r>
                </w:p>
              </w:tc>
              <w:tc>
                <w:tcPr>
                  <w:tcW w:w="960" w:type="dxa"/>
                  <w:tcBorders>
                    <w:top w:val="nil"/>
                    <w:left w:val="nil"/>
                    <w:bottom w:val="nil"/>
                    <w:right w:val="nil"/>
                  </w:tcBorders>
                  <w:shd w:val="clear" w:color="auto" w:fill="auto"/>
                  <w:noWrap/>
                  <w:vAlign w:val="bottom"/>
                  <w:hideMark/>
                </w:tcPr>
                <w:p w14:paraId="53BB9D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91,1</w:t>
                  </w:r>
                </w:p>
              </w:tc>
              <w:tc>
                <w:tcPr>
                  <w:tcW w:w="960" w:type="dxa"/>
                  <w:tcBorders>
                    <w:top w:val="nil"/>
                    <w:left w:val="nil"/>
                    <w:bottom w:val="nil"/>
                    <w:right w:val="nil"/>
                  </w:tcBorders>
                  <w:shd w:val="clear" w:color="auto" w:fill="auto"/>
                  <w:noWrap/>
                  <w:vAlign w:val="bottom"/>
                  <w:hideMark/>
                </w:tcPr>
                <w:p w14:paraId="5F90E40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309,0</w:t>
                  </w:r>
                </w:p>
              </w:tc>
              <w:tc>
                <w:tcPr>
                  <w:tcW w:w="960" w:type="dxa"/>
                  <w:tcBorders>
                    <w:top w:val="nil"/>
                    <w:left w:val="nil"/>
                    <w:bottom w:val="nil"/>
                    <w:right w:val="nil"/>
                  </w:tcBorders>
                  <w:shd w:val="clear" w:color="auto" w:fill="auto"/>
                  <w:noWrap/>
                  <w:vAlign w:val="bottom"/>
                  <w:hideMark/>
                </w:tcPr>
                <w:p w14:paraId="5487F7C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332,4</w:t>
                  </w:r>
                </w:p>
              </w:tc>
              <w:tc>
                <w:tcPr>
                  <w:tcW w:w="960" w:type="dxa"/>
                  <w:tcBorders>
                    <w:top w:val="nil"/>
                    <w:left w:val="nil"/>
                    <w:bottom w:val="nil"/>
                    <w:right w:val="nil"/>
                  </w:tcBorders>
                  <w:shd w:val="clear" w:color="auto" w:fill="auto"/>
                  <w:noWrap/>
                  <w:vAlign w:val="bottom"/>
                  <w:hideMark/>
                </w:tcPr>
                <w:p w14:paraId="7F3A032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274,5</w:t>
                  </w:r>
                </w:p>
              </w:tc>
              <w:tc>
                <w:tcPr>
                  <w:tcW w:w="960" w:type="dxa"/>
                  <w:tcBorders>
                    <w:top w:val="nil"/>
                    <w:left w:val="nil"/>
                    <w:bottom w:val="nil"/>
                    <w:right w:val="nil"/>
                  </w:tcBorders>
                  <w:shd w:val="clear" w:color="auto" w:fill="auto"/>
                  <w:noWrap/>
                  <w:vAlign w:val="bottom"/>
                  <w:hideMark/>
                </w:tcPr>
                <w:p w14:paraId="6F9707C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128,8</w:t>
                  </w:r>
                </w:p>
              </w:tc>
              <w:tc>
                <w:tcPr>
                  <w:tcW w:w="960" w:type="dxa"/>
                  <w:tcBorders>
                    <w:top w:val="nil"/>
                    <w:left w:val="nil"/>
                    <w:bottom w:val="nil"/>
                    <w:right w:val="nil"/>
                  </w:tcBorders>
                  <w:shd w:val="clear" w:color="auto" w:fill="auto"/>
                  <w:noWrap/>
                  <w:vAlign w:val="bottom"/>
                  <w:hideMark/>
                </w:tcPr>
                <w:p w14:paraId="1011D0E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w:t>
                  </w:r>
                </w:p>
              </w:tc>
              <w:tc>
                <w:tcPr>
                  <w:tcW w:w="960" w:type="dxa"/>
                  <w:tcBorders>
                    <w:top w:val="nil"/>
                    <w:left w:val="nil"/>
                    <w:bottom w:val="nil"/>
                    <w:right w:val="nil"/>
                  </w:tcBorders>
                  <w:shd w:val="clear" w:color="auto" w:fill="auto"/>
                  <w:noWrap/>
                  <w:vAlign w:val="bottom"/>
                  <w:hideMark/>
                </w:tcPr>
                <w:p w14:paraId="1689158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w:t>
                  </w:r>
                </w:p>
              </w:tc>
              <w:tc>
                <w:tcPr>
                  <w:tcW w:w="960" w:type="dxa"/>
                  <w:tcBorders>
                    <w:top w:val="nil"/>
                    <w:left w:val="nil"/>
                    <w:bottom w:val="nil"/>
                    <w:right w:val="nil"/>
                  </w:tcBorders>
                  <w:shd w:val="clear" w:color="auto" w:fill="auto"/>
                  <w:noWrap/>
                  <w:vAlign w:val="bottom"/>
                  <w:hideMark/>
                </w:tcPr>
                <w:p w14:paraId="240A9D9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64BF49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3,8</w:t>
                  </w:r>
                </w:p>
              </w:tc>
              <w:tc>
                <w:tcPr>
                  <w:tcW w:w="960" w:type="dxa"/>
                  <w:tcBorders>
                    <w:top w:val="nil"/>
                    <w:left w:val="nil"/>
                    <w:bottom w:val="nil"/>
                    <w:right w:val="nil"/>
                  </w:tcBorders>
                  <w:shd w:val="clear" w:color="auto" w:fill="auto"/>
                  <w:noWrap/>
                  <w:vAlign w:val="bottom"/>
                  <w:hideMark/>
                </w:tcPr>
                <w:p w14:paraId="6AF2CC5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2,1</w:t>
                  </w:r>
                </w:p>
              </w:tc>
              <w:tc>
                <w:tcPr>
                  <w:tcW w:w="960" w:type="dxa"/>
                  <w:tcBorders>
                    <w:top w:val="nil"/>
                    <w:left w:val="nil"/>
                    <w:bottom w:val="nil"/>
                    <w:right w:val="nil"/>
                  </w:tcBorders>
                  <w:shd w:val="clear" w:color="auto" w:fill="auto"/>
                  <w:noWrap/>
                  <w:vAlign w:val="bottom"/>
                  <w:hideMark/>
                </w:tcPr>
                <w:p w14:paraId="7F96527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13,8</w:t>
                  </w:r>
                </w:p>
              </w:tc>
              <w:tc>
                <w:tcPr>
                  <w:tcW w:w="960" w:type="dxa"/>
                  <w:tcBorders>
                    <w:top w:val="nil"/>
                    <w:left w:val="nil"/>
                    <w:bottom w:val="nil"/>
                    <w:right w:val="nil"/>
                  </w:tcBorders>
                  <w:shd w:val="clear" w:color="auto" w:fill="auto"/>
                  <w:noWrap/>
                  <w:vAlign w:val="bottom"/>
                  <w:hideMark/>
                </w:tcPr>
                <w:p w14:paraId="44E67A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1246,6</w:t>
                  </w:r>
                </w:p>
              </w:tc>
              <w:tc>
                <w:tcPr>
                  <w:tcW w:w="960" w:type="dxa"/>
                  <w:tcBorders>
                    <w:top w:val="nil"/>
                    <w:left w:val="nil"/>
                    <w:bottom w:val="nil"/>
                    <w:right w:val="nil"/>
                  </w:tcBorders>
                  <w:shd w:val="clear" w:color="auto" w:fill="auto"/>
                  <w:noWrap/>
                  <w:vAlign w:val="bottom"/>
                  <w:hideMark/>
                </w:tcPr>
                <w:p w14:paraId="5904762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838,4</w:t>
                  </w:r>
                </w:p>
              </w:tc>
            </w:tr>
            <w:tr w:rsidR="00DC646C" w:rsidRPr="00DC646C" w14:paraId="64A9B364"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C8797B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SOBRAL(P. CARACARA)</w:t>
                  </w:r>
                </w:p>
              </w:tc>
              <w:tc>
                <w:tcPr>
                  <w:tcW w:w="960" w:type="dxa"/>
                  <w:tcBorders>
                    <w:top w:val="nil"/>
                    <w:left w:val="nil"/>
                    <w:bottom w:val="nil"/>
                    <w:right w:val="nil"/>
                  </w:tcBorders>
                  <w:shd w:val="clear" w:color="auto" w:fill="auto"/>
                  <w:noWrap/>
                  <w:vAlign w:val="bottom"/>
                  <w:hideMark/>
                </w:tcPr>
                <w:p w14:paraId="18D3E57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163,7</w:t>
                  </w:r>
                </w:p>
              </w:tc>
              <w:tc>
                <w:tcPr>
                  <w:tcW w:w="960" w:type="dxa"/>
                  <w:tcBorders>
                    <w:top w:val="nil"/>
                    <w:left w:val="nil"/>
                    <w:bottom w:val="nil"/>
                    <w:right w:val="nil"/>
                  </w:tcBorders>
                  <w:shd w:val="clear" w:color="auto" w:fill="auto"/>
                  <w:noWrap/>
                  <w:vAlign w:val="bottom"/>
                  <w:hideMark/>
                </w:tcPr>
                <w:p w14:paraId="14165FC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144,7</w:t>
                  </w:r>
                </w:p>
              </w:tc>
              <w:tc>
                <w:tcPr>
                  <w:tcW w:w="960" w:type="dxa"/>
                  <w:tcBorders>
                    <w:top w:val="nil"/>
                    <w:left w:val="nil"/>
                    <w:bottom w:val="nil"/>
                    <w:right w:val="nil"/>
                  </w:tcBorders>
                  <w:shd w:val="clear" w:color="auto" w:fill="auto"/>
                  <w:noWrap/>
                  <w:vAlign w:val="bottom"/>
                  <w:hideMark/>
                </w:tcPr>
                <w:p w14:paraId="3965C19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291,5</w:t>
                  </w:r>
                </w:p>
              </w:tc>
              <w:tc>
                <w:tcPr>
                  <w:tcW w:w="960" w:type="dxa"/>
                  <w:tcBorders>
                    <w:top w:val="nil"/>
                    <w:left w:val="nil"/>
                    <w:bottom w:val="nil"/>
                    <w:right w:val="nil"/>
                  </w:tcBorders>
                  <w:shd w:val="clear" w:color="auto" w:fill="auto"/>
                  <w:noWrap/>
                  <w:vAlign w:val="bottom"/>
                  <w:hideMark/>
                </w:tcPr>
                <w:p w14:paraId="0FC1A03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251,1</w:t>
                  </w:r>
                </w:p>
              </w:tc>
              <w:tc>
                <w:tcPr>
                  <w:tcW w:w="960" w:type="dxa"/>
                  <w:tcBorders>
                    <w:top w:val="nil"/>
                    <w:left w:val="nil"/>
                    <w:bottom w:val="nil"/>
                    <w:right w:val="nil"/>
                  </w:tcBorders>
                  <w:shd w:val="clear" w:color="auto" w:fill="auto"/>
                  <w:noWrap/>
                  <w:vAlign w:val="bottom"/>
                  <w:hideMark/>
                </w:tcPr>
                <w:p w14:paraId="122B50D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281,0</w:t>
                  </w:r>
                </w:p>
              </w:tc>
              <w:tc>
                <w:tcPr>
                  <w:tcW w:w="960" w:type="dxa"/>
                  <w:tcBorders>
                    <w:top w:val="nil"/>
                    <w:left w:val="nil"/>
                    <w:bottom w:val="nil"/>
                    <w:right w:val="nil"/>
                  </w:tcBorders>
                  <w:shd w:val="clear" w:color="auto" w:fill="auto"/>
                  <w:noWrap/>
                  <w:vAlign w:val="bottom"/>
                  <w:hideMark/>
                </w:tcPr>
                <w:p w14:paraId="22C833A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69,3</w:t>
                  </w:r>
                </w:p>
              </w:tc>
              <w:tc>
                <w:tcPr>
                  <w:tcW w:w="960" w:type="dxa"/>
                  <w:tcBorders>
                    <w:top w:val="nil"/>
                    <w:left w:val="nil"/>
                    <w:bottom w:val="nil"/>
                    <w:right w:val="nil"/>
                  </w:tcBorders>
                  <w:shd w:val="clear" w:color="auto" w:fill="auto"/>
                  <w:noWrap/>
                  <w:vAlign w:val="bottom"/>
                  <w:hideMark/>
                </w:tcPr>
                <w:p w14:paraId="75732DD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w:t>
                  </w:r>
                </w:p>
              </w:tc>
              <w:tc>
                <w:tcPr>
                  <w:tcW w:w="960" w:type="dxa"/>
                  <w:tcBorders>
                    <w:top w:val="nil"/>
                    <w:left w:val="nil"/>
                    <w:bottom w:val="nil"/>
                    <w:right w:val="nil"/>
                  </w:tcBorders>
                  <w:shd w:val="clear" w:color="auto" w:fill="auto"/>
                  <w:noWrap/>
                  <w:vAlign w:val="bottom"/>
                  <w:hideMark/>
                </w:tcPr>
                <w:p w14:paraId="5EB2819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121B09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480F9B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2F9697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w:t>
                  </w:r>
                </w:p>
              </w:tc>
              <w:tc>
                <w:tcPr>
                  <w:tcW w:w="960" w:type="dxa"/>
                  <w:tcBorders>
                    <w:top w:val="nil"/>
                    <w:left w:val="nil"/>
                    <w:bottom w:val="nil"/>
                    <w:right w:val="nil"/>
                  </w:tcBorders>
                  <w:shd w:val="clear" w:color="auto" w:fill="auto"/>
                  <w:noWrap/>
                  <w:vAlign w:val="bottom"/>
                  <w:hideMark/>
                </w:tcPr>
                <w:p w14:paraId="154F696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87,2</w:t>
                  </w:r>
                </w:p>
              </w:tc>
              <w:tc>
                <w:tcPr>
                  <w:tcW w:w="960" w:type="dxa"/>
                  <w:tcBorders>
                    <w:top w:val="nil"/>
                    <w:left w:val="nil"/>
                    <w:bottom w:val="nil"/>
                    <w:right w:val="nil"/>
                  </w:tcBorders>
                  <w:shd w:val="clear" w:color="auto" w:fill="auto"/>
                  <w:noWrap/>
                  <w:vAlign w:val="bottom"/>
                  <w:hideMark/>
                </w:tcPr>
                <w:p w14:paraId="228B825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1291,2</w:t>
                  </w:r>
                </w:p>
              </w:tc>
              <w:tc>
                <w:tcPr>
                  <w:tcW w:w="960" w:type="dxa"/>
                  <w:tcBorders>
                    <w:top w:val="nil"/>
                    <w:left w:val="nil"/>
                    <w:bottom w:val="nil"/>
                    <w:right w:val="nil"/>
                  </w:tcBorders>
                  <w:shd w:val="clear" w:color="auto" w:fill="auto"/>
                  <w:noWrap/>
                  <w:vAlign w:val="bottom"/>
                  <w:hideMark/>
                </w:tcPr>
                <w:p w14:paraId="5D1408F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744,4</w:t>
                  </w:r>
                </w:p>
              </w:tc>
            </w:tr>
            <w:tr w:rsidR="00DC646C" w:rsidRPr="00DC646C" w14:paraId="3A338023"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5D53E93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SOBRAL(POSTO PATOS)</w:t>
                  </w:r>
                </w:p>
              </w:tc>
              <w:tc>
                <w:tcPr>
                  <w:tcW w:w="960" w:type="dxa"/>
                  <w:tcBorders>
                    <w:top w:val="nil"/>
                    <w:left w:val="nil"/>
                    <w:bottom w:val="nil"/>
                    <w:right w:val="nil"/>
                  </w:tcBorders>
                  <w:shd w:val="clear" w:color="auto" w:fill="auto"/>
                  <w:noWrap/>
                  <w:vAlign w:val="bottom"/>
                  <w:hideMark/>
                </w:tcPr>
                <w:p w14:paraId="7727577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150,7</w:t>
                  </w:r>
                </w:p>
              </w:tc>
              <w:tc>
                <w:tcPr>
                  <w:tcW w:w="960" w:type="dxa"/>
                  <w:tcBorders>
                    <w:top w:val="nil"/>
                    <w:left w:val="nil"/>
                    <w:bottom w:val="nil"/>
                    <w:right w:val="nil"/>
                  </w:tcBorders>
                  <w:shd w:val="clear" w:color="auto" w:fill="auto"/>
                  <w:noWrap/>
                  <w:vAlign w:val="bottom"/>
                  <w:hideMark/>
                </w:tcPr>
                <w:p w14:paraId="3B538B0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197,8</w:t>
                  </w:r>
                </w:p>
              </w:tc>
              <w:tc>
                <w:tcPr>
                  <w:tcW w:w="960" w:type="dxa"/>
                  <w:tcBorders>
                    <w:top w:val="nil"/>
                    <w:left w:val="nil"/>
                    <w:bottom w:val="nil"/>
                    <w:right w:val="nil"/>
                  </w:tcBorders>
                  <w:shd w:val="clear" w:color="auto" w:fill="auto"/>
                  <w:noWrap/>
                  <w:vAlign w:val="bottom"/>
                  <w:hideMark/>
                </w:tcPr>
                <w:p w14:paraId="0F09963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330,2</w:t>
                  </w:r>
                </w:p>
              </w:tc>
              <w:tc>
                <w:tcPr>
                  <w:tcW w:w="960" w:type="dxa"/>
                  <w:tcBorders>
                    <w:top w:val="nil"/>
                    <w:left w:val="nil"/>
                    <w:bottom w:val="nil"/>
                    <w:right w:val="nil"/>
                  </w:tcBorders>
                  <w:shd w:val="clear" w:color="auto" w:fill="auto"/>
                  <w:noWrap/>
                  <w:vAlign w:val="bottom"/>
                  <w:hideMark/>
                </w:tcPr>
                <w:p w14:paraId="7DD55DF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248,2</w:t>
                  </w:r>
                </w:p>
              </w:tc>
              <w:tc>
                <w:tcPr>
                  <w:tcW w:w="960" w:type="dxa"/>
                  <w:tcBorders>
                    <w:top w:val="nil"/>
                    <w:left w:val="nil"/>
                    <w:bottom w:val="nil"/>
                    <w:right w:val="nil"/>
                  </w:tcBorders>
                  <w:shd w:val="clear" w:color="auto" w:fill="auto"/>
                  <w:noWrap/>
                  <w:vAlign w:val="bottom"/>
                  <w:hideMark/>
                </w:tcPr>
                <w:p w14:paraId="7D82318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255,9</w:t>
                  </w:r>
                </w:p>
              </w:tc>
              <w:tc>
                <w:tcPr>
                  <w:tcW w:w="960" w:type="dxa"/>
                  <w:tcBorders>
                    <w:top w:val="nil"/>
                    <w:left w:val="nil"/>
                    <w:bottom w:val="nil"/>
                    <w:right w:val="nil"/>
                  </w:tcBorders>
                  <w:shd w:val="clear" w:color="auto" w:fill="auto"/>
                  <w:noWrap/>
                  <w:vAlign w:val="bottom"/>
                  <w:hideMark/>
                </w:tcPr>
                <w:p w14:paraId="06B30AC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80,8</w:t>
                  </w:r>
                </w:p>
              </w:tc>
              <w:tc>
                <w:tcPr>
                  <w:tcW w:w="960" w:type="dxa"/>
                  <w:tcBorders>
                    <w:top w:val="nil"/>
                    <w:left w:val="nil"/>
                    <w:bottom w:val="nil"/>
                    <w:right w:val="nil"/>
                  </w:tcBorders>
                  <w:shd w:val="clear" w:color="auto" w:fill="auto"/>
                  <w:noWrap/>
                  <w:vAlign w:val="bottom"/>
                  <w:hideMark/>
                </w:tcPr>
                <w:p w14:paraId="1DB1E6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CDA797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73AD9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4D84DE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10,2</w:t>
                  </w:r>
                </w:p>
              </w:tc>
              <w:tc>
                <w:tcPr>
                  <w:tcW w:w="960" w:type="dxa"/>
                  <w:tcBorders>
                    <w:top w:val="nil"/>
                    <w:left w:val="nil"/>
                    <w:bottom w:val="nil"/>
                    <w:right w:val="nil"/>
                  </w:tcBorders>
                  <w:shd w:val="clear" w:color="auto" w:fill="auto"/>
                  <w:noWrap/>
                  <w:vAlign w:val="bottom"/>
                  <w:hideMark/>
                </w:tcPr>
                <w:p w14:paraId="493095A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3,5</w:t>
                  </w:r>
                </w:p>
              </w:tc>
              <w:tc>
                <w:tcPr>
                  <w:tcW w:w="960" w:type="dxa"/>
                  <w:tcBorders>
                    <w:top w:val="nil"/>
                    <w:left w:val="nil"/>
                    <w:bottom w:val="nil"/>
                    <w:right w:val="nil"/>
                  </w:tcBorders>
                  <w:shd w:val="clear" w:color="auto" w:fill="auto"/>
                  <w:noWrap/>
                  <w:vAlign w:val="bottom"/>
                  <w:hideMark/>
                </w:tcPr>
                <w:p w14:paraId="67EA8E4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41,4</w:t>
                  </w:r>
                </w:p>
              </w:tc>
              <w:tc>
                <w:tcPr>
                  <w:tcW w:w="960" w:type="dxa"/>
                  <w:tcBorders>
                    <w:top w:val="nil"/>
                    <w:left w:val="nil"/>
                    <w:bottom w:val="nil"/>
                    <w:right w:val="nil"/>
                  </w:tcBorders>
                  <w:shd w:val="clear" w:color="auto" w:fill="auto"/>
                  <w:noWrap/>
                  <w:vAlign w:val="bottom"/>
                  <w:hideMark/>
                </w:tcPr>
                <w:p w14:paraId="2C61D6E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1318,7</w:t>
                  </w:r>
                </w:p>
              </w:tc>
              <w:tc>
                <w:tcPr>
                  <w:tcW w:w="960" w:type="dxa"/>
                  <w:tcBorders>
                    <w:top w:val="nil"/>
                    <w:left w:val="nil"/>
                    <w:bottom w:val="nil"/>
                    <w:right w:val="nil"/>
                  </w:tcBorders>
                  <w:shd w:val="clear" w:color="auto" w:fill="auto"/>
                  <w:noWrap/>
                  <w:vAlign w:val="bottom"/>
                  <w:hideMark/>
                </w:tcPr>
                <w:p w14:paraId="407DEE8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681,9</w:t>
                  </w:r>
                </w:p>
              </w:tc>
            </w:tr>
            <w:tr w:rsidR="00DC646C" w:rsidRPr="00DC646C" w14:paraId="234DFB45"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64C79E2C"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 (P. FORQUILHA)</w:t>
                  </w:r>
                </w:p>
              </w:tc>
              <w:tc>
                <w:tcPr>
                  <w:tcW w:w="960" w:type="dxa"/>
                  <w:tcBorders>
                    <w:top w:val="nil"/>
                    <w:left w:val="nil"/>
                    <w:bottom w:val="nil"/>
                    <w:right w:val="nil"/>
                  </w:tcBorders>
                  <w:shd w:val="clear" w:color="auto" w:fill="auto"/>
                  <w:noWrap/>
                  <w:vAlign w:val="bottom"/>
                  <w:hideMark/>
                </w:tcPr>
                <w:p w14:paraId="590BE78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260,4</w:t>
                  </w:r>
                </w:p>
              </w:tc>
              <w:tc>
                <w:tcPr>
                  <w:tcW w:w="960" w:type="dxa"/>
                  <w:tcBorders>
                    <w:top w:val="nil"/>
                    <w:left w:val="nil"/>
                    <w:bottom w:val="nil"/>
                    <w:right w:val="nil"/>
                  </w:tcBorders>
                  <w:shd w:val="clear" w:color="auto" w:fill="auto"/>
                  <w:noWrap/>
                  <w:vAlign w:val="bottom"/>
                  <w:hideMark/>
                </w:tcPr>
                <w:p w14:paraId="38BF302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159,5</w:t>
                  </w:r>
                </w:p>
              </w:tc>
              <w:tc>
                <w:tcPr>
                  <w:tcW w:w="960" w:type="dxa"/>
                  <w:tcBorders>
                    <w:top w:val="nil"/>
                    <w:left w:val="nil"/>
                    <w:bottom w:val="nil"/>
                    <w:right w:val="nil"/>
                  </w:tcBorders>
                  <w:shd w:val="clear" w:color="auto" w:fill="auto"/>
                  <w:noWrap/>
                  <w:vAlign w:val="bottom"/>
                  <w:hideMark/>
                </w:tcPr>
                <w:p w14:paraId="19A7A59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250,0</w:t>
                  </w:r>
                </w:p>
              </w:tc>
              <w:tc>
                <w:tcPr>
                  <w:tcW w:w="960" w:type="dxa"/>
                  <w:tcBorders>
                    <w:top w:val="nil"/>
                    <w:left w:val="nil"/>
                    <w:bottom w:val="nil"/>
                    <w:right w:val="nil"/>
                  </w:tcBorders>
                  <w:shd w:val="clear" w:color="auto" w:fill="auto"/>
                  <w:noWrap/>
                  <w:vAlign w:val="bottom"/>
                  <w:hideMark/>
                </w:tcPr>
                <w:p w14:paraId="4F88154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206,7</w:t>
                  </w:r>
                </w:p>
              </w:tc>
              <w:tc>
                <w:tcPr>
                  <w:tcW w:w="960" w:type="dxa"/>
                  <w:tcBorders>
                    <w:top w:val="nil"/>
                    <w:left w:val="nil"/>
                    <w:bottom w:val="nil"/>
                    <w:right w:val="nil"/>
                  </w:tcBorders>
                  <w:shd w:val="clear" w:color="auto" w:fill="auto"/>
                  <w:noWrap/>
                  <w:vAlign w:val="bottom"/>
                  <w:hideMark/>
                </w:tcPr>
                <w:p w14:paraId="32A6127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341,6</w:t>
                  </w:r>
                </w:p>
              </w:tc>
              <w:tc>
                <w:tcPr>
                  <w:tcW w:w="960" w:type="dxa"/>
                  <w:tcBorders>
                    <w:top w:val="nil"/>
                    <w:left w:val="nil"/>
                    <w:bottom w:val="nil"/>
                    <w:right w:val="nil"/>
                  </w:tcBorders>
                  <w:shd w:val="clear" w:color="auto" w:fill="auto"/>
                  <w:noWrap/>
                  <w:vAlign w:val="bottom"/>
                  <w:hideMark/>
                </w:tcPr>
                <w:p w14:paraId="281E99B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70,3</w:t>
                  </w:r>
                </w:p>
              </w:tc>
              <w:tc>
                <w:tcPr>
                  <w:tcW w:w="960" w:type="dxa"/>
                  <w:tcBorders>
                    <w:top w:val="nil"/>
                    <w:left w:val="nil"/>
                    <w:bottom w:val="nil"/>
                    <w:right w:val="nil"/>
                  </w:tcBorders>
                  <w:shd w:val="clear" w:color="auto" w:fill="auto"/>
                  <w:noWrap/>
                  <w:vAlign w:val="bottom"/>
                  <w:hideMark/>
                </w:tcPr>
                <w:p w14:paraId="38FB2C4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6DED89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4,0</w:t>
                  </w:r>
                </w:p>
              </w:tc>
              <w:tc>
                <w:tcPr>
                  <w:tcW w:w="960" w:type="dxa"/>
                  <w:tcBorders>
                    <w:top w:val="nil"/>
                    <w:left w:val="nil"/>
                    <w:bottom w:val="nil"/>
                    <w:right w:val="nil"/>
                  </w:tcBorders>
                  <w:shd w:val="clear" w:color="auto" w:fill="auto"/>
                  <w:noWrap/>
                  <w:vAlign w:val="bottom"/>
                  <w:hideMark/>
                </w:tcPr>
                <w:p w14:paraId="7E2709A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AAABA8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17,0</w:t>
                  </w:r>
                </w:p>
              </w:tc>
              <w:tc>
                <w:tcPr>
                  <w:tcW w:w="960" w:type="dxa"/>
                  <w:tcBorders>
                    <w:top w:val="nil"/>
                    <w:left w:val="nil"/>
                    <w:bottom w:val="nil"/>
                    <w:right w:val="nil"/>
                  </w:tcBorders>
                  <w:shd w:val="clear" w:color="auto" w:fill="auto"/>
                  <w:noWrap/>
                  <w:vAlign w:val="bottom"/>
                  <w:hideMark/>
                </w:tcPr>
                <w:p w14:paraId="42C31CA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3,0</w:t>
                  </w:r>
                </w:p>
              </w:tc>
              <w:tc>
                <w:tcPr>
                  <w:tcW w:w="960" w:type="dxa"/>
                  <w:tcBorders>
                    <w:top w:val="nil"/>
                    <w:left w:val="nil"/>
                    <w:bottom w:val="nil"/>
                    <w:right w:val="nil"/>
                  </w:tcBorders>
                  <w:shd w:val="clear" w:color="auto" w:fill="auto"/>
                  <w:noWrap/>
                  <w:vAlign w:val="bottom"/>
                  <w:hideMark/>
                </w:tcPr>
                <w:p w14:paraId="522FB27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38,0</w:t>
                  </w:r>
                </w:p>
              </w:tc>
              <w:tc>
                <w:tcPr>
                  <w:tcW w:w="960" w:type="dxa"/>
                  <w:tcBorders>
                    <w:top w:val="nil"/>
                    <w:left w:val="nil"/>
                    <w:bottom w:val="nil"/>
                    <w:right w:val="nil"/>
                  </w:tcBorders>
                  <w:shd w:val="clear" w:color="auto" w:fill="auto"/>
                  <w:noWrap/>
                  <w:vAlign w:val="bottom"/>
                  <w:hideMark/>
                </w:tcPr>
                <w:p w14:paraId="0ADEAA7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1350,5</w:t>
                  </w:r>
                </w:p>
              </w:tc>
              <w:tc>
                <w:tcPr>
                  <w:tcW w:w="960" w:type="dxa"/>
                  <w:tcBorders>
                    <w:top w:val="nil"/>
                    <w:left w:val="nil"/>
                    <w:bottom w:val="nil"/>
                    <w:right w:val="nil"/>
                  </w:tcBorders>
                  <w:shd w:val="clear" w:color="auto" w:fill="auto"/>
                  <w:noWrap/>
                  <w:vAlign w:val="bottom"/>
                  <w:hideMark/>
                </w:tcPr>
                <w:p w14:paraId="1B3D8CC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826,4</w:t>
                  </w:r>
                </w:p>
              </w:tc>
            </w:tr>
            <w:tr w:rsidR="00DC646C" w:rsidRPr="00DC646C" w14:paraId="478F8130"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01AD452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 P. ARACATIACU)</w:t>
                  </w:r>
                </w:p>
              </w:tc>
              <w:tc>
                <w:tcPr>
                  <w:tcW w:w="960" w:type="dxa"/>
                  <w:tcBorders>
                    <w:top w:val="nil"/>
                    <w:left w:val="nil"/>
                    <w:bottom w:val="nil"/>
                    <w:right w:val="nil"/>
                  </w:tcBorders>
                  <w:shd w:val="clear" w:color="auto" w:fill="auto"/>
                  <w:noWrap/>
                  <w:vAlign w:val="bottom"/>
                  <w:hideMark/>
                </w:tcPr>
                <w:p w14:paraId="6F42E7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193,0</w:t>
                  </w:r>
                </w:p>
              </w:tc>
              <w:tc>
                <w:tcPr>
                  <w:tcW w:w="960" w:type="dxa"/>
                  <w:tcBorders>
                    <w:top w:val="nil"/>
                    <w:left w:val="nil"/>
                    <w:bottom w:val="nil"/>
                    <w:right w:val="nil"/>
                  </w:tcBorders>
                  <w:shd w:val="clear" w:color="auto" w:fill="auto"/>
                  <w:noWrap/>
                  <w:vAlign w:val="bottom"/>
                  <w:hideMark/>
                </w:tcPr>
                <w:p w14:paraId="74A9771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134,4</w:t>
                  </w:r>
                </w:p>
              </w:tc>
              <w:tc>
                <w:tcPr>
                  <w:tcW w:w="960" w:type="dxa"/>
                  <w:tcBorders>
                    <w:top w:val="nil"/>
                    <w:left w:val="nil"/>
                    <w:bottom w:val="nil"/>
                    <w:right w:val="nil"/>
                  </w:tcBorders>
                  <w:shd w:val="clear" w:color="auto" w:fill="auto"/>
                  <w:noWrap/>
                  <w:vAlign w:val="bottom"/>
                  <w:hideMark/>
                </w:tcPr>
                <w:p w14:paraId="244999D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202,6</w:t>
                  </w:r>
                </w:p>
              </w:tc>
              <w:tc>
                <w:tcPr>
                  <w:tcW w:w="960" w:type="dxa"/>
                  <w:tcBorders>
                    <w:top w:val="nil"/>
                    <w:left w:val="nil"/>
                    <w:bottom w:val="nil"/>
                    <w:right w:val="nil"/>
                  </w:tcBorders>
                  <w:shd w:val="clear" w:color="auto" w:fill="auto"/>
                  <w:noWrap/>
                  <w:vAlign w:val="bottom"/>
                  <w:hideMark/>
                </w:tcPr>
                <w:p w14:paraId="369EF49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408,5</w:t>
                  </w:r>
                </w:p>
              </w:tc>
              <w:tc>
                <w:tcPr>
                  <w:tcW w:w="960" w:type="dxa"/>
                  <w:tcBorders>
                    <w:top w:val="nil"/>
                    <w:left w:val="nil"/>
                    <w:bottom w:val="nil"/>
                    <w:right w:val="nil"/>
                  </w:tcBorders>
                  <w:shd w:val="clear" w:color="auto" w:fill="auto"/>
                  <w:noWrap/>
                  <w:vAlign w:val="bottom"/>
                  <w:hideMark/>
                </w:tcPr>
                <w:p w14:paraId="0B1B176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181,7</w:t>
                  </w:r>
                </w:p>
              </w:tc>
              <w:tc>
                <w:tcPr>
                  <w:tcW w:w="960" w:type="dxa"/>
                  <w:tcBorders>
                    <w:top w:val="nil"/>
                    <w:left w:val="nil"/>
                    <w:bottom w:val="nil"/>
                    <w:right w:val="nil"/>
                  </w:tcBorders>
                  <w:shd w:val="clear" w:color="auto" w:fill="auto"/>
                  <w:noWrap/>
                  <w:vAlign w:val="bottom"/>
                  <w:hideMark/>
                </w:tcPr>
                <w:p w14:paraId="295CD71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58,5</w:t>
                  </w:r>
                </w:p>
              </w:tc>
              <w:tc>
                <w:tcPr>
                  <w:tcW w:w="960" w:type="dxa"/>
                  <w:tcBorders>
                    <w:top w:val="nil"/>
                    <w:left w:val="nil"/>
                    <w:bottom w:val="nil"/>
                    <w:right w:val="nil"/>
                  </w:tcBorders>
                  <w:shd w:val="clear" w:color="auto" w:fill="auto"/>
                  <w:noWrap/>
                  <w:vAlign w:val="bottom"/>
                  <w:hideMark/>
                </w:tcPr>
                <w:p w14:paraId="69B4EBB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w:t>
                  </w:r>
                </w:p>
              </w:tc>
              <w:tc>
                <w:tcPr>
                  <w:tcW w:w="960" w:type="dxa"/>
                  <w:tcBorders>
                    <w:top w:val="nil"/>
                    <w:left w:val="nil"/>
                    <w:bottom w:val="nil"/>
                    <w:right w:val="nil"/>
                  </w:tcBorders>
                  <w:shd w:val="clear" w:color="auto" w:fill="auto"/>
                  <w:noWrap/>
                  <w:vAlign w:val="bottom"/>
                  <w:hideMark/>
                </w:tcPr>
                <w:p w14:paraId="5CC4B60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18935B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7DE864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6,0</w:t>
                  </w:r>
                </w:p>
              </w:tc>
              <w:tc>
                <w:tcPr>
                  <w:tcW w:w="960" w:type="dxa"/>
                  <w:tcBorders>
                    <w:top w:val="nil"/>
                    <w:left w:val="nil"/>
                    <w:bottom w:val="nil"/>
                    <w:right w:val="nil"/>
                  </w:tcBorders>
                  <w:shd w:val="clear" w:color="auto" w:fill="auto"/>
                  <w:noWrap/>
                  <w:vAlign w:val="bottom"/>
                  <w:hideMark/>
                </w:tcPr>
                <w:p w14:paraId="7ED1E84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5C8974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15,8</w:t>
                  </w:r>
                </w:p>
              </w:tc>
              <w:tc>
                <w:tcPr>
                  <w:tcW w:w="960" w:type="dxa"/>
                  <w:tcBorders>
                    <w:top w:val="nil"/>
                    <w:left w:val="nil"/>
                    <w:bottom w:val="nil"/>
                    <w:right w:val="nil"/>
                  </w:tcBorders>
                  <w:shd w:val="clear" w:color="auto" w:fill="auto"/>
                  <w:noWrap/>
                  <w:vAlign w:val="bottom"/>
                  <w:hideMark/>
                </w:tcPr>
                <w:p w14:paraId="0B60C9A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1202,1</w:t>
                  </w:r>
                </w:p>
              </w:tc>
              <w:tc>
                <w:tcPr>
                  <w:tcW w:w="960" w:type="dxa"/>
                  <w:tcBorders>
                    <w:top w:val="nil"/>
                    <w:left w:val="nil"/>
                    <w:bottom w:val="nil"/>
                    <w:right w:val="nil"/>
                  </w:tcBorders>
                  <w:shd w:val="clear" w:color="auto" w:fill="auto"/>
                  <w:noWrap/>
                  <w:vAlign w:val="bottom"/>
                  <w:hideMark/>
                </w:tcPr>
                <w:p w14:paraId="1B23CD8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645,2</w:t>
                  </w:r>
                </w:p>
              </w:tc>
            </w:tr>
            <w:tr w:rsidR="00DC646C" w:rsidRPr="00DC646C" w14:paraId="355F47E4" w14:textId="77777777" w:rsidTr="009C35AD">
              <w:trPr>
                <w:trHeight w:val="300"/>
              </w:trPr>
              <w:tc>
                <w:tcPr>
                  <w:tcW w:w="3005" w:type="dxa"/>
                  <w:tcBorders>
                    <w:top w:val="nil"/>
                    <w:left w:val="nil"/>
                    <w:bottom w:val="nil"/>
                    <w:right w:val="nil"/>
                  </w:tcBorders>
                  <w:shd w:val="clear" w:color="auto" w:fill="auto"/>
                  <w:noWrap/>
                  <w:vAlign w:val="bottom"/>
                  <w:hideMark/>
                </w:tcPr>
                <w:p w14:paraId="675BF88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CARIRE</w:t>
                  </w:r>
                </w:p>
              </w:tc>
              <w:tc>
                <w:tcPr>
                  <w:tcW w:w="669" w:type="dxa"/>
                  <w:tcBorders>
                    <w:top w:val="nil"/>
                    <w:left w:val="nil"/>
                    <w:bottom w:val="nil"/>
                    <w:right w:val="nil"/>
                  </w:tcBorders>
                  <w:shd w:val="clear" w:color="auto" w:fill="auto"/>
                  <w:noWrap/>
                  <w:vAlign w:val="bottom"/>
                  <w:hideMark/>
                </w:tcPr>
                <w:p w14:paraId="4E5A816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012319E6" w14:textId="77777777" w:rsidR="00DC646C" w:rsidRPr="00DC646C" w:rsidRDefault="00DC646C" w:rsidP="009C35AD">
                  <w:pPr>
                    <w:spacing w:after="0" w:line="240" w:lineRule="auto"/>
                    <w:rPr>
                      <w:rFonts w:ascii="Arial Black" w:eastAsia="Times New Roman" w:hAnsi="Arial Black"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AA538F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97,2</w:t>
                  </w:r>
                </w:p>
              </w:tc>
              <w:tc>
                <w:tcPr>
                  <w:tcW w:w="960" w:type="dxa"/>
                  <w:tcBorders>
                    <w:top w:val="nil"/>
                    <w:left w:val="nil"/>
                    <w:bottom w:val="nil"/>
                    <w:right w:val="nil"/>
                  </w:tcBorders>
                  <w:shd w:val="clear" w:color="auto" w:fill="auto"/>
                  <w:noWrap/>
                  <w:vAlign w:val="bottom"/>
                  <w:hideMark/>
                </w:tcPr>
                <w:p w14:paraId="6F8810B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308,0</w:t>
                  </w:r>
                </w:p>
              </w:tc>
              <w:tc>
                <w:tcPr>
                  <w:tcW w:w="960" w:type="dxa"/>
                  <w:tcBorders>
                    <w:top w:val="nil"/>
                    <w:left w:val="nil"/>
                    <w:bottom w:val="nil"/>
                    <w:right w:val="nil"/>
                  </w:tcBorders>
                  <w:shd w:val="clear" w:color="auto" w:fill="auto"/>
                  <w:noWrap/>
                  <w:vAlign w:val="bottom"/>
                  <w:hideMark/>
                </w:tcPr>
                <w:p w14:paraId="51F6E4E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474,8</w:t>
                  </w:r>
                </w:p>
              </w:tc>
              <w:tc>
                <w:tcPr>
                  <w:tcW w:w="960" w:type="dxa"/>
                  <w:tcBorders>
                    <w:top w:val="nil"/>
                    <w:left w:val="nil"/>
                    <w:bottom w:val="nil"/>
                    <w:right w:val="nil"/>
                  </w:tcBorders>
                  <w:shd w:val="clear" w:color="auto" w:fill="auto"/>
                  <w:noWrap/>
                  <w:vAlign w:val="bottom"/>
                  <w:hideMark/>
                </w:tcPr>
                <w:p w14:paraId="07B814E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498,0</w:t>
                  </w:r>
                </w:p>
              </w:tc>
              <w:tc>
                <w:tcPr>
                  <w:tcW w:w="960" w:type="dxa"/>
                  <w:tcBorders>
                    <w:top w:val="nil"/>
                    <w:left w:val="nil"/>
                    <w:bottom w:val="nil"/>
                    <w:right w:val="nil"/>
                  </w:tcBorders>
                  <w:shd w:val="clear" w:color="auto" w:fill="auto"/>
                  <w:noWrap/>
                  <w:vAlign w:val="bottom"/>
                  <w:hideMark/>
                </w:tcPr>
                <w:p w14:paraId="3C0701D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286,9</w:t>
                  </w:r>
                </w:p>
              </w:tc>
              <w:tc>
                <w:tcPr>
                  <w:tcW w:w="960" w:type="dxa"/>
                  <w:tcBorders>
                    <w:top w:val="nil"/>
                    <w:left w:val="nil"/>
                    <w:bottom w:val="nil"/>
                    <w:right w:val="nil"/>
                  </w:tcBorders>
                  <w:shd w:val="clear" w:color="auto" w:fill="auto"/>
                  <w:noWrap/>
                  <w:vAlign w:val="bottom"/>
                  <w:hideMark/>
                </w:tcPr>
                <w:p w14:paraId="73DD7A3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124,3</w:t>
                  </w:r>
                </w:p>
              </w:tc>
              <w:tc>
                <w:tcPr>
                  <w:tcW w:w="960" w:type="dxa"/>
                  <w:tcBorders>
                    <w:top w:val="nil"/>
                    <w:left w:val="nil"/>
                    <w:bottom w:val="nil"/>
                    <w:right w:val="nil"/>
                  </w:tcBorders>
                  <w:shd w:val="clear" w:color="auto" w:fill="auto"/>
                  <w:noWrap/>
                  <w:vAlign w:val="bottom"/>
                  <w:hideMark/>
                </w:tcPr>
                <w:p w14:paraId="12A6F1F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99D63F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611401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ED49D2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52,5</w:t>
                  </w:r>
                </w:p>
              </w:tc>
              <w:tc>
                <w:tcPr>
                  <w:tcW w:w="960" w:type="dxa"/>
                  <w:tcBorders>
                    <w:top w:val="nil"/>
                    <w:left w:val="nil"/>
                    <w:bottom w:val="nil"/>
                    <w:right w:val="nil"/>
                  </w:tcBorders>
                  <w:shd w:val="clear" w:color="auto" w:fill="auto"/>
                  <w:noWrap/>
                  <w:vAlign w:val="bottom"/>
                  <w:hideMark/>
                </w:tcPr>
                <w:p w14:paraId="2D9CCE9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3AF05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C6FD66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1841,7</w:t>
                  </w:r>
                </w:p>
              </w:tc>
              <w:tc>
                <w:tcPr>
                  <w:tcW w:w="960" w:type="dxa"/>
                  <w:tcBorders>
                    <w:top w:val="nil"/>
                    <w:left w:val="nil"/>
                    <w:bottom w:val="nil"/>
                    <w:right w:val="nil"/>
                  </w:tcBorders>
                  <w:shd w:val="clear" w:color="auto" w:fill="auto"/>
                  <w:noWrap/>
                  <w:vAlign w:val="bottom"/>
                  <w:hideMark/>
                </w:tcPr>
                <w:p w14:paraId="0981031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897,5</w:t>
                  </w:r>
                </w:p>
              </w:tc>
            </w:tr>
            <w:tr w:rsidR="00DC646C" w:rsidRPr="00DC646C" w14:paraId="52788A20"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2355CFD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SÃO BENEDITO</w:t>
                  </w:r>
                </w:p>
              </w:tc>
              <w:tc>
                <w:tcPr>
                  <w:tcW w:w="79" w:type="dxa"/>
                  <w:tcBorders>
                    <w:top w:val="nil"/>
                    <w:left w:val="nil"/>
                    <w:bottom w:val="nil"/>
                    <w:right w:val="nil"/>
                  </w:tcBorders>
                  <w:shd w:val="clear" w:color="auto" w:fill="auto"/>
                  <w:noWrap/>
                  <w:vAlign w:val="bottom"/>
                  <w:hideMark/>
                </w:tcPr>
                <w:p w14:paraId="2E12648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2A7ACE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194,8</w:t>
                  </w:r>
                </w:p>
              </w:tc>
              <w:tc>
                <w:tcPr>
                  <w:tcW w:w="960" w:type="dxa"/>
                  <w:tcBorders>
                    <w:top w:val="nil"/>
                    <w:left w:val="nil"/>
                    <w:bottom w:val="nil"/>
                    <w:right w:val="nil"/>
                  </w:tcBorders>
                  <w:shd w:val="clear" w:color="auto" w:fill="auto"/>
                  <w:noWrap/>
                  <w:vAlign w:val="bottom"/>
                  <w:hideMark/>
                </w:tcPr>
                <w:p w14:paraId="45A1825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284,5</w:t>
                  </w:r>
                </w:p>
              </w:tc>
              <w:tc>
                <w:tcPr>
                  <w:tcW w:w="960" w:type="dxa"/>
                  <w:tcBorders>
                    <w:top w:val="nil"/>
                    <w:left w:val="nil"/>
                    <w:bottom w:val="nil"/>
                    <w:right w:val="nil"/>
                  </w:tcBorders>
                  <w:shd w:val="clear" w:color="auto" w:fill="auto"/>
                  <w:noWrap/>
                  <w:vAlign w:val="bottom"/>
                  <w:hideMark/>
                </w:tcPr>
                <w:p w14:paraId="6012550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512,8</w:t>
                  </w:r>
                </w:p>
              </w:tc>
              <w:tc>
                <w:tcPr>
                  <w:tcW w:w="960" w:type="dxa"/>
                  <w:tcBorders>
                    <w:top w:val="nil"/>
                    <w:left w:val="nil"/>
                    <w:bottom w:val="nil"/>
                    <w:right w:val="nil"/>
                  </w:tcBorders>
                  <w:shd w:val="clear" w:color="auto" w:fill="auto"/>
                  <w:noWrap/>
                  <w:vAlign w:val="bottom"/>
                  <w:hideMark/>
                </w:tcPr>
                <w:p w14:paraId="3A55502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544,3</w:t>
                  </w:r>
                </w:p>
              </w:tc>
              <w:tc>
                <w:tcPr>
                  <w:tcW w:w="960" w:type="dxa"/>
                  <w:tcBorders>
                    <w:top w:val="nil"/>
                    <w:left w:val="nil"/>
                    <w:bottom w:val="nil"/>
                    <w:right w:val="nil"/>
                  </w:tcBorders>
                  <w:shd w:val="clear" w:color="auto" w:fill="auto"/>
                  <w:noWrap/>
                  <w:vAlign w:val="bottom"/>
                  <w:hideMark/>
                </w:tcPr>
                <w:p w14:paraId="75EFC04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321,3</w:t>
                  </w:r>
                </w:p>
              </w:tc>
              <w:tc>
                <w:tcPr>
                  <w:tcW w:w="960" w:type="dxa"/>
                  <w:tcBorders>
                    <w:top w:val="nil"/>
                    <w:left w:val="nil"/>
                    <w:bottom w:val="nil"/>
                    <w:right w:val="nil"/>
                  </w:tcBorders>
                  <w:shd w:val="clear" w:color="auto" w:fill="auto"/>
                  <w:noWrap/>
                  <w:vAlign w:val="bottom"/>
                  <w:hideMark/>
                </w:tcPr>
                <w:p w14:paraId="09AF554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262,1</w:t>
                  </w:r>
                </w:p>
              </w:tc>
              <w:tc>
                <w:tcPr>
                  <w:tcW w:w="960" w:type="dxa"/>
                  <w:tcBorders>
                    <w:top w:val="nil"/>
                    <w:left w:val="nil"/>
                    <w:bottom w:val="nil"/>
                    <w:right w:val="nil"/>
                  </w:tcBorders>
                  <w:shd w:val="clear" w:color="auto" w:fill="auto"/>
                  <w:noWrap/>
                  <w:vAlign w:val="bottom"/>
                  <w:hideMark/>
                </w:tcPr>
                <w:p w14:paraId="266772B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w:t>
                  </w:r>
                </w:p>
              </w:tc>
              <w:tc>
                <w:tcPr>
                  <w:tcW w:w="960" w:type="dxa"/>
                  <w:tcBorders>
                    <w:top w:val="nil"/>
                    <w:left w:val="nil"/>
                    <w:bottom w:val="nil"/>
                    <w:right w:val="nil"/>
                  </w:tcBorders>
                  <w:shd w:val="clear" w:color="auto" w:fill="auto"/>
                  <w:noWrap/>
                  <w:vAlign w:val="bottom"/>
                  <w:hideMark/>
                </w:tcPr>
                <w:p w14:paraId="69A89BD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w:t>
                  </w:r>
                </w:p>
              </w:tc>
              <w:tc>
                <w:tcPr>
                  <w:tcW w:w="960" w:type="dxa"/>
                  <w:tcBorders>
                    <w:top w:val="nil"/>
                    <w:left w:val="nil"/>
                    <w:bottom w:val="nil"/>
                    <w:right w:val="nil"/>
                  </w:tcBorders>
                  <w:shd w:val="clear" w:color="auto" w:fill="auto"/>
                  <w:noWrap/>
                  <w:vAlign w:val="bottom"/>
                  <w:hideMark/>
                </w:tcPr>
                <w:p w14:paraId="04704EC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10,1</w:t>
                  </w:r>
                </w:p>
              </w:tc>
              <w:tc>
                <w:tcPr>
                  <w:tcW w:w="960" w:type="dxa"/>
                  <w:tcBorders>
                    <w:top w:val="nil"/>
                    <w:left w:val="nil"/>
                    <w:bottom w:val="nil"/>
                    <w:right w:val="nil"/>
                  </w:tcBorders>
                  <w:shd w:val="clear" w:color="auto" w:fill="auto"/>
                  <w:noWrap/>
                  <w:vAlign w:val="bottom"/>
                  <w:hideMark/>
                </w:tcPr>
                <w:p w14:paraId="638A9B1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79,7</w:t>
                  </w:r>
                </w:p>
              </w:tc>
              <w:tc>
                <w:tcPr>
                  <w:tcW w:w="960" w:type="dxa"/>
                  <w:tcBorders>
                    <w:top w:val="nil"/>
                    <w:left w:val="nil"/>
                    <w:bottom w:val="nil"/>
                    <w:right w:val="nil"/>
                  </w:tcBorders>
                  <w:shd w:val="clear" w:color="auto" w:fill="auto"/>
                  <w:noWrap/>
                  <w:vAlign w:val="bottom"/>
                  <w:hideMark/>
                </w:tcPr>
                <w:p w14:paraId="576D35D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13,2</w:t>
                  </w:r>
                </w:p>
              </w:tc>
              <w:tc>
                <w:tcPr>
                  <w:tcW w:w="960" w:type="dxa"/>
                  <w:tcBorders>
                    <w:top w:val="nil"/>
                    <w:left w:val="nil"/>
                    <w:bottom w:val="nil"/>
                    <w:right w:val="nil"/>
                  </w:tcBorders>
                  <w:shd w:val="clear" w:color="auto" w:fill="auto"/>
                  <w:noWrap/>
                  <w:vAlign w:val="bottom"/>
                  <w:hideMark/>
                </w:tcPr>
                <w:p w14:paraId="13B793E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153,8</w:t>
                  </w:r>
                </w:p>
              </w:tc>
              <w:tc>
                <w:tcPr>
                  <w:tcW w:w="960" w:type="dxa"/>
                  <w:tcBorders>
                    <w:top w:val="nil"/>
                    <w:left w:val="nil"/>
                    <w:bottom w:val="nil"/>
                    <w:right w:val="nil"/>
                  </w:tcBorders>
                  <w:shd w:val="clear" w:color="auto" w:fill="auto"/>
                  <w:noWrap/>
                  <w:vAlign w:val="bottom"/>
                  <w:hideMark/>
                </w:tcPr>
                <w:p w14:paraId="04B20F7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2380,1</w:t>
                  </w:r>
                </w:p>
              </w:tc>
              <w:tc>
                <w:tcPr>
                  <w:tcW w:w="960" w:type="dxa"/>
                  <w:tcBorders>
                    <w:top w:val="nil"/>
                    <w:left w:val="nil"/>
                    <w:bottom w:val="nil"/>
                    <w:right w:val="nil"/>
                  </w:tcBorders>
                  <w:shd w:val="clear" w:color="auto" w:fill="auto"/>
                  <w:noWrap/>
                  <w:vAlign w:val="bottom"/>
                  <w:hideMark/>
                </w:tcPr>
                <w:p w14:paraId="3E07F61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1910,5</w:t>
                  </w:r>
                </w:p>
              </w:tc>
            </w:tr>
            <w:tr w:rsidR="00DC646C" w:rsidRPr="00DC646C" w14:paraId="166F4C56"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557C92F"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GUARACIABA DO NORTE</w:t>
                  </w:r>
                </w:p>
              </w:tc>
              <w:tc>
                <w:tcPr>
                  <w:tcW w:w="960" w:type="dxa"/>
                  <w:tcBorders>
                    <w:top w:val="nil"/>
                    <w:left w:val="nil"/>
                    <w:bottom w:val="nil"/>
                    <w:right w:val="nil"/>
                  </w:tcBorders>
                  <w:shd w:val="clear" w:color="auto" w:fill="auto"/>
                  <w:noWrap/>
                  <w:vAlign w:val="bottom"/>
                  <w:hideMark/>
                </w:tcPr>
                <w:p w14:paraId="43CE0EE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138,2</w:t>
                  </w:r>
                </w:p>
              </w:tc>
              <w:tc>
                <w:tcPr>
                  <w:tcW w:w="960" w:type="dxa"/>
                  <w:tcBorders>
                    <w:top w:val="nil"/>
                    <w:left w:val="nil"/>
                    <w:bottom w:val="nil"/>
                    <w:right w:val="nil"/>
                  </w:tcBorders>
                  <w:shd w:val="clear" w:color="auto" w:fill="auto"/>
                  <w:noWrap/>
                  <w:vAlign w:val="bottom"/>
                  <w:hideMark/>
                </w:tcPr>
                <w:p w14:paraId="531F87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161,8</w:t>
                  </w:r>
                </w:p>
              </w:tc>
              <w:tc>
                <w:tcPr>
                  <w:tcW w:w="960" w:type="dxa"/>
                  <w:tcBorders>
                    <w:top w:val="nil"/>
                    <w:left w:val="nil"/>
                    <w:bottom w:val="nil"/>
                    <w:right w:val="nil"/>
                  </w:tcBorders>
                  <w:shd w:val="clear" w:color="auto" w:fill="auto"/>
                  <w:noWrap/>
                  <w:vAlign w:val="bottom"/>
                  <w:hideMark/>
                </w:tcPr>
                <w:p w14:paraId="7BAC2D7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559,7</w:t>
                  </w:r>
                </w:p>
              </w:tc>
              <w:tc>
                <w:tcPr>
                  <w:tcW w:w="960" w:type="dxa"/>
                  <w:tcBorders>
                    <w:top w:val="nil"/>
                    <w:left w:val="nil"/>
                    <w:bottom w:val="nil"/>
                    <w:right w:val="nil"/>
                  </w:tcBorders>
                  <w:shd w:val="clear" w:color="auto" w:fill="auto"/>
                  <w:noWrap/>
                  <w:vAlign w:val="bottom"/>
                  <w:hideMark/>
                </w:tcPr>
                <w:p w14:paraId="1758CB3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610,0</w:t>
                  </w:r>
                </w:p>
              </w:tc>
              <w:tc>
                <w:tcPr>
                  <w:tcW w:w="960" w:type="dxa"/>
                  <w:tcBorders>
                    <w:top w:val="nil"/>
                    <w:left w:val="nil"/>
                    <w:bottom w:val="nil"/>
                    <w:right w:val="nil"/>
                  </w:tcBorders>
                  <w:shd w:val="clear" w:color="auto" w:fill="auto"/>
                  <w:noWrap/>
                  <w:vAlign w:val="bottom"/>
                  <w:hideMark/>
                </w:tcPr>
                <w:p w14:paraId="4479554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341,6</w:t>
                  </w:r>
                </w:p>
              </w:tc>
              <w:tc>
                <w:tcPr>
                  <w:tcW w:w="960" w:type="dxa"/>
                  <w:tcBorders>
                    <w:top w:val="nil"/>
                    <w:left w:val="nil"/>
                    <w:bottom w:val="nil"/>
                    <w:right w:val="nil"/>
                  </w:tcBorders>
                  <w:shd w:val="clear" w:color="auto" w:fill="auto"/>
                  <w:noWrap/>
                  <w:vAlign w:val="bottom"/>
                  <w:hideMark/>
                </w:tcPr>
                <w:p w14:paraId="7DCA2DA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244,6</w:t>
                  </w:r>
                </w:p>
              </w:tc>
              <w:tc>
                <w:tcPr>
                  <w:tcW w:w="960" w:type="dxa"/>
                  <w:tcBorders>
                    <w:top w:val="nil"/>
                    <w:left w:val="nil"/>
                    <w:bottom w:val="nil"/>
                    <w:right w:val="nil"/>
                  </w:tcBorders>
                  <w:shd w:val="clear" w:color="auto" w:fill="auto"/>
                  <w:noWrap/>
                  <w:vAlign w:val="bottom"/>
                  <w:hideMark/>
                </w:tcPr>
                <w:p w14:paraId="5046793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5,3</w:t>
                  </w:r>
                </w:p>
              </w:tc>
              <w:tc>
                <w:tcPr>
                  <w:tcW w:w="960" w:type="dxa"/>
                  <w:tcBorders>
                    <w:top w:val="nil"/>
                    <w:left w:val="nil"/>
                    <w:bottom w:val="nil"/>
                    <w:right w:val="nil"/>
                  </w:tcBorders>
                  <w:shd w:val="clear" w:color="auto" w:fill="auto"/>
                  <w:noWrap/>
                  <w:vAlign w:val="bottom"/>
                  <w:hideMark/>
                </w:tcPr>
                <w:p w14:paraId="3AA4540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15,0</w:t>
                  </w:r>
                </w:p>
              </w:tc>
              <w:tc>
                <w:tcPr>
                  <w:tcW w:w="960" w:type="dxa"/>
                  <w:tcBorders>
                    <w:top w:val="nil"/>
                    <w:left w:val="nil"/>
                    <w:bottom w:val="nil"/>
                    <w:right w:val="nil"/>
                  </w:tcBorders>
                  <w:shd w:val="clear" w:color="auto" w:fill="auto"/>
                  <w:noWrap/>
                  <w:vAlign w:val="bottom"/>
                  <w:hideMark/>
                </w:tcPr>
                <w:p w14:paraId="4D3924E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448A16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27,7</w:t>
                  </w:r>
                </w:p>
              </w:tc>
              <w:tc>
                <w:tcPr>
                  <w:tcW w:w="960" w:type="dxa"/>
                  <w:tcBorders>
                    <w:top w:val="nil"/>
                    <w:left w:val="nil"/>
                    <w:bottom w:val="nil"/>
                    <w:right w:val="nil"/>
                  </w:tcBorders>
                  <w:shd w:val="clear" w:color="auto" w:fill="auto"/>
                  <w:noWrap/>
                  <w:vAlign w:val="bottom"/>
                  <w:hideMark/>
                </w:tcPr>
                <w:p w14:paraId="1163F7A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12,0</w:t>
                  </w:r>
                </w:p>
              </w:tc>
              <w:tc>
                <w:tcPr>
                  <w:tcW w:w="960" w:type="dxa"/>
                  <w:tcBorders>
                    <w:top w:val="nil"/>
                    <w:left w:val="nil"/>
                    <w:bottom w:val="nil"/>
                    <w:right w:val="nil"/>
                  </w:tcBorders>
                  <w:shd w:val="clear" w:color="auto" w:fill="auto"/>
                  <w:noWrap/>
                  <w:vAlign w:val="bottom"/>
                  <w:hideMark/>
                </w:tcPr>
                <w:p w14:paraId="4321A83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277,0</w:t>
                  </w:r>
                </w:p>
              </w:tc>
              <w:tc>
                <w:tcPr>
                  <w:tcW w:w="960" w:type="dxa"/>
                  <w:tcBorders>
                    <w:top w:val="nil"/>
                    <w:left w:val="nil"/>
                    <w:bottom w:val="nil"/>
                    <w:right w:val="nil"/>
                  </w:tcBorders>
                  <w:shd w:val="clear" w:color="auto" w:fill="auto"/>
                  <w:noWrap/>
                  <w:vAlign w:val="bottom"/>
                  <w:hideMark/>
                </w:tcPr>
                <w:p w14:paraId="7D3E8C2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2392,9</w:t>
                  </w:r>
                </w:p>
              </w:tc>
              <w:tc>
                <w:tcPr>
                  <w:tcW w:w="960" w:type="dxa"/>
                  <w:tcBorders>
                    <w:top w:val="nil"/>
                    <w:left w:val="nil"/>
                    <w:bottom w:val="nil"/>
                    <w:right w:val="nil"/>
                  </w:tcBorders>
                  <w:shd w:val="clear" w:color="auto" w:fill="auto"/>
                  <w:noWrap/>
                  <w:vAlign w:val="bottom"/>
                  <w:hideMark/>
                </w:tcPr>
                <w:p w14:paraId="6392EBD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1255,6</w:t>
                  </w:r>
                </w:p>
              </w:tc>
            </w:tr>
            <w:tr w:rsidR="00DC646C" w:rsidRPr="00DC646C" w14:paraId="5205085B"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46D04AE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RERIUTABA</w:t>
                  </w:r>
                </w:p>
              </w:tc>
              <w:tc>
                <w:tcPr>
                  <w:tcW w:w="79" w:type="dxa"/>
                  <w:tcBorders>
                    <w:top w:val="nil"/>
                    <w:left w:val="nil"/>
                    <w:bottom w:val="nil"/>
                    <w:right w:val="nil"/>
                  </w:tcBorders>
                  <w:shd w:val="clear" w:color="auto" w:fill="auto"/>
                  <w:noWrap/>
                  <w:vAlign w:val="bottom"/>
                  <w:hideMark/>
                </w:tcPr>
                <w:p w14:paraId="3FD704B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6DDD2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130,0</w:t>
                  </w:r>
                </w:p>
              </w:tc>
              <w:tc>
                <w:tcPr>
                  <w:tcW w:w="960" w:type="dxa"/>
                  <w:tcBorders>
                    <w:top w:val="nil"/>
                    <w:left w:val="nil"/>
                    <w:bottom w:val="nil"/>
                    <w:right w:val="nil"/>
                  </w:tcBorders>
                  <w:shd w:val="clear" w:color="auto" w:fill="auto"/>
                  <w:noWrap/>
                  <w:vAlign w:val="bottom"/>
                  <w:hideMark/>
                </w:tcPr>
                <w:p w14:paraId="76CF2AA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609,0</w:t>
                  </w:r>
                </w:p>
              </w:tc>
              <w:tc>
                <w:tcPr>
                  <w:tcW w:w="960" w:type="dxa"/>
                  <w:tcBorders>
                    <w:top w:val="nil"/>
                    <w:left w:val="nil"/>
                    <w:bottom w:val="nil"/>
                    <w:right w:val="nil"/>
                  </w:tcBorders>
                  <w:shd w:val="clear" w:color="auto" w:fill="auto"/>
                  <w:noWrap/>
                  <w:vAlign w:val="bottom"/>
                  <w:hideMark/>
                </w:tcPr>
                <w:p w14:paraId="04A57B1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622,0</w:t>
                  </w:r>
                </w:p>
              </w:tc>
              <w:tc>
                <w:tcPr>
                  <w:tcW w:w="960" w:type="dxa"/>
                  <w:tcBorders>
                    <w:top w:val="nil"/>
                    <w:left w:val="nil"/>
                    <w:bottom w:val="nil"/>
                    <w:right w:val="nil"/>
                  </w:tcBorders>
                  <w:shd w:val="clear" w:color="auto" w:fill="auto"/>
                  <w:noWrap/>
                  <w:vAlign w:val="bottom"/>
                  <w:hideMark/>
                </w:tcPr>
                <w:p w14:paraId="5B70744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535,0</w:t>
                  </w:r>
                </w:p>
              </w:tc>
              <w:tc>
                <w:tcPr>
                  <w:tcW w:w="960" w:type="dxa"/>
                  <w:tcBorders>
                    <w:top w:val="nil"/>
                    <w:left w:val="nil"/>
                    <w:bottom w:val="nil"/>
                    <w:right w:val="nil"/>
                  </w:tcBorders>
                  <w:shd w:val="clear" w:color="auto" w:fill="auto"/>
                  <w:noWrap/>
                  <w:vAlign w:val="bottom"/>
                  <w:hideMark/>
                </w:tcPr>
                <w:p w14:paraId="0429ADD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220,0</w:t>
                  </w:r>
                </w:p>
              </w:tc>
              <w:tc>
                <w:tcPr>
                  <w:tcW w:w="960" w:type="dxa"/>
                  <w:tcBorders>
                    <w:top w:val="nil"/>
                    <w:left w:val="nil"/>
                    <w:bottom w:val="nil"/>
                    <w:right w:val="nil"/>
                  </w:tcBorders>
                  <w:shd w:val="clear" w:color="auto" w:fill="auto"/>
                  <w:noWrap/>
                  <w:vAlign w:val="bottom"/>
                  <w:hideMark/>
                </w:tcPr>
                <w:p w14:paraId="4DFF207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32,0</w:t>
                  </w:r>
                </w:p>
              </w:tc>
              <w:tc>
                <w:tcPr>
                  <w:tcW w:w="960" w:type="dxa"/>
                  <w:tcBorders>
                    <w:top w:val="nil"/>
                    <w:left w:val="nil"/>
                    <w:bottom w:val="nil"/>
                    <w:right w:val="nil"/>
                  </w:tcBorders>
                  <w:shd w:val="clear" w:color="auto" w:fill="auto"/>
                  <w:noWrap/>
                  <w:vAlign w:val="bottom"/>
                  <w:hideMark/>
                </w:tcPr>
                <w:p w14:paraId="4F8C7B3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B6104D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5,0</w:t>
                  </w:r>
                </w:p>
              </w:tc>
              <w:tc>
                <w:tcPr>
                  <w:tcW w:w="960" w:type="dxa"/>
                  <w:tcBorders>
                    <w:top w:val="nil"/>
                    <w:left w:val="nil"/>
                    <w:bottom w:val="nil"/>
                    <w:right w:val="nil"/>
                  </w:tcBorders>
                  <w:shd w:val="clear" w:color="auto" w:fill="auto"/>
                  <w:noWrap/>
                  <w:vAlign w:val="bottom"/>
                  <w:hideMark/>
                </w:tcPr>
                <w:p w14:paraId="3402931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1D229B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697CA3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18,0</w:t>
                  </w:r>
                </w:p>
              </w:tc>
              <w:tc>
                <w:tcPr>
                  <w:tcW w:w="960" w:type="dxa"/>
                  <w:tcBorders>
                    <w:top w:val="nil"/>
                    <w:left w:val="nil"/>
                    <w:bottom w:val="nil"/>
                    <w:right w:val="nil"/>
                  </w:tcBorders>
                  <w:shd w:val="clear" w:color="auto" w:fill="auto"/>
                  <w:noWrap/>
                  <w:vAlign w:val="bottom"/>
                  <w:hideMark/>
                </w:tcPr>
                <w:p w14:paraId="1836882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5,0</w:t>
                  </w:r>
                </w:p>
              </w:tc>
              <w:tc>
                <w:tcPr>
                  <w:tcW w:w="960" w:type="dxa"/>
                  <w:tcBorders>
                    <w:top w:val="nil"/>
                    <w:left w:val="nil"/>
                    <w:bottom w:val="nil"/>
                    <w:right w:val="nil"/>
                  </w:tcBorders>
                  <w:shd w:val="clear" w:color="auto" w:fill="auto"/>
                  <w:noWrap/>
                  <w:vAlign w:val="bottom"/>
                  <w:hideMark/>
                </w:tcPr>
                <w:p w14:paraId="7F126C5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2176,0</w:t>
                  </w:r>
                </w:p>
              </w:tc>
              <w:tc>
                <w:tcPr>
                  <w:tcW w:w="960" w:type="dxa"/>
                  <w:tcBorders>
                    <w:top w:val="nil"/>
                    <w:left w:val="nil"/>
                    <w:bottom w:val="nil"/>
                    <w:right w:val="nil"/>
                  </w:tcBorders>
                  <w:shd w:val="clear" w:color="auto" w:fill="auto"/>
                  <w:noWrap/>
                  <w:vAlign w:val="bottom"/>
                  <w:hideMark/>
                </w:tcPr>
                <w:p w14:paraId="00D3A24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946,0</w:t>
                  </w:r>
                </w:p>
              </w:tc>
            </w:tr>
            <w:tr w:rsidR="00DC646C" w:rsidRPr="00DC646C" w14:paraId="43EA89EA" w14:textId="77777777" w:rsidTr="009C35AD">
              <w:trPr>
                <w:trHeight w:val="300"/>
              </w:trPr>
              <w:tc>
                <w:tcPr>
                  <w:tcW w:w="3005" w:type="dxa"/>
                  <w:tcBorders>
                    <w:top w:val="nil"/>
                    <w:left w:val="nil"/>
                    <w:bottom w:val="nil"/>
                    <w:right w:val="nil"/>
                  </w:tcBorders>
                  <w:shd w:val="clear" w:color="auto" w:fill="auto"/>
                  <w:noWrap/>
                  <w:vAlign w:val="bottom"/>
                  <w:hideMark/>
                </w:tcPr>
                <w:p w14:paraId="261E7C5A"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IPU</w:t>
                  </w:r>
                </w:p>
              </w:tc>
              <w:tc>
                <w:tcPr>
                  <w:tcW w:w="669" w:type="dxa"/>
                  <w:tcBorders>
                    <w:top w:val="nil"/>
                    <w:left w:val="nil"/>
                    <w:bottom w:val="nil"/>
                    <w:right w:val="nil"/>
                  </w:tcBorders>
                  <w:shd w:val="clear" w:color="auto" w:fill="auto"/>
                  <w:noWrap/>
                  <w:vAlign w:val="bottom"/>
                  <w:hideMark/>
                </w:tcPr>
                <w:p w14:paraId="7A95603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4F98D773" w14:textId="77777777" w:rsidR="00DC646C" w:rsidRPr="00DC646C" w:rsidRDefault="00DC646C" w:rsidP="009C35AD">
                  <w:pPr>
                    <w:spacing w:after="0" w:line="240" w:lineRule="auto"/>
                    <w:rPr>
                      <w:rFonts w:ascii="Arial Black" w:eastAsia="Times New Roman" w:hAnsi="Arial Black"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58E3CE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178,5</w:t>
                  </w:r>
                </w:p>
              </w:tc>
              <w:tc>
                <w:tcPr>
                  <w:tcW w:w="960" w:type="dxa"/>
                  <w:tcBorders>
                    <w:top w:val="nil"/>
                    <w:left w:val="nil"/>
                    <w:bottom w:val="nil"/>
                    <w:right w:val="nil"/>
                  </w:tcBorders>
                  <w:shd w:val="clear" w:color="auto" w:fill="auto"/>
                  <w:noWrap/>
                  <w:vAlign w:val="bottom"/>
                  <w:hideMark/>
                </w:tcPr>
                <w:p w14:paraId="2CC359D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250,9</w:t>
                  </w:r>
                </w:p>
              </w:tc>
              <w:tc>
                <w:tcPr>
                  <w:tcW w:w="960" w:type="dxa"/>
                  <w:tcBorders>
                    <w:top w:val="nil"/>
                    <w:left w:val="nil"/>
                    <w:bottom w:val="nil"/>
                    <w:right w:val="nil"/>
                  </w:tcBorders>
                  <w:shd w:val="clear" w:color="auto" w:fill="auto"/>
                  <w:noWrap/>
                  <w:vAlign w:val="bottom"/>
                  <w:hideMark/>
                </w:tcPr>
                <w:p w14:paraId="5D5B34F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448,3</w:t>
                  </w:r>
                </w:p>
              </w:tc>
              <w:tc>
                <w:tcPr>
                  <w:tcW w:w="960" w:type="dxa"/>
                  <w:tcBorders>
                    <w:top w:val="nil"/>
                    <w:left w:val="nil"/>
                    <w:bottom w:val="nil"/>
                    <w:right w:val="nil"/>
                  </w:tcBorders>
                  <w:shd w:val="clear" w:color="auto" w:fill="auto"/>
                  <w:noWrap/>
                  <w:vAlign w:val="bottom"/>
                  <w:hideMark/>
                </w:tcPr>
                <w:p w14:paraId="0F0CFFF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613,3</w:t>
                  </w:r>
                </w:p>
              </w:tc>
              <w:tc>
                <w:tcPr>
                  <w:tcW w:w="960" w:type="dxa"/>
                  <w:tcBorders>
                    <w:top w:val="nil"/>
                    <w:left w:val="nil"/>
                    <w:bottom w:val="nil"/>
                    <w:right w:val="nil"/>
                  </w:tcBorders>
                  <w:shd w:val="clear" w:color="auto" w:fill="auto"/>
                  <w:noWrap/>
                  <w:vAlign w:val="bottom"/>
                  <w:hideMark/>
                </w:tcPr>
                <w:p w14:paraId="00C38A3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231,4</w:t>
                  </w:r>
                </w:p>
              </w:tc>
              <w:tc>
                <w:tcPr>
                  <w:tcW w:w="960" w:type="dxa"/>
                  <w:tcBorders>
                    <w:top w:val="nil"/>
                    <w:left w:val="nil"/>
                    <w:bottom w:val="nil"/>
                    <w:right w:val="nil"/>
                  </w:tcBorders>
                  <w:shd w:val="clear" w:color="auto" w:fill="auto"/>
                  <w:noWrap/>
                  <w:vAlign w:val="bottom"/>
                  <w:hideMark/>
                </w:tcPr>
                <w:p w14:paraId="6899DBE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99,8</w:t>
                  </w:r>
                </w:p>
              </w:tc>
              <w:tc>
                <w:tcPr>
                  <w:tcW w:w="960" w:type="dxa"/>
                  <w:tcBorders>
                    <w:top w:val="nil"/>
                    <w:left w:val="nil"/>
                    <w:bottom w:val="nil"/>
                    <w:right w:val="nil"/>
                  </w:tcBorders>
                  <w:shd w:val="clear" w:color="auto" w:fill="auto"/>
                  <w:noWrap/>
                  <w:vAlign w:val="bottom"/>
                  <w:hideMark/>
                </w:tcPr>
                <w:p w14:paraId="7197410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11,3</w:t>
                  </w:r>
                </w:p>
              </w:tc>
              <w:tc>
                <w:tcPr>
                  <w:tcW w:w="960" w:type="dxa"/>
                  <w:tcBorders>
                    <w:top w:val="nil"/>
                    <w:left w:val="nil"/>
                    <w:bottom w:val="nil"/>
                    <w:right w:val="nil"/>
                  </w:tcBorders>
                  <w:shd w:val="clear" w:color="auto" w:fill="auto"/>
                  <w:noWrap/>
                  <w:vAlign w:val="bottom"/>
                  <w:hideMark/>
                </w:tcPr>
                <w:p w14:paraId="52A5BF3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9,0</w:t>
                  </w:r>
                </w:p>
              </w:tc>
              <w:tc>
                <w:tcPr>
                  <w:tcW w:w="960" w:type="dxa"/>
                  <w:tcBorders>
                    <w:top w:val="nil"/>
                    <w:left w:val="nil"/>
                    <w:bottom w:val="nil"/>
                    <w:right w:val="nil"/>
                  </w:tcBorders>
                  <w:shd w:val="clear" w:color="auto" w:fill="auto"/>
                  <w:noWrap/>
                  <w:vAlign w:val="bottom"/>
                  <w:hideMark/>
                </w:tcPr>
                <w:p w14:paraId="3BA5AAE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D9B08E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15,6</w:t>
                  </w:r>
                </w:p>
              </w:tc>
              <w:tc>
                <w:tcPr>
                  <w:tcW w:w="960" w:type="dxa"/>
                  <w:tcBorders>
                    <w:top w:val="nil"/>
                    <w:left w:val="nil"/>
                    <w:bottom w:val="nil"/>
                    <w:right w:val="nil"/>
                  </w:tcBorders>
                  <w:shd w:val="clear" w:color="auto" w:fill="auto"/>
                  <w:noWrap/>
                  <w:vAlign w:val="bottom"/>
                  <w:hideMark/>
                </w:tcPr>
                <w:p w14:paraId="1FB2939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0D3D3E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51,2</w:t>
                  </w:r>
                </w:p>
              </w:tc>
              <w:tc>
                <w:tcPr>
                  <w:tcW w:w="960" w:type="dxa"/>
                  <w:tcBorders>
                    <w:top w:val="nil"/>
                    <w:left w:val="nil"/>
                    <w:bottom w:val="nil"/>
                    <w:right w:val="nil"/>
                  </w:tcBorders>
                  <w:shd w:val="clear" w:color="auto" w:fill="auto"/>
                  <w:noWrap/>
                  <w:vAlign w:val="bottom"/>
                  <w:hideMark/>
                </w:tcPr>
                <w:p w14:paraId="79742D0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1909,3</w:t>
                  </w:r>
                </w:p>
              </w:tc>
              <w:tc>
                <w:tcPr>
                  <w:tcW w:w="960" w:type="dxa"/>
                  <w:tcBorders>
                    <w:top w:val="nil"/>
                    <w:left w:val="nil"/>
                    <w:bottom w:val="nil"/>
                    <w:right w:val="nil"/>
                  </w:tcBorders>
                  <w:shd w:val="clear" w:color="auto" w:fill="auto"/>
                  <w:noWrap/>
                  <w:vAlign w:val="bottom"/>
                  <w:hideMark/>
                </w:tcPr>
                <w:p w14:paraId="78F0AB5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887,0</w:t>
                  </w:r>
                </w:p>
              </w:tc>
            </w:tr>
            <w:tr w:rsidR="00DC646C" w:rsidRPr="00DC646C" w14:paraId="63D3DBA0"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17B9B75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SANTA QUITÉRIA</w:t>
                  </w:r>
                </w:p>
              </w:tc>
              <w:tc>
                <w:tcPr>
                  <w:tcW w:w="79" w:type="dxa"/>
                  <w:tcBorders>
                    <w:top w:val="nil"/>
                    <w:left w:val="nil"/>
                    <w:bottom w:val="nil"/>
                    <w:right w:val="nil"/>
                  </w:tcBorders>
                  <w:shd w:val="clear" w:color="auto" w:fill="auto"/>
                  <w:noWrap/>
                  <w:vAlign w:val="bottom"/>
                  <w:hideMark/>
                </w:tcPr>
                <w:p w14:paraId="4ABB5C9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0DB305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125,0</w:t>
                  </w:r>
                </w:p>
              </w:tc>
              <w:tc>
                <w:tcPr>
                  <w:tcW w:w="960" w:type="dxa"/>
                  <w:tcBorders>
                    <w:top w:val="nil"/>
                    <w:left w:val="nil"/>
                    <w:bottom w:val="nil"/>
                    <w:right w:val="nil"/>
                  </w:tcBorders>
                  <w:shd w:val="clear" w:color="auto" w:fill="auto"/>
                  <w:noWrap/>
                  <w:vAlign w:val="bottom"/>
                  <w:hideMark/>
                </w:tcPr>
                <w:p w14:paraId="43D9871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441,5</w:t>
                  </w:r>
                </w:p>
              </w:tc>
              <w:tc>
                <w:tcPr>
                  <w:tcW w:w="960" w:type="dxa"/>
                  <w:tcBorders>
                    <w:top w:val="nil"/>
                    <w:left w:val="nil"/>
                    <w:bottom w:val="nil"/>
                    <w:right w:val="nil"/>
                  </w:tcBorders>
                  <w:shd w:val="clear" w:color="auto" w:fill="auto"/>
                  <w:noWrap/>
                  <w:vAlign w:val="bottom"/>
                  <w:hideMark/>
                </w:tcPr>
                <w:p w14:paraId="0B214EC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551,9</w:t>
                  </w:r>
                </w:p>
              </w:tc>
              <w:tc>
                <w:tcPr>
                  <w:tcW w:w="960" w:type="dxa"/>
                  <w:tcBorders>
                    <w:top w:val="nil"/>
                    <w:left w:val="nil"/>
                    <w:bottom w:val="nil"/>
                    <w:right w:val="nil"/>
                  </w:tcBorders>
                  <w:shd w:val="clear" w:color="auto" w:fill="auto"/>
                  <w:noWrap/>
                  <w:vAlign w:val="bottom"/>
                  <w:hideMark/>
                </w:tcPr>
                <w:p w14:paraId="17D73F8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581,7</w:t>
                  </w:r>
                </w:p>
              </w:tc>
              <w:tc>
                <w:tcPr>
                  <w:tcW w:w="960" w:type="dxa"/>
                  <w:tcBorders>
                    <w:top w:val="nil"/>
                    <w:left w:val="nil"/>
                    <w:bottom w:val="nil"/>
                    <w:right w:val="nil"/>
                  </w:tcBorders>
                  <w:shd w:val="clear" w:color="auto" w:fill="auto"/>
                  <w:noWrap/>
                  <w:vAlign w:val="bottom"/>
                  <w:hideMark/>
                </w:tcPr>
                <w:p w14:paraId="37AD93E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216,6</w:t>
                  </w:r>
                </w:p>
              </w:tc>
              <w:tc>
                <w:tcPr>
                  <w:tcW w:w="960" w:type="dxa"/>
                  <w:tcBorders>
                    <w:top w:val="nil"/>
                    <w:left w:val="nil"/>
                    <w:bottom w:val="nil"/>
                    <w:right w:val="nil"/>
                  </w:tcBorders>
                  <w:shd w:val="clear" w:color="auto" w:fill="auto"/>
                  <w:noWrap/>
                  <w:vAlign w:val="bottom"/>
                  <w:hideMark/>
                </w:tcPr>
                <w:p w14:paraId="190F1D8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46,9</w:t>
                  </w:r>
                </w:p>
              </w:tc>
              <w:tc>
                <w:tcPr>
                  <w:tcW w:w="960" w:type="dxa"/>
                  <w:tcBorders>
                    <w:top w:val="nil"/>
                    <w:left w:val="nil"/>
                    <w:bottom w:val="nil"/>
                    <w:right w:val="nil"/>
                  </w:tcBorders>
                  <w:shd w:val="clear" w:color="auto" w:fill="auto"/>
                  <w:noWrap/>
                  <w:vAlign w:val="bottom"/>
                  <w:hideMark/>
                </w:tcPr>
                <w:p w14:paraId="73EC37A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820E92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19E2A9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BD54C2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0D872A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AB43B4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F51EF6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1963,6</w:t>
                  </w:r>
                </w:p>
              </w:tc>
              <w:tc>
                <w:tcPr>
                  <w:tcW w:w="960" w:type="dxa"/>
                  <w:tcBorders>
                    <w:top w:val="nil"/>
                    <w:left w:val="nil"/>
                    <w:bottom w:val="nil"/>
                    <w:right w:val="nil"/>
                  </w:tcBorders>
                  <w:shd w:val="clear" w:color="auto" w:fill="auto"/>
                  <w:noWrap/>
                  <w:vAlign w:val="bottom"/>
                  <w:hideMark/>
                </w:tcPr>
                <w:p w14:paraId="255909A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799,3</w:t>
                  </w:r>
                </w:p>
              </w:tc>
            </w:tr>
            <w:tr w:rsidR="00DC646C" w:rsidRPr="00DC646C" w14:paraId="18F9F33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19D7D6A"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IPUEIRAS</w:t>
                  </w:r>
                </w:p>
              </w:tc>
              <w:tc>
                <w:tcPr>
                  <w:tcW w:w="79" w:type="dxa"/>
                  <w:tcBorders>
                    <w:top w:val="nil"/>
                    <w:left w:val="nil"/>
                    <w:bottom w:val="nil"/>
                    <w:right w:val="nil"/>
                  </w:tcBorders>
                  <w:shd w:val="clear" w:color="auto" w:fill="auto"/>
                  <w:noWrap/>
                  <w:vAlign w:val="bottom"/>
                  <w:hideMark/>
                </w:tcPr>
                <w:p w14:paraId="21E121C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4D89F3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228,1</w:t>
                  </w:r>
                </w:p>
              </w:tc>
              <w:tc>
                <w:tcPr>
                  <w:tcW w:w="960" w:type="dxa"/>
                  <w:tcBorders>
                    <w:top w:val="nil"/>
                    <w:left w:val="nil"/>
                    <w:bottom w:val="nil"/>
                    <w:right w:val="nil"/>
                  </w:tcBorders>
                  <w:shd w:val="clear" w:color="auto" w:fill="auto"/>
                  <w:noWrap/>
                  <w:vAlign w:val="bottom"/>
                  <w:hideMark/>
                </w:tcPr>
                <w:p w14:paraId="1560BA0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391,6</w:t>
                  </w:r>
                </w:p>
              </w:tc>
              <w:tc>
                <w:tcPr>
                  <w:tcW w:w="960" w:type="dxa"/>
                  <w:tcBorders>
                    <w:top w:val="nil"/>
                    <w:left w:val="nil"/>
                    <w:bottom w:val="nil"/>
                    <w:right w:val="nil"/>
                  </w:tcBorders>
                  <w:shd w:val="clear" w:color="auto" w:fill="auto"/>
                  <w:noWrap/>
                  <w:vAlign w:val="bottom"/>
                  <w:hideMark/>
                </w:tcPr>
                <w:p w14:paraId="3ACC749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359,2</w:t>
                  </w:r>
                </w:p>
              </w:tc>
              <w:tc>
                <w:tcPr>
                  <w:tcW w:w="960" w:type="dxa"/>
                  <w:tcBorders>
                    <w:top w:val="nil"/>
                    <w:left w:val="nil"/>
                    <w:bottom w:val="nil"/>
                    <w:right w:val="nil"/>
                  </w:tcBorders>
                  <w:shd w:val="clear" w:color="auto" w:fill="auto"/>
                  <w:noWrap/>
                  <w:vAlign w:val="bottom"/>
                  <w:hideMark/>
                </w:tcPr>
                <w:p w14:paraId="50A239A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647,4</w:t>
                  </w:r>
                </w:p>
              </w:tc>
              <w:tc>
                <w:tcPr>
                  <w:tcW w:w="960" w:type="dxa"/>
                  <w:tcBorders>
                    <w:top w:val="nil"/>
                    <w:left w:val="nil"/>
                    <w:bottom w:val="nil"/>
                    <w:right w:val="nil"/>
                  </w:tcBorders>
                  <w:shd w:val="clear" w:color="auto" w:fill="auto"/>
                  <w:noWrap/>
                  <w:vAlign w:val="bottom"/>
                  <w:hideMark/>
                </w:tcPr>
                <w:p w14:paraId="7A8A58E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349,0</w:t>
                  </w:r>
                </w:p>
              </w:tc>
              <w:tc>
                <w:tcPr>
                  <w:tcW w:w="960" w:type="dxa"/>
                  <w:tcBorders>
                    <w:top w:val="nil"/>
                    <w:left w:val="nil"/>
                    <w:bottom w:val="nil"/>
                    <w:right w:val="nil"/>
                  </w:tcBorders>
                  <w:shd w:val="clear" w:color="auto" w:fill="auto"/>
                  <w:noWrap/>
                  <w:vAlign w:val="bottom"/>
                  <w:hideMark/>
                </w:tcPr>
                <w:p w14:paraId="2880F68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98,7</w:t>
                  </w:r>
                </w:p>
              </w:tc>
              <w:tc>
                <w:tcPr>
                  <w:tcW w:w="960" w:type="dxa"/>
                  <w:tcBorders>
                    <w:top w:val="nil"/>
                    <w:left w:val="nil"/>
                    <w:bottom w:val="nil"/>
                    <w:right w:val="nil"/>
                  </w:tcBorders>
                  <w:shd w:val="clear" w:color="auto" w:fill="auto"/>
                  <w:noWrap/>
                  <w:vAlign w:val="bottom"/>
                  <w:hideMark/>
                </w:tcPr>
                <w:p w14:paraId="767E487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AF22F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ADD7C3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DF2B73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10,3</w:t>
                  </w:r>
                </w:p>
              </w:tc>
              <w:tc>
                <w:tcPr>
                  <w:tcW w:w="960" w:type="dxa"/>
                  <w:tcBorders>
                    <w:top w:val="nil"/>
                    <w:left w:val="nil"/>
                    <w:bottom w:val="nil"/>
                    <w:right w:val="nil"/>
                  </w:tcBorders>
                  <w:shd w:val="clear" w:color="auto" w:fill="auto"/>
                  <w:noWrap/>
                  <w:vAlign w:val="bottom"/>
                  <w:hideMark/>
                </w:tcPr>
                <w:p w14:paraId="136CDC5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24E5B4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72,1</w:t>
                  </w:r>
                </w:p>
              </w:tc>
              <w:tc>
                <w:tcPr>
                  <w:tcW w:w="960" w:type="dxa"/>
                  <w:tcBorders>
                    <w:top w:val="nil"/>
                    <w:left w:val="nil"/>
                    <w:bottom w:val="nil"/>
                    <w:right w:val="nil"/>
                  </w:tcBorders>
                  <w:shd w:val="clear" w:color="auto" w:fill="auto"/>
                  <w:noWrap/>
                  <w:vAlign w:val="bottom"/>
                  <w:hideMark/>
                </w:tcPr>
                <w:p w14:paraId="230FE8C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2156,4</w:t>
                  </w:r>
                </w:p>
              </w:tc>
              <w:tc>
                <w:tcPr>
                  <w:tcW w:w="960" w:type="dxa"/>
                  <w:tcBorders>
                    <w:top w:val="nil"/>
                    <w:left w:val="nil"/>
                    <w:bottom w:val="nil"/>
                    <w:right w:val="nil"/>
                  </w:tcBorders>
                  <w:shd w:val="clear" w:color="auto" w:fill="auto"/>
                  <w:noWrap/>
                  <w:vAlign w:val="bottom"/>
                  <w:hideMark/>
                </w:tcPr>
                <w:p w14:paraId="34616F5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926,4</w:t>
                  </w:r>
                </w:p>
              </w:tc>
            </w:tr>
            <w:tr w:rsidR="00DC646C" w:rsidRPr="00DC646C" w14:paraId="02E999ED"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47F35F5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PORANGA</w:t>
                  </w:r>
                </w:p>
              </w:tc>
              <w:tc>
                <w:tcPr>
                  <w:tcW w:w="79" w:type="dxa"/>
                  <w:tcBorders>
                    <w:top w:val="nil"/>
                    <w:left w:val="nil"/>
                    <w:bottom w:val="nil"/>
                    <w:right w:val="nil"/>
                  </w:tcBorders>
                  <w:shd w:val="clear" w:color="auto" w:fill="auto"/>
                  <w:noWrap/>
                  <w:vAlign w:val="bottom"/>
                  <w:hideMark/>
                </w:tcPr>
                <w:p w14:paraId="5E9C68F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1738A9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51,4</w:t>
                  </w:r>
                </w:p>
              </w:tc>
              <w:tc>
                <w:tcPr>
                  <w:tcW w:w="960" w:type="dxa"/>
                  <w:tcBorders>
                    <w:top w:val="nil"/>
                    <w:left w:val="nil"/>
                    <w:bottom w:val="nil"/>
                    <w:right w:val="nil"/>
                  </w:tcBorders>
                  <w:shd w:val="clear" w:color="auto" w:fill="auto"/>
                  <w:noWrap/>
                  <w:vAlign w:val="bottom"/>
                  <w:hideMark/>
                </w:tcPr>
                <w:p w14:paraId="3898D24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255,7</w:t>
                  </w:r>
                </w:p>
              </w:tc>
              <w:tc>
                <w:tcPr>
                  <w:tcW w:w="960" w:type="dxa"/>
                  <w:tcBorders>
                    <w:top w:val="nil"/>
                    <w:left w:val="nil"/>
                    <w:bottom w:val="nil"/>
                    <w:right w:val="nil"/>
                  </w:tcBorders>
                  <w:shd w:val="clear" w:color="auto" w:fill="auto"/>
                  <w:noWrap/>
                  <w:vAlign w:val="bottom"/>
                  <w:hideMark/>
                </w:tcPr>
                <w:p w14:paraId="59C76D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567,8</w:t>
                  </w:r>
                </w:p>
              </w:tc>
              <w:tc>
                <w:tcPr>
                  <w:tcW w:w="960" w:type="dxa"/>
                  <w:tcBorders>
                    <w:top w:val="nil"/>
                    <w:left w:val="nil"/>
                    <w:bottom w:val="nil"/>
                    <w:right w:val="nil"/>
                  </w:tcBorders>
                  <w:shd w:val="clear" w:color="auto" w:fill="auto"/>
                  <w:noWrap/>
                  <w:vAlign w:val="bottom"/>
                  <w:hideMark/>
                </w:tcPr>
                <w:p w14:paraId="52CEBE7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304,2</w:t>
                  </w:r>
                </w:p>
              </w:tc>
              <w:tc>
                <w:tcPr>
                  <w:tcW w:w="960" w:type="dxa"/>
                  <w:tcBorders>
                    <w:top w:val="nil"/>
                    <w:left w:val="nil"/>
                    <w:bottom w:val="nil"/>
                    <w:right w:val="nil"/>
                  </w:tcBorders>
                  <w:shd w:val="clear" w:color="auto" w:fill="auto"/>
                  <w:noWrap/>
                  <w:vAlign w:val="bottom"/>
                  <w:hideMark/>
                </w:tcPr>
                <w:p w14:paraId="606D5C0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238,1</w:t>
                  </w:r>
                </w:p>
              </w:tc>
              <w:tc>
                <w:tcPr>
                  <w:tcW w:w="960" w:type="dxa"/>
                  <w:tcBorders>
                    <w:top w:val="nil"/>
                    <w:left w:val="nil"/>
                    <w:bottom w:val="nil"/>
                    <w:right w:val="nil"/>
                  </w:tcBorders>
                  <w:shd w:val="clear" w:color="auto" w:fill="auto"/>
                  <w:noWrap/>
                  <w:vAlign w:val="bottom"/>
                  <w:hideMark/>
                </w:tcPr>
                <w:p w14:paraId="5E715ED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242,2</w:t>
                  </w:r>
                </w:p>
              </w:tc>
              <w:tc>
                <w:tcPr>
                  <w:tcW w:w="960" w:type="dxa"/>
                  <w:tcBorders>
                    <w:top w:val="nil"/>
                    <w:left w:val="nil"/>
                    <w:bottom w:val="nil"/>
                    <w:right w:val="nil"/>
                  </w:tcBorders>
                  <w:shd w:val="clear" w:color="auto" w:fill="auto"/>
                  <w:noWrap/>
                  <w:vAlign w:val="bottom"/>
                  <w:hideMark/>
                </w:tcPr>
                <w:p w14:paraId="3E509BE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29,7</w:t>
                  </w:r>
                </w:p>
              </w:tc>
              <w:tc>
                <w:tcPr>
                  <w:tcW w:w="960" w:type="dxa"/>
                  <w:tcBorders>
                    <w:top w:val="nil"/>
                    <w:left w:val="nil"/>
                    <w:bottom w:val="nil"/>
                    <w:right w:val="nil"/>
                  </w:tcBorders>
                  <w:shd w:val="clear" w:color="auto" w:fill="auto"/>
                  <w:noWrap/>
                  <w:vAlign w:val="bottom"/>
                  <w:hideMark/>
                </w:tcPr>
                <w:p w14:paraId="3579A41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16,0</w:t>
                  </w:r>
                </w:p>
              </w:tc>
              <w:tc>
                <w:tcPr>
                  <w:tcW w:w="960" w:type="dxa"/>
                  <w:tcBorders>
                    <w:top w:val="nil"/>
                    <w:left w:val="nil"/>
                    <w:bottom w:val="nil"/>
                    <w:right w:val="nil"/>
                  </w:tcBorders>
                  <w:shd w:val="clear" w:color="auto" w:fill="auto"/>
                  <w:noWrap/>
                  <w:vAlign w:val="bottom"/>
                  <w:hideMark/>
                </w:tcPr>
                <w:p w14:paraId="1697EE0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25,5</w:t>
                  </w:r>
                </w:p>
              </w:tc>
              <w:tc>
                <w:tcPr>
                  <w:tcW w:w="960" w:type="dxa"/>
                  <w:tcBorders>
                    <w:top w:val="nil"/>
                    <w:left w:val="nil"/>
                    <w:bottom w:val="nil"/>
                    <w:right w:val="nil"/>
                  </w:tcBorders>
                  <w:shd w:val="clear" w:color="auto" w:fill="auto"/>
                  <w:noWrap/>
                  <w:vAlign w:val="bottom"/>
                  <w:hideMark/>
                </w:tcPr>
                <w:p w14:paraId="5D9351D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3,4</w:t>
                  </w:r>
                </w:p>
              </w:tc>
              <w:tc>
                <w:tcPr>
                  <w:tcW w:w="960" w:type="dxa"/>
                  <w:tcBorders>
                    <w:top w:val="nil"/>
                    <w:left w:val="nil"/>
                    <w:bottom w:val="nil"/>
                    <w:right w:val="nil"/>
                  </w:tcBorders>
                  <w:shd w:val="clear" w:color="auto" w:fill="auto"/>
                  <w:noWrap/>
                  <w:vAlign w:val="bottom"/>
                  <w:hideMark/>
                </w:tcPr>
                <w:p w14:paraId="77B69F8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7,2</w:t>
                  </w:r>
                </w:p>
              </w:tc>
              <w:tc>
                <w:tcPr>
                  <w:tcW w:w="960" w:type="dxa"/>
                  <w:tcBorders>
                    <w:top w:val="nil"/>
                    <w:left w:val="nil"/>
                    <w:bottom w:val="nil"/>
                    <w:right w:val="nil"/>
                  </w:tcBorders>
                  <w:shd w:val="clear" w:color="auto" w:fill="auto"/>
                  <w:noWrap/>
                  <w:vAlign w:val="bottom"/>
                  <w:hideMark/>
                </w:tcPr>
                <w:p w14:paraId="34121D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89,8</w:t>
                  </w:r>
                </w:p>
              </w:tc>
              <w:tc>
                <w:tcPr>
                  <w:tcW w:w="960" w:type="dxa"/>
                  <w:tcBorders>
                    <w:top w:val="nil"/>
                    <w:left w:val="nil"/>
                    <w:bottom w:val="nil"/>
                    <w:right w:val="nil"/>
                  </w:tcBorders>
                  <w:shd w:val="clear" w:color="auto" w:fill="auto"/>
                  <w:noWrap/>
                  <w:vAlign w:val="bottom"/>
                  <w:hideMark/>
                </w:tcPr>
                <w:p w14:paraId="35F86CE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1831,0</w:t>
                  </w:r>
                </w:p>
              </w:tc>
              <w:tc>
                <w:tcPr>
                  <w:tcW w:w="960" w:type="dxa"/>
                  <w:tcBorders>
                    <w:top w:val="nil"/>
                    <w:left w:val="nil"/>
                    <w:bottom w:val="nil"/>
                    <w:right w:val="nil"/>
                  </w:tcBorders>
                  <w:shd w:val="clear" w:color="auto" w:fill="auto"/>
                  <w:noWrap/>
                  <w:vAlign w:val="bottom"/>
                  <w:hideMark/>
                </w:tcPr>
                <w:p w14:paraId="167789A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1123,4</w:t>
                  </w:r>
                </w:p>
              </w:tc>
            </w:tr>
            <w:tr w:rsidR="00DC646C" w:rsidRPr="00DC646C" w14:paraId="6629CAD3"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6C2D80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NOVA RUSSAS</w:t>
                  </w:r>
                </w:p>
              </w:tc>
              <w:tc>
                <w:tcPr>
                  <w:tcW w:w="79" w:type="dxa"/>
                  <w:tcBorders>
                    <w:top w:val="nil"/>
                    <w:left w:val="nil"/>
                    <w:bottom w:val="nil"/>
                    <w:right w:val="nil"/>
                  </w:tcBorders>
                  <w:shd w:val="clear" w:color="auto" w:fill="auto"/>
                  <w:noWrap/>
                  <w:vAlign w:val="bottom"/>
                  <w:hideMark/>
                </w:tcPr>
                <w:p w14:paraId="0BE6C14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E92139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154,2</w:t>
                  </w:r>
                </w:p>
              </w:tc>
              <w:tc>
                <w:tcPr>
                  <w:tcW w:w="960" w:type="dxa"/>
                  <w:tcBorders>
                    <w:top w:val="nil"/>
                    <w:left w:val="nil"/>
                    <w:bottom w:val="nil"/>
                    <w:right w:val="nil"/>
                  </w:tcBorders>
                  <w:shd w:val="clear" w:color="auto" w:fill="auto"/>
                  <w:noWrap/>
                  <w:vAlign w:val="bottom"/>
                  <w:hideMark/>
                </w:tcPr>
                <w:p w14:paraId="350579C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79,5</w:t>
                  </w:r>
                </w:p>
              </w:tc>
              <w:tc>
                <w:tcPr>
                  <w:tcW w:w="960" w:type="dxa"/>
                  <w:tcBorders>
                    <w:top w:val="nil"/>
                    <w:left w:val="nil"/>
                    <w:bottom w:val="nil"/>
                    <w:right w:val="nil"/>
                  </w:tcBorders>
                  <w:shd w:val="clear" w:color="auto" w:fill="auto"/>
                  <w:noWrap/>
                  <w:vAlign w:val="bottom"/>
                  <w:hideMark/>
                </w:tcPr>
                <w:p w14:paraId="2E1E2B9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424,5</w:t>
                  </w:r>
                </w:p>
              </w:tc>
              <w:tc>
                <w:tcPr>
                  <w:tcW w:w="960" w:type="dxa"/>
                  <w:tcBorders>
                    <w:top w:val="nil"/>
                    <w:left w:val="nil"/>
                    <w:bottom w:val="nil"/>
                    <w:right w:val="nil"/>
                  </w:tcBorders>
                  <w:shd w:val="clear" w:color="auto" w:fill="auto"/>
                  <w:noWrap/>
                  <w:vAlign w:val="bottom"/>
                  <w:hideMark/>
                </w:tcPr>
                <w:p w14:paraId="567B78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360,3</w:t>
                  </w:r>
                </w:p>
              </w:tc>
              <w:tc>
                <w:tcPr>
                  <w:tcW w:w="960" w:type="dxa"/>
                  <w:tcBorders>
                    <w:top w:val="nil"/>
                    <w:left w:val="nil"/>
                    <w:bottom w:val="nil"/>
                    <w:right w:val="nil"/>
                  </w:tcBorders>
                  <w:shd w:val="clear" w:color="auto" w:fill="auto"/>
                  <w:noWrap/>
                  <w:vAlign w:val="bottom"/>
                  <w:hideMark/>
                </w:tcPr>
                <w:p w14:paraId="59B8908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30,0</w:t>
                  </w:r>
                </w:p>
              </w:tc>
              <w:tc>
                <w:tcPr>
                  <w:tcW w:w="960" w:type="dxa"/>
                  <w:tcBorders>
                    <w:top w:val="nil"/>
                    <w:left w:val="nil"/>
                    <w:bottom w:val="nil"/>
                    <w:right w:val="nil"/>
                  </w:tcBorders>
                  <w:shd w:val="clear" w:color="auto" w:fill="auto"/>
                  <w:noWrap/>
                  <w:vAlign w:val="bottom"/>
                  <w:hideMark/>
                </w:tcPr>
                <w:p w14:paraId="188CE7F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82,5</w:t>
                  </w:r>
                </w:p>
              </w:tc>
              <w:tc>
                <w:tcPr>
                  <w:tcW w:w="960" w:type="dxa"/>
                  <w:tcBorders>
                    <w:top w:val="nil"/>
                    <w:left w:val="nil"/>
                    <w:bottom w:val="nil"/>
                    <w:right w:val="nil"/>
                  </w:tcBorders>
                  <w:shd w:val="clear" w:color="auto" w:fill="auto"/>
                  <w:noWrap/>
                  <w:vAlign w:val="bottom"/>
                  <w:hideMark/>
                </w:tcPr>
                <w:p w14:paraId="70AC3B5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A6E149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C18822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345ECD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12,2</w:t>
                  </w:r>
                </w:p>
              </w:tc>
              <w:tc>
                <w:tcPr>
                  <w:tcW w:w="960" w:type="dxa"/>
                  <w:tcBorders>
                    <w:top w:val="nil"/>
                    <w:left w:val="nil"/>
                    <w:bottom w:val="nil"/>
                    <w:right w:val="nil"/>
                  </w:tcBorders>
                  <w:shd w:val="clear" w:color="auto" w:fill="auto"/>
                  <w:noWrap/>
                  <w:vAlign w:val="bottom"/>
                  <w:hideMark/>
                </w:tcPr>
                <w:p w14:paraId="4C9B78F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37CE13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5,0</w:t>
                  </w:r>
                </w:p>
              </w:tc>
              <w:tc>
                <w:tcPr>
                  <w:tcW w:w="960" w:type="dxa"/>
                  <w:tcBorders>
                    <w:top w:val="nil"/>
                    <w:left w:val="nil"/>
                    <w:bottom w:val="nil"/>
                    <w:right w:val="nil"/>
                  </w:tcBorders>
                  <w:shd w:val="clear" w:color="auto" w:fill="auto"/>
                  <w:noWrap/>
                  <w:vAlign w:val="bottom"/>
                  <w:hideMark/>
                </w:tcPr>
                <w:p w14:paraId="68D9D9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1148,2</w:t>
                  </w:r>
                </w:p>
              </w:tc>
              <w:tc>
                <w:tcPr>
                  <w:tcW w:w="960" w:type="dxa"/>
                  <w:tcBorders>
                    <w:top w:val="nil"/>
                    <w:left w:val="nil"/>
                    <w:bottom w:val="nil"/>
                    <w:right w:val="nil"/>
                  </w:tcBorders>
                  <w:shd w:val="clear" w:color="auto" w:fill="auto"/>
                  <w:noWrap/>
                  <w:vAlign w:val="bottom"/>
                  <w:hideMark/>
                </w:tcPr>
                <w:p w14:paraId="08880B6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839,1</w:t>
                  </w:r>
                </w:p>
              </w:tc>
            </w:tr>
            <w:tr w:rsidR="00DC646C" w:rsidRPr="00DC646C" w14:paraId="3D941C2E"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6C56F62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TAMBORIL (POSTO SUCESSO)</w:t>
                  </w:r>
                </w:p>
              </w:tc>
              <w:tc>
                <w:tcPr>
                  <w:tcW w:w="960" w:type="dxa"/>
                  <w:tcBorders>
                    <w:top w:val="nil"/>
                    <w:left w:val="nil"/>
                    <w:bottom w:val="nil"/>
                    <w:right w:val="nil"/>
                  </w:tcBorders>
                  <w:shd w:val="clear" w:color="auto" w:fill="auto"/>
                  <w:noWrap/>
                  <w:vAlign w:val="bottom"/>
                  <w:hideMark/>
                </w:tcPr>
                <w:p w14:paraId="5F2D95B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168,1</w:t>
                  </w:r>
                </w:p>
              </w:tc>
              <w:tc>
                <w:tcPr>
                  <w:tcW w:w="960" w:type="dxa"/>
                  <w:tcBorders>
                    <w:top w:val="nil"/>
                    <w:left w:val="nil"/>
                    <w:bottom w:val="nil"/>
                    <w:right w:val="nil"/>
                  </w:tcBorders>
                  <w:shd w:val="clear" w:color="auto" w:fill="auto"/>
                  <w:noWrap/>
                  <w:vAlign w:val="bottom"/>
                  <w:hideMark/>
                </w:tcPr>
                <w:p w14:paraId="72D5C18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250,3</w:t>
                  </w:r>
                </w:p>
              </w:tc>
              <w:tc>
                <w:tcPr>
                  <w:tcW w:w="960" w:type="dxa"/>
                  <w:tcBorders>
                    <w:top w:val="nil"/>
                    <w:left w:val="nil"/>
                    <w:bottom w:val="nil"/>
                    <w:right w:val="nil"/>
                  </w:tcBorders>
                  <w:shd w:val="clear" w:color="auto" w:fill="auto"/>
                  <w:noWrap/>
                  <w:vAlign w:val="bottom"/>
                  <w:hideMark/>
                </w:tcPr>
                <w:p w14:paraId="0D6E6AC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250,3</w:t>
                  </w:r>
                </w:p>
              </w:tc>
              <w:tc>
                <w:tcPr>
                  <w:tcW w:w="960" w:type="dxa"/>
                  <w:tcBorders>
                    <w:top w:val="nil"/>
                    <w:left w:val="nil"/>
                    <w:bottom w:val="nil"/>
                    <w:right w:val="nil"/>
                  </w:tcBorders>
                  <w:shd w:val="clear" w:color="auto" w:fill="auto"/>
                  <w:noWrap/>
                  <w:vAlign w:val="bottom"/>
                  <w:hideMark/>
                </w:tcPr>
                <w:p w14:paraId="60023AC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355,4</w:t>
                  </w:r>
                </w:p>
              </w:tc>
              <w:tc>
                <w:tcPr>
                  <w:tcW w:w="960" w:type="dxa"/>
                  <w:tcBorders>
                    <w:top w:val="nil"/>
                    <w:left w:val="nil"/>
                    <w:bottom w:val="nil"/>
                    <w:right w:val="nil"/>
                  </w:tcBorders>
                  <w:shd w:val="clear" w:color="auto" w:fill="auto"/>
                  <w:noWrap/>
                  <w:vAlign w:val="bottom"/>
                  <w:hideMark/>
                </w:tcPr>
                <w:p w14:paraId="5095441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160,6</w:t>
                  </w:r>
                </w:p>
              </w:tc>
              <w:tc>
                <w:tcPr>
                  <w:tcW w:w="960" w:type="dxa"/>
                  <w:tcBorders>
                    <w:top w:val="nil"/>
                    <w:left w:val="nil"/>
                    <w:bottom w:val="nil"/>
                    <w:right w:val="nil"/>
                  </w:tcBorders>
                  <w:shd w:val="clear" w:color="auto" w:fill="auto"/>
                  <w:noWrap/>
                  <w:vAlign w:val="bottom"/>
                  <w:hideMark/>
                </w:tcPr>
                <w:p w14:paraId="096162B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82,4</w:t>
                  </w:r>
                </w:p>
              </w:tc>
              <w:tc>
                <w:tcPr>
                  <w:tcW w:w="960" w:type="dxa"/>
                  <w:tcBorders>
                    <w:top w:val="nil"/>
                    <w:left w:val="nil"/>
                    <w:bottom w:val="nil"/>
                    <w:right w:val="nil"/>
                  </w:tcBorders>
                  <w:shd w:val="clear" w:color="auto" w:fill="auto"/>
                  <w:noWrap/>
                  <w:vAlign w:val="bottom"/>
                  <w:hideMark/>
                </w:tcPr>
                <w:p w14:paraId="78141FA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w:t>
                  </w:r>
                </w:p>
              </w:tc>
              <w:tc>
                <w:tcPr>
                  <w:tcW w:w="960" w:type="dxa"/>
                  <w:tcBorders>
                    <w:top w:val="nil"/>
                    <w:left w:val="nil"/>
                    <w:bottom w:val="nil"/>
                    <w:right w:val="nil"/>
                  </w:tcBorders>
                  <w:shd w:val="clear" w:color="auto" w:fill="auto"/>
                  <w:noWrap/>
                  <w:vAlign w:val="bottom"/>
                  <w:hideMark/>
                </w:tcPr>
                <w:p w14:paraId="371027F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1D9C27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w:t>
                  </w:r>
                </w:p>
              </w:tc>
              <w:tc>
                <w:tcPr>
                  <w:tcW w:w="960" w:type="dxa"/>
                  <w:tcBorders>
                    <w:top w:val="nil"/>
                    <w:left w:val="nil"/>
                    <w:bottom w:val="nil"/>
                    <w:right w:val="nil"/>
                  </w:tcBorders>
                  <w:shd w:val="clear" w:color="auto" w:fill="auto"/>
                  <w:noWrap/>
                  <w:vAlign w:val="bottom"/>
                  <w:hideMark/>
                </w:tcPr>
                <w:p w14:paraId="1A0513C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28,9</w:t>
                  </w:r>
                </w:p>
              </w:tc>
              <w:tc>
                <w:tcPr>
                  <w:tcW w:w="960" w:type="dxa"/>
                  <w:tcBorders>
                    <w:top w:val="nil"/>
                    <w:left w:val="nil"/>
                    <w:bottom w:val="nil"/>
                    <w:right w:val="nil"/>
                  </w:tcBorders>
                  <w:shd w:val="clear" w:color="auto" w:fill="auto"/>
                  <w:noWrap/>
                  <w:vAlign w:val="bottom"/>
                  <w:hideMark/>
                </w:tcPr>
                <w:p w14:paraId="4FD3E7D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F724FA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25,7</w:t>
                  </w:r>
                </w:p>
              </w:tc>
              <w:tc>
                <w:tcPr>
                  <w:tcW w:w="960" w:type="dxa"/>
                  <w:tcBorders>
                    <w:top w:val="nil"/>
                    <w:left w:val="nil"/>
                    <w:bottom w:val="nil"/>
                    <w:right w:val="nil"/>
                  </w:tcBorders>
                  <w:shd w:val="clear" w:color="auto" w:fill="auto"/>
                  <w:noWrap/>
                  <w:vAlign w:val="bottom"/>
                  <w:hideMark/>
                </w:tcPr>
                <w:p w14:paraId="2F6712D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1324,3</w:t>
                  </w:r>
                </w:p>
              </w:tc>
              <w:tc>
                <w:tcPr>
                  <w:tcW w:w="960" w:type="dxa"/>
                  <w:tcBorders>
                    <w:top w:val="nil"/>
                    <w:left w:val="nil"/>
                    <w:bottom w:val="nil"/>
                    <w:right w:val="nil"/>
                  </w:tcBorders>
                  <w:shd w:val="clear" w:color="auto" w:fill="auto"/>
                  <w:noWrap/>
                  <w:vAlign w:val="bottom"/>
                  <w:hideMark/>
                </w:tcPr>
                <w:p w14:paraId="2049782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734,7</w:t>
                  </w:r>
                </w:p>
              </w:tc>
            </w:tr>
            <w:tr w:rsidR="00DC646C" w:rsidRPr="00DC646C" w14:paraId="1A9CB66E"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609F5A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MONSENHOR TABOSA</w:t>
                  </w:r>
                </w:p>
              </w:tc>
              <w:tc>
                <w:tcPr>
                  <w:tcW w:w="960" w:type="dxa"/>
                  <w:tcBorders>
                    <w:top w:val="nil"/>
                    <w:left w:val="nil"/>
                    <w:bottom w:val="nil"/>
                    <w:right w:val="nil"/>
                  </w:tcBorders>
                  <w:shd w:val="clear" w:color="auto" w:fill="auto"/>
                  <w:noWrap/>
                  <w:vAlign w:val="bottom"/>
                  <w:hideMark/>
                </w:tcPr>
                <w:p w14:paraId="772161C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218,6</w:t>
                  </w:r>
                </w:p>
              </w:tc>
              <w:tc>
                <w:tcPr>
                  <w:tcW w:w="960" w:type="dxa"/>
                  <w:tcBorders>
                    <w:top w:val="nil"/>
                    <w:left w:val="nil"/>
                    <w:bottom w:val="nil"/>
                    <w:right w:val="nil"/>
                  </w:tcBorders>
                  <w:shd w:val="clear" w:color="auto" w:fill="auto"/>
                  <w:noWrap/>
                  <w:vAlign w:val="bottom"/>
                  <w:hideMark/>
                </w:tcPr>
                <w:p w14:paraId="56B0068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262,3</w:t>
                  </w:r>
                </w:p>
              </w:tc>
              <w:tc>
                <w:tcPr>
                  <w:tcW w:w="960" w:type="dxa"/>
                  <w:tcBorders>
                    <w:top w:val="nil"/>
                    <w:left w:val="nil"/>
                    <w:bottom w:val="nil"/>
                    <w:right w:val="nil"/>
                  </w:tcBorders>
                  <w:shd w:val="clear" w:color="auto" w:fill="auto"/>
                  <w:noWrap/>
                  <w:vAlign w:val="bottom"/>
                  <w:hideMark/>
                </w:tcPr>
                <w:p w14:paraId="39F8162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290,3</w:t>
                  </w:r>
                </w:p>
              </w:tc>
              <w:tc>
                <w:tcPr>
                  <w:tcW w:w="960" w:type="dxa"/>
                  <w:tcBorders>
                    <w:top w:val="nil"/>
                    <w:left w:val="nil"/>
                    <w:bottom w:val="nil"/>
                    <w:right w:val="nil"/>
                  </w:tcBorders>
                  <w:shd w:val="clear" w:color="auto" w:fill="auto"/>
                  <w:noWrap/>
                  <w:vAlign w:val="bottom"/>
                  <w:hideMark/>
                </w:tcPr>
                <w:p w14:paraId="7D77BD1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476,1</w:t>
                  </w:r>
                </w:p>
              </w:tc>
              <w:tc>
                <w:tcPr>
                  <w:tcW w:w="960" w:type="dxa"/>
                  <w:tcBorders>
                    <w:top w:val="nil"/>
                    <w:left w:val="nil"/>
                    <w:bottom w:val="nil"/>
                    <w:right w:val="nil"/>
                  </w:tcBorders>
                  <w:shd w:val="clear" w:color="auto" w:fill="auto"/>
                  <w:noWrap/>
                  <w:vAlign w:val="bottom"/>
                  <w:hideMark/>
                </w:tcPr>
                <w:p w14:paraId="759D5DF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244,3</w:t>
                  </w:r>
                </w:p>
              </w:tc>
              <w:tc>
                <w:tcPr>
                  <w:tcW w:w="960" w:type="dxa"/>
                  <w:tcBorders>
                    <w:top w:val="nil"/>
                    <w:left w:val="nil"/>
                    <w:bottom w:val="nil"/>
                    <w:right w:val="nil"/>
                  </w:tcBorders>
                  <w:shd w:val="clear" w:color="auto" w:fill="auto"/>
                  <w:noWrap/>
                  <w:vAlign w:val="bottom"/>
                  <w:hideMark/>
                </w:tcPr>
                <w:p w14:paraId="312B95E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59,0</w:t>
                  </w:r>
                </w:p>
              </w:tc>
              <w:tc>
                <w:tcPr>
                  <w:tcW w:w="960" w:type="dxa"/>
                  <w:tcBorders>
                    <w:top w:val="nil"/>
                    <w:left w:val="nil"/>
                    <w:bottom w:val="nil"/>
                    <w:right w:val="nil"/>
                  </w:tcBorders>
                  <w:shd w:val="clear" w:color="auto" w:fill="auto"/>
                  <w:noWrap/>
                  <w:vAlign w:val="bottom"/>
                  <w:hideMark/>
                </w:tcPr>
                <w:p w14:paraId="702223B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19,1</w:t>
                  </w:r>
                </w:p>
              </w:tc>
              <w:tc>
                <w:tcPr>
                  <w:tcW w:w="960" w:type="dxa"/>
                  <w:tcBorders>
                    <w:top w:val="nil"/>
                    <w:left w:val="nil"/>
                    <w:bottom w:val="nil"/>
                    <w:right w:val="nil"/>
                  </w:tcBorders>
                  <w:shd w:val="clear" w:color="auto" w:fill="auto"/>
                  <w:noWrap/>
                  <w:vAlign w:val="bottom"/>
                  <w:hideMark/>
                </w:tcPr>
                <w:p w14:paraId="68C1262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4E19DF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E766AA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24,9</w:t>
                  </w:r>
                </w:p>
              </w:tc>
              <w:tc>
                <w:tcPr>
                  <w:tcW w:w="960" w:type="dxa"/>
                  <w:tcBorders>
                    <w:top w:val="nil"/>
                    <w:left w:val="nil"/>
                    <w:bottom w:val="nil"/>
                    <w:right w:val="nil"/>
                  </w:tcBorders>
                  <w:shd w:val="clear" w:color="auto" w:fill="auto"/>
                  <w:noWrap/>
                  <w:vAlign w:val="bottom"/>
                  <w:hideMark/>
                </w:tcPr>
                <w:p w14:paraId="4FE6FCB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3,0</w:t>
                  </w:r>
                </w:p>
              </w:tc>
              <w:tc>
                <w:tcPr>
                  <w:tcW w:w="960" w:type="dxa"/>
                  <w:tcBorders>
                    <w:top w:val="nil"/>
                    <w:left w:val="nil"/>
                    <w:bottom w:val="nil"/>
                    <w:right w:val="nil"/>
                  </w:tcBorders>
                  <w:shd w:val="clear" w:color="auto" w:fill="auto"/>
                  <w:noWrap/>
                  <w:vAlign w:val="bottom"/>
                  <w:hideMark/>
                </w:tcPr>
                <w:p w14:paraId="6B799CD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27,0</w:t>
                  </w:r>
                </w:p>
              </w:tc>
              <w:tc>
                <w:tcPr>
                  <w:tcW w:w="960" w:type="dxa"/>
                  <w:tcBorders>
                    <w:top w:val="nil"/>
                    <w:left w:val="nil"/>
                    <w:bottom w:val="nil"/>
                    <w:right w:val="nil"/>
                  </w:tcBorders>
                  <w:shd w:val="clear" w:color="auto" w:fill="auto"/>
                  <w:noWrap/>
                  <w:vAlign w:val="bottom"/>
                  <w:hideMark/>
                </w:tcPr>
                <w:p w14:paraId="338201C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1624,6</w:t>
                  </w:r>
                </w:p>
              </w:tc>
              <w:tc>
                <w:tcPr>
                  <w:tcW w:w="960" w:type="dxa"/>
                  <w:tcBorders>
                    <w:top w:val="nil"/>
                    <w:left w:val="nil"/>
                    <w:bottom w:val="nil"/>
                    <w:right w:val="nil"/>
                  </w:tcBorders>
                  <w:shd w:val="clear" w:color="auto" w:fill="auto"/>
                  <w:noWrap/>
                  <w:vAlign w:val="bottom"/>
                  <w:hideMark/>
                </w:tcPr>
                <w:p w14:paraId="1D8BE35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655,9</w:t>
                  </w:r>
                </w:p>
              </w:tc>
            </w:tr>
            <w:tr w:rsidR="00DC646C" w:rsidRPr="00DC646C" w14:paraId="4179A499"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090F542F"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TAMBORIL</w:t>
                  </w:r>
                </w:p>
              </w:tc>
              <w:tc>
                <w:tcPr>
                  <w:tcW w:w="79" w:type="dxa"/>
                  <w:tcBorders>
                    <w:top w:val="nil"/>
                    <w:left w:val="nil"/>
                    <w:bottom w:val="nil"/>
                    <w:right w:val="nil"/>
                  </w:tcBorders>
                  <w:shd w:val="clear" w:color="auto" w:fill="auto"/>
                  <w:noWrap/>
                  <w:vAlign w:val="bottom"/>
                  <w:hideMark/>
                </w:tcPr>
                <w:p w14:paraId="2C1D47B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A5543F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294,0</w:t>
                  </w:r>
                </w:p>
              </w:tc>
              <w:tc>
                <w:tcPr>
                  <w:tcW w:w="960" w:type="dxa"/>
                  <w:tcBorders>
                    <w:top w:val="nil"/>
                    <w:left w:val="nil"/>
                    <w:bottom w:val="nil"/>
                    <w:right w:val="nil"/>
                  </w:tcBorders>
                  <w:shd w:val="clear" w:color="auto" w:fill="auto"/>
                  <w:noWrap/>
                  <w:vAlign w:val="bottom"/>
                  <w:hideMark/>
                </w:tcPr>
                <w:p w14:paraId="341D710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348,6</w:t>
                  </w:r>
                </w:p>
              </w:tc>
              <w:tc>
                <w:tcPr>
                  <w:tcW w:w="960" w:type="dxa"/>
                  <w:tcBorders>
                    <w:top w:val="nil"/>
                    <w:left w:val="nil"/>
                    <w:bottom w:val="nil"/>
                    <w:right w:val="nil"/>
                  </w:tcBorders>
                  <w:shd w:val="clear" w:color="auto" w:fill="auto"/>
                  <w:noWrap/>
                  <w:vAlign w:val="bottom"/>
                  <w:hideMark/>
                </w:tcPr>
                <w:p w14:paraId="68864E7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499,0</w:t>
                  </w:r>
                </w:p>
              </w:tc>
              <w:tc>
                <w:tcPr>
                  <w:tcW w:w="960" w:type="dxa"/>
                  <w:tcBorders>
                    <w:top w:val="nil"/>
                    <w:left w:val="nil"/>
                    <w:bottom w:val="nil"/>
                    <w:right w:val="nil"/>
                  </w:tcBorders>
                  <w:shd w:val="clear" w:color="auto" w:fill="auto"/>
                  <w:noWrap/>
                  <w:vAlign w:val="bottom"/>
                  <w:hideMark/>
                </w:tcPr>
                <w:p w14:paraId="037E2B0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460,0</w:t>
                  </w:r>
                </w:p>
              </w:tc>
              <w:tc>
                <w:tcPr>
                  <w:tcW w:w="960" w:type="dxa"/>
                  <w:tcBorders>
                    <w:top w:val="nil"/>
                    <w:left w:val="nil"/>
                    <w:bottom w:val="nil"/>
                    <w:right w:val="nil"/>
                  </w:tcBorders>
                  <w:shd w:val="clear" w:color="auto" w:fill="auto"/>
                  <w:noWrap/>
                  <w:vAlign w:val="bottom"/>
                  <w:hideMark/>
                </w:tcPr>
                <w:p w14:paraId="1A44F9D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166,0</w:t>
                  </w:r>
                </w:p>
              </w:tc>
              <w:tc>
                <w:tcPr>
                  <w:tcW w:w="960" w:type="dxa"/>
                  <w:tcBorders>
                    <w:top w:val="nil"/>
                    <w:left w:val="nil"/>
                    <w:bottom w:val="nil"/>
                    <w:right w:val="nil"/>
                  </w:tcBorders>
                  <w:shd w:val="clear" w:color="auto" w:fill="auto"/>
                  <w:noWrap/>
                  <w:vAlign w:val="bottom"/>
                  <w:hideMark/>
                </w:tcPr>
                <w:p w14:paraId="6332831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62,0</w:t>
                  </w:r>
                </w:p>
              </w:tc>
              <w:tc>
                <w:tcPr>
                  <w:tcW w:w="960" w:type="dxa"/>
                  <w:tcBorders>
                    <w:top w:val="nil"/>
                    <w:left w:val="nil"/>
                    <w:bottom w:val="nil"/>
                    <w:right w:val="nil"/>
                  </w:tcBorders>
                  <w:shd w:val="clear" w:color="auto" w:fill="auto"/>
                  <w:noWrap/>
                  <w:vAlign w:val="bottom"/>
                  <w:hideMark/>
                </w:tcPr>
                <w:p w14:paraId="23DB706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4740CF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32228A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07DC4F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3F90F3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4C99DA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22,0</w:t>
                  </w:r>
                </w:p>
              </w:tc>
              <w:tc>
                <w:tcPr>
                  <w:tcW w:w="960" w:type="dxa"/>
                  <w:tcBorders>
                    <w:top w:val="nil"/>
                    <w:left w:val="nil"/>
                    <w:bottom w:val="nil"/>
                    <w:right w:val="nil"/>
                  </w:tcBorders>
                  <w:shd w:val="clear" w:color="auto" w:fill="auto"/>
                  <w:noWrap/>
                  <w:vAlign w:val="bottom"/>
                  <w:hideMark/>
                </w:tcPr>
                <w:p w14:paraId="25B0EB8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1851,6</w:t>
                  </w:r>
                </w:p>
              </w:tc>
              <w:tc>
                <w:tcPr>
                  <w:tcW w:w="960" w:type="dxa"/>
                  <w:tcBorders>
                    <w:top w:val="nil"/>
                    <w:left w:val="nil"/>
                    <w:bottom w:val="nil"/>
                    <w:right w:val="nil"/>
                  </w:tcBorders>
                  <w:shd w:val="clear" w:color="auto" w:fill="auto"/>
                  <w:noWrap/>
                  <w:vAlign w:val="bottom"/>
                  <w:hideMark/>
                </w:tcPr>
                <w:p w14:paraId="0F47685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685,8</w:t>
                  </w:r>
                </w:p>
              </w:tc>
            </w:tr>
            <w:tr w:rsidR="00DC646C" w:rsidRPr="00DC646C" w14:paraId="1A1248BD"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2AC4BC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ITAPIPOCA (P.AMONTADA)</w:t>
                  </w:r>
                </w:p>
              </w:tc>
              <w:tc>
                <w:tcPr>
                  <w:tcW w:w="960" w:type="dxa"/>
                  <w:tcBorders>
                    <w:top w:val="nil"/>
                    <w:left w:val="nil"/>
                    <w:bottom w:val="nil"/>
                    <w:right w:val="nil"/>
                  </w:tcBorders>
                  <w:shd w:val="clear" w:color="auto" w:fill="auto"/>
                  <w:noWrap/>
                  <w:vAlign w:val="bottom"/>
                  <w:hideMark/>
                </w:tcPr>
                <w:p w14:paraId="56E34AE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161,5</w:t>
                  </w:r>
                </w:p>
              </w:tc>
              <w:tc>
                <w:tcPr>
                  <w:tcW w:w="960" w:type="dxa"/>
                  <w:tcBorders>
                    <w:top w:val="nil"/>
                    <w:left w:val="nil"/>
                    <w:bottom w:val="nil"/>
                    <w:right w:val="nil"/>
                  </w:tcBorders>
                  <w:shd w:val="clear" w:color="auto" w:fill="auto"/>
                  <w:noWrap/>
                  <w:vAlign w:val="bottom"/>
                  <w:hideMark/>
                </w:tcPr>
                <w:p w14:paraId="68BE9D9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215,0</w:t>
                  </w:r>
                </w:p>
              </w:tc>
              <w:tc>
                <w:tcPr>
                  <w:tcW w:w="960" w:type="dxa"/>
                  <w:tcBorders>
                    <w:top w:val="nil"/>
                    <w:left w:val="nil"/>
                    <w:bottom w:val="nil"/>
                    <w:right w:val="nil"/>
                  </w:tcBorders>
                  <w:shd w:val="clear" w:color="auto" w:fill="auto"/>
                  <w:noWrap/>
                  <w:vAlign w:val="bottom"/>
                  <w:hideMark/>
                </w:tcPr>
                <w:p w14:paraId="73B0CA3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294,5</w:t>
                  </w:r>
                </w:p>
              </w:tc>
              <w:tc>
                <w:tcPr>
                  <w:tcW w:w="960" w:type="dxa"/>
                  <w:tcBorders>
                    <w:top w:val="nil"/>
                    <w:left w:val="nil"/>
                    <w:bottom w:val="nil"/>
                    <w:right w:val="nil"/>
                  </w:tcBorders>
                  <w:shd w:val="clear" w:color="auto" w:fill="auto"/>
                  <w:noWrap/>
                  <w:vAlign w:val="bottom"/>
                  <w:hideMark/>
                </w:tcPr>
                <w:p w14:paraId="6049FBA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292,0</w:t>
                  </w:r>
                </w:p>
              </w:tc>
              <w:tc>
                <w:tcPr>
                  <w:tcW w:w="960" w:type="dxa"/>
                  <w:tcBorders>
                    <w:top w:val="nil"/>
                    <w:left w:val="nil"/>
                    <w:bottom w:val="nil"/>
                    <w:right w:val="nil"/>
                  </w:tcBorders>
                  <w:shd w:val="clear" w:color="auto" w:fill="auto"/>
                  <w:noWrap/>
                  <w:vAlign w:val="bottom"/>
                  <w:hideMark/>
                </w:tcPr>
                <w:p w14:paraId="114798D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181,0</w:t>
                  </w:r>
                </w:p>
              </w:tc>
              <w:tc>
                <w:tcPr>
                  <w:tcW w:w="960" w:type="dxa"/>
                  <w:tcBorders>
                    <w:top w:val="nil"/>
                    <w:left w:val="nil"/>
                    <w:bottom w:val="nil"/>
                    <w:right w:val="nil"/>
                  </w:tcBorders>
                  <w:shd w:val="clear" w:color="auto" w:fill="auto"/>
                  <w:noWrap/>
                  <w:vAlign w:val="bottom"/>
                  <w:hideMark/>
                </w:tcPr>
                <w:p w14:paraId="02BE8CC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73,0</w:t>
                  </w:r>
                </w:p>
              </w:tc>
              <w:tc>
                <w:tcPr>
                  <w:tcW w:w="960" w:type="dxa"/>
                  <w:tcBorders>
                    <w:top w:val="nil"/>
                    <w:left w:val="nil"/>
                    <w:bottom w:val="nil"/>
                    <w:right w:val="nil"/>
                  </w:tcBorders>
                  <w:shd w:val="clear" w:color="auto" w:fill="auto"/>
                  <w:noWrap/>
                  <w:vAlign w:val="bottom"/>
                  <w:hideMark/>
                </w:tcPr>
                <w:p w14:paraId="632A812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0A8D7F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w:t>
                  </w:r>
                </w:p>
              </w:tc>
              <w:tc>
                <w:tcPr>
                  <w:tcW w:w="960" w:type="dxa"/>
                  <w:tcBorders>
                    <w:top w:val="nil"/>
                    <w:left w:val="nil"/>
                    <w:bottom w:val="nil"/>
                    <w:right w:val="nil"/>
                  </w:tcBorders>
                  <w:shd w:val="clear" w:color="auto" w:fill="auto"/>
                  <w:noWrap/>
                  <w:vAlign w:val="bottom"/>
                  <w:hideMark/>
                </w:tcPr>
                <w:p w14:paraId="1871C45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F86450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D11F37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B59CE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4,0</w:t>
                  </w:r>
                </w:p>
              </w:tc>
              <w:tc>
                <w:tcPr>
                  <w:tcW w:w="960" w:type="dxa"/>
                  <w:tcBorders>
                    <w:top w:val="nil"/>
                    <w:left w:val="nil"/>
                    <w:bottom w:val="nil"/>
                    <w:right w:val="nil"/>
                  </w:tcBorders>
                  <w:shd w:val="clear" w:color="auto" w:fill="auto"/>
                  <w:noWrap/>
                  <w:vAlign w:val="bottom"/>
                  <w:hideMark/>
                </w:tcPr>
                <w:p w14:paraId="76513C1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1222,0</w:t>
                  </w:r>
                </w:p>
              </w:tc>
              <w:tc>
                <w:tcPr>
                  <w:tcW w:w="960" w:type="dxa"/>
                  <w:tcBorders>
                    <w:top w:val="nil"/>
                    <w:left w:val="nil"/>
                    <w:bottom w:val="nil"/>
                    <w:right w:val="nil"/>
                  </w:tcBorders>
                  <w:shd w:val="clear" w:color="auto" w:fill="auto"/>
                  <w:noWrap/>
                  <w:vAlign w:val="bottom"/>
                  <w:hideMark/>
                </w:tcPr>
                <w:p w14:paraId="257BD1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839,7</w:t>
                  </w:r>
                </w:p>
              </w:tc>
            </w:tr>
            <w:tr w:rsidR="00DC646C" w:rsidRPr="00DC646C" w14:paraId="12A4D671"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A7D302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TRAIRI (POSTO MUNDAU)</w:t>
                  </w:r>
                </w:p>
              </w:tc>
              <w:tc>
                <w:tcPr>
                  <w:tcW w:w="960" w:type="dxa"/>
                  <w:tcBorders>
                    <w:top w:val="nil"/>
                    <w:left w:val="nil"/>
                    <w:bottom w:val="nil"/>
                    <w:right w:val="nil"/>
                  </w:tcBorders>
                  <w:shd w:val="clear" w:color="auto" w:fill="auto"/>
                  <w:noWrap/>
                  <w:vAlign w:val="bottom"/>
                  <w:hideMark/>
                </w:tcPr>
                <w:p w14:paraId="3FAD62E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46,5</w:t>
                  </w:r>
                </w:p>
              </w:tc>
              <w:tc>
                <w:tcPr>
                  <w:tcW w:w="960" w:type="dxa"/>
                  <w:tcBorders>
                    <w:top w:val="nil"/>
                    <w:left w:val="nil"/>
                    <w:bottom w:val="nil"/>
                    <w:right w:val="nil"/>
                  </w:tcBorders>
                  <w:shd w:val="clear" w:color="auto" w:fill="auto"/>
                  <w:noWrap/>
                  <w:vAlign w:val="bottom"/>
                  <w:hideMark/>
                </w:tcPr>
                <w:p w14:paraId="79B7C86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315,1</w:t>
                  </w:r>
                </w:p>
              </w:tc>
              <w:tc>
                <w:tcPr>
                  <w:tcW w:w="960" w:type="dxa"/>
                  <w:tcBorders>
                    <w:top w:val="nil"/>
                    <w:left w:val="nil"/>
                    <w:bottom w:val="nil"/>
                    <w:right w:val="nil"/>
                  </w:tcBorders>
                  <w:shd w:val="clear" w:color="auto" w:fill="auto"/>
                  <w:noWrap/>
                  <w:vAlign w:val="bottom"/>
                  <w:hideMark/>
                </w:tcPr>
                <w:p w14:paraId="1A8FEFC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513,2</w:t>
                  </w:r>
                </w:p>
              </w:tc>
              <w:tc>
                <w:tcPr>
                  <w:tcW w:w="960" w:type="dxa"/>
                  <w:tcBorders>
                    <w:top w:val="nil"/>
                    <w:left w:val="nil"/>
                    <w:bottom w:val="nil"/>
                    <w:right w:val="nil"/>
                  </w:tcBorders>
                  <w:shd w:val="clear" w:color="auto" w:fill="auto"/>
                  <w:noWrap/>
                  <w:vAlign w:val="bottom"/>
                  <w:hideMark/>
                </w:tcPr>
                <w:p w14:paraId="1EEDC55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331,7</w:t>
                  </w:r>
                </w:p>
              </w:tc>
              <w:tc>
                <w:tcPr>
                  <w:tcW w:w="960" w:type="dxa"/>
                  <w:tcBorders>
                    <w:top w:val="nil"/>
                    <w:left w:val="nil"/>
                    <w:bottom w:val="nil"/>
                    <w:right w:val="nil"/>
                  </w:tcBorders>
                  <w:shd w:val="clear" w:color="auto" w:fill="auto"/>
                  <w:noWrap/>
                  <w:vAlign w:val="bottom"/>
                  <w:hideMark/>
                </w:tcPr>
                <w:p w14:paraId="22B74DC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178,6</w:t>
                  </w:r>
                </w:p>
              </w:tc>
              <w:tc>
                <w:tcPr>
                  <w:tcW w:w="960" w:type="dxa"/>
                  <w:tcBorders>
                    <w:top w:val="nil"/>
                    <w:left w:val="nil"/>
                    <w:bottom w:val="nil"/>
                    <w:right w:val="nil"/>
                  </w:tcBorders>
                  <w:shd w:val="clear" w:color="auto" w:fill="auto"/>
                  <w:noWrap/>
                  <w:vAlign w:val="bottom"/>
                  <w:hideMark/>
                </w:tcPr>
                <w:p w14:paraId="6D2EA7B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209,4</w:t>
                  </w:r>
                </w:p>
              </w:tc>
              <w:tc>
                <w:tcPr>
                  <w:tcW w:w="960" w:type="dxa"/>
                  <w:tcBorders>
                    <w:top w:val="nil"/>
                    <w:left w:val="nil"/>
                    <w:bottom w:val="nil"/>
                    <w:right w:val="nil"/>
                  </w:tcBorders>
                  <w:shd w:val="clear" w:color="auto" w:fill="auto"/>
                  <w:noWrap/>
                  <w:vAlign w:val="bottom"/>
                  <w:hideMark/>
                </w:tcPr>
                <w:p w14:paraId="31E5506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15,8</w:t>
                  </w:r>
                </w:p>
              </w:tc>
              <w:tc>
                <w:tcPr>
                  <w:tcW w:w="960" w:type="dxa"/>
                  <w:tcBorders>
                    <w:top w:val="nil"/>
                    <w:left w:val="nil"/>
                    <w:bottom w:val="nil"/>
                    <w:right w:val="nil"/>
                  </w:tcBorders>
                  <w:shd w:val="clear" w:color="auto" w:fill="auto"/>
                  <w:noWrap/>
                  <w:vAlign w:val="bottom"/>
                  <w:hideMark/>
                </w:tcPr>
                <w:p w14:paraId="454A645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5,4</w:t>
                  </w:r>
                </w:p>
              </w:tc>
              <w:tc>
                <w:tcPr>
                  <w:tcW w:w="960" w:type="dxa"/>
                  <w:tcBorders>
                    <w:top w:val="nil"/>
                    <w:left w:val="nil"/>
                    <w:bottom w:val="nil"/>
                    <w:right w:val="nil"/>
                  </w:tcBorders>
                  <w:shd w:val="clear" w:color="auto" w:fill="auto"/>
                  <w:noWrap/>
                  <w:vAlign w:val="bottom"/>
                  <w:hideMark/>
                </w:tcPr>
                <w:p w14:paraId="51F8778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440D938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5,1</w:t>
                  </w:r>
                </w:p>
              </w:tc>
              <w:tc>
                <w:tcPr>
                  <w:tcW w:w="960" w:type="dxa"/>
                  <w:tcBorders>
                    <w:top w:val="nil"/>
                    <w:left w:val="nil"/>
                    <w:bottom w:val="nil"/>
                    <w:right w:val="nil"/>
                  </w:tcBorders>
                  <w:shd w:val="clear" w:color="auto" w:fill="auto"/>
                  <w:noWrap/>
                  <w:vAlign w:val="bottom"/>
                  <w:hideMark/>
                </w:tcPr>
                <w:p w14:paraId="57E0E7E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9,5</w:t>
                  </w:r>
                </w:p>
              </w:tc>
              <w:tc>
                <w:tcPr>
                  <w:tcW w:w="960" w:type="dxa"/>
                  <w:tcBorders>
                    <w:top w:val="nil"/>
                    <w:left w:val="nil"/>
                    <w:bottom w:val="nil"/>
                    <w:right w:val="nil"/>
                  </w:tcBorders>
                  <w:shd w:val="clear" w:color="auto" w:fill="auto"/>
                  <w:noWrap/>
                  <w:vAlign w:val="bottom"/>
                  <w:hideMark/>
                </w:tcPr>
                <w:p w14:paraId="6A2D3E3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55,7</w:t>
                  </w:r>
                </w:p>
              </w:tc>
              <w:tc>
                <w:tcPr>
                  <w:tcW w:w="960" w:type="dxa"/>
                  <w:tcBorders>
                    <w:top w:val="nil"/>
                    <w:left w:val="nil"/>
                    <w:bottom w:val="nil"/>
                    <w:right w:val="nil"/>
                  </w:tcBorders>
                  <w:shd w:val="clear" w:color="auto" w:fill="auto"/>
                  <w:noWrap/>
                  <w:vAlign w:val="bottom"/>
                  <w:hideMark/>
                </w:tcPr>
                <w:p w14:paraId="64B7BD4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1690,8</w:t>
                  </w:r>
                </w:p>
              </w:tc>
              <w:tc>
                <w:tcPr>
                  <w:tcW w:w="960" w:type="dxa"/>
                  <w:tcBorders>
                    <w:top w:val="nil"/>
                    <w:left w:val="nil"/>
                    <w:bottom w:val="nil"/>
                    <w:right w:val="nil"/>
                  </w:tcBorders>
                  <w:shd w:val="clear" w:color="auto" w:fill="auto"/>
                  <w:noWrap/>
                  <w:vAlign w:val="bottom"/>
                  <w:hideMark/>
                </w:tcPr>
                <w:p w14:paraId="77E4768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1130,3</w:t>
                  </w:r>
                </w:p>
              </w:tc>
            </w:tr>
            <w:tr w:rsidR="00DC646C" w:rsidRPr="00DC646C" w14:paraId="7F40F272"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8C3710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PARACURU</w:t>
                  </w:r>
                </w:p>
              </w:tc>
              <w:tc>
                <w:tcPr>
                  <w:tcW w:w="79" w:type="dxa"/>
                  <w:tcBorders>
                    <w:top w:val="nil"/>
                    <w:left w:val="nil"/>
                    <w:bottom w:val="nil"/>
                    <w:right w:val="nil"/>
                  </w:tcBorders>
                  <w:shd w:val="clear" w:color="auto" w:fill="auto"/>
                  <w:noWrap/>
                  <w:vAlign w:val="bottom"/>
                  <w:hideMark/>
                </w:tcPr>
                <w:p w14:paraId="5CD3504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1BB01D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112,6</w:t>
                  </w:r>
                </w:p>
              </w:tc>
              <w:tc>
                <w:tcPr>
                  <w:tcW w:w="960" w:type="dxa"/>
                  <w:tcBorders>
                    <w:top w:val="nil"/>
                    <w:left w:val="nil"/>
                    <w:bottom w:val="nil"/>
                    <w:right w:val="nil"/>
                  </w:tcBorders>
                  <w:shd w:val="clear" w:color="auto" w:fill="auto"/>
                  <w:noWrap/>
                  <w:vAlign w:val="bottom"/>
                  <w:hideMark/>
                </w:tcPr>
                <w:p w14:paraId="6E4182D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175,9</w:t>
                  </w:r>
                </w:p>
              </w:tc>
              <w:tc>
                <w:tcPr>
                  <w:tcW w:w="960" w:type="dxa"/>
                  <w:tcBorders>
                    <w:top w:val="nil"/>
                    <w:left w:val="nil"/>
                    <w:bottom w:val="nil"/>
                    <w:right w:val="nil"/>
                  </w:tcBorders>
                  <w:shd w:val="clear" w:color="auto" w:fill="auto"/>
                  <w:noWrap/>
                  <w:vAlign w:val="bottom"/>
                  <w:hideMark/>
                </w:tcPr>
                <w:p w14:paraId="6245831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459,5</w:t>
                  </w:r>
                </w:p>
              </w:tc>
              <w:tc>
                <w:tcPr>
                  <w:tcW w:w="960" w:type="dxa"/>
                  <w:tcBorders>
                    <w:top w:val="nil"/>
                    <w:left w:val="nil"/>
                    <w:bottom w:val="nil"/>
                    <w:right w:val="nil"/>
                  </w:tcBorders>
                  <w:shd w:val="clear" w:color="auto" w:fill="auto"/>
                  <w:noWrap/>
                  <w:vAlign w:val="bottom"/>
                  <w:hideMark/>
                </w:tcPr>
                <w:p w14:paraId="1FC2F57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388,4</w:t>
                  </w:r>
                </w:p>
              </w:tc>
              <w:tc>
                <w:tcPr>
                  <w:tcW w:w="960" w:type="dxa"/>
                  <w:tcBorders>
                    <w:top w:val="nil"/>
                    <w:left w:val="nil"/>
                    <w:bottom w:val="nil"/>
                    <w:right w:val="nil"/>
                  </w:tcBorders>
                  <w:shd w:val="clear" w:color="auto" w:fill="auto"/>
                  <w:noWrap/>
                  <w:vAlign w:val="bottom"/>
                  <w:hideMark/>
                </w:tcPr>
                <w:p w14:paraId="1550274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258,9</w:t>
                  </w:r>
                </w:p>
              </w:tc>
              <w:tc>
                <w:tcPr>
                  <w:tcW w:w="960" w:type="dxa"/>
                  <w:tcBorders>
                    <w:top w:val="nil"/>
                    <w:left w:val="nil"/>
                    <w:bottom w:val="nil"/>
                    <w:right w:val="nil"/>
                  </w:tcBorders>
                  <w:shd w:val="clear" w:color="auto" w:fill="auto"/>
                  <w:noWrap/>
                  <w:vAlign w:val="bottom"/>
                  <w:hideMark/>
                </w:tcPr>
                <w:p w14:paraId="3EFFC67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169,7</w:t>
                  </w:r>
                </w:p>
              </w:tc>
              <w:tc>
                <w:tcPr>
                  <w:tcW w:w="960" w:type="dxa"/>
                  <w:tcBorders>
                    <w:top w:val="nil"/>
                    <w:left w:val="nil"/>
                    <w:bottom w:val="nil"/>
                    <w:right w:val="nil"/>
                  </w:tcBorders>
                  <w:shd w:val="clear" w:color="auto" w:fill="auto"/>
                  <w:noWrap/>
                  <w:vAlign w:val="bottom"/>
                  <w:hideMark/>
                </w:tcPr>
                <w:p w14:paraId="756D2D0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21,8</w:t>
                  </w:r>
                </w:p>
              </w:tc>
              <w:tc>
                <w:tcPr>
                  <w:tcW w:w="960" w:type="dxa"/>
                  <w:tcBorders>
                    <w:top w:val="nil"/>
                    <w:left w:val="nil"/>
                    <w:bottom w:val="nil"/>
                    <w:right w:val="nil"/>
                  </w:tcBorders>
                  <w:shd w:val="clear" w:color="auto" w:fill="auto"/>
                  <w:noWrap/>
                  <w:vAlign w:val="bottom"/>
                  <w:hideMark/>
                </w:tcPr>
                <w:p w14:paraId="78662E8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5,9</w:t>
                  </w:r>
                </w:p>
              </w:tc>
              <w:tc>
                <w:tcPr>
                  <w:tcW w:w="960" w:type="dxa"/>
                  <w:tcBorders>
                    <w:top w:val="nil"/>
                    <w:left w:val="nil"/>
                    <w:bottom w:val="nil"/>
                    <w:right w:val="nil"/>
                  </w:tcBorders>
                  <w:shd w:val="clear" w:color="auto" w:fill="auto"/>
                  <w:noWrap/>
                  <w:vAlign w:val="bottom"/>
                  <w:hideMark/>
                </w:tcPr>
                <w:p w14:paraId="0314C78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8,6</w:t>
                  </w:r>
                </w:p>
              </w:tc>
              <w:tc>
                <w:tcPr>
                  <w:tcW w:w="960" w:type="dxa"/>
                  <w:tcBorders>
                    <w:top w:val="nil"/>
                    <w:left w:val="nil"/>
                    <w:bottom w:val="nil"/>
                    <w:right w:val="nil"/>
                  </w:tcBorders>
                  <w:shd w:val="clear" w:color="auto" w:fill="auto"/>
                  <w:noWrap/>
                  <w:vAlign w:val="bottom"/>
                  <w:hideMark/>
                </w:tcPr>
                <w:p w14:paraId="4F37DDC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7,5</w:t>
                  </w:r>
                </w:p>
              </w:tc>
              <w:tc>
                <w:tcPr>
                  <w:tcW w:w="960" w:type="dxa"/>
                  <w:tcBorders>
                    <w:top w:val="nil"/>
                    <w:left w:val="nil"/>
                    <w:bottom w:val="nil"/>
                    <w:right w:val="nil"/>
                  </w:tcBorders>
                  <w:shd w:val="clear" w:color="auto" w:fill="auto"/>
                  <w:noWrap/>
                  <w:vAlign w:val="bottom"/>
                  <w:hideMark/>
                </w:tcPr>
                <w:p w14:paraId="2D43598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9,0</w:t>
                  </w:r>
                </w:p>
              </w:tc>
              <w:tc>
                <w:tcPr>
                  <w:tcW w:w="960" w:type="dxa"/>
                  <w:tcBorders>
                    <w:top w:val="nil"/>
                    <w:left w:val="nil"/>
                    <w:bottom w:val="nil"/>
                    <w:right w:val="nil"/>
                  </w:tcBorders>
                  <w:shd w:val="clear" w:color="auto" w:fill="auto"/>
                  <w:noWrap/>
                  <w:vAlign w:val="bottom"/>
                  <w:hideMark/>
                </w:tcPr>
                <w:p w14:paraId="0BCDAEA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87,2</w:t>
                  </w:r>
                </w:p>
              </w:tc>
              <w:tc>
                <w:tcPr>
                  <w:tcW w:w="960" w:type="dxa"/>
                  <w:tcBorders>
                    <w:top w:val="nil"/>
                    <w:left w:val="nil"/>
                    <w:bottom w:val="nil"/>
                    <w:right w:val="nil"/>
                  </w:tcBorders>
                  <w:shd w:val="clear" w:color="auto" w:fill="auto"/>
                  <w:noWrap/>
                  <w:vAlign w:val="bottom"/>
                  <w:hideMark/>
                </w:tcPr>
                <w:p w14:paraId="6CB177F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1705,0</w:t>
                  </w:r>
                </w:p>
              </w:tc>
              <w:tc>
                <w:tcPr>
                  <w:tcW w:w="960" w:type="dxa"/>
                  <w:tcBorders>
                    <w:top w:val="nil"/>
                    <w:left w:val="nil"/>
                    <w:bottom w:val="nil"/>
                    <w:right w:val="nil"/>
                  </w:tcBorders>
                  <w:shd w:val="clear" w:color="auto" w:fill="auto"/>
                  <w:noWrap/>
                  <w:vAlign w:val="bottom"/>
                  <w:hideMark/>
                </w:tcPr>
                <w:p w14:paraId="6F53DC8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1209,4</w:t>
                  </w:r>
                </w:p>
              </w:tc>
            </w:tr>
            <w:tr w:rsidR="00DC646C" w:rsidRPr="00DC646C" w14:paraId="430374AA"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9A20EE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URUBURETAMA (P.CEMOABA)</w:t>
                  </w:r>
                </w:p>
              </w:tc>
              <w:tc>
                <w:tcPr>
                  <w:tcW w:w="960" w:type="dxa"/>
                  <w:tcBorders>
                    <w:top w:val="nil"/>
                    <w:left w:val="nil"/>
                    <w:bottom w:val="nil"/>
                    <w:right w:val="nil"/>
                  </w:tcBorders>
                  <w:shd w:val="clear" w:color="auto" w:fill="auto"/>
                  <w:noWrap/>
                  <w:vAlign w:val="bottom"/>
                  <w:hideMark/>
                </w:tcPr>
                <w:p w14:paraId="592287C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83,5</w:t>
                  </w:r>
                </w:p>
              </w:tc>
              <w:tc>
                <w:tcPr>
                  <w:tcW w:w="960" w:type="dxa"/>
                  <w:tcBorders>
                    <w:top w:val="nil"/>
                    <w:left w:val="nil"/>
                    <w:bottom w:val="nil"/>
                    <w:right w:val="nil"/>
                  </w:tcBorders>
                  <w:shd w:val="clear" w:color="auto" w:fill="auto"/>
                  <w:noWrap/>
                  <w:vAlign w:val="bottom"/>
                  <w:hideMark/>
                </w:tcPr>
                <w:p w14:paraId="1CBF279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92,4</w:t>
                  </w:r>
                </w:p>
              </w:tc>
              <w:tc>
                <w:tcPr>
                  <w:tcW w:w="960" w:type="dxa"/>
                  <w:tcBorders>
                    <w:top w:val="nil"/>
                    <w:left w:val="nil"/>
                    <w:bottom w:val="nil"/>
                    <w:right w:val="nil"/>
                  </w:tcBorders>
                  <w:shd w:val="clear" w:color="auto" w:fill="auto"/>
                  <w:noWrap/>
                  <w:vAlign w:val="bottom"/>
                  <w:hideMark/>
                </w:tcPr>
                <w:p w14:paraId="6C5DDCC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198,8</w:t>
                  </w:r>
                </w:p>
              </w:tc>
              <w:tc>
                <w:tcPr>
                  <w:tcW w:w="960" w:type="dxa"/>
                  <w:tcBorders>
                    <w:top w:val="nil"/>
                    <w:left w:val="nil"/>
                    <w:bottom w:val="nil"/>
                    <w:right w:val="nil"/>
                  </w:tcBorders>
                  <w:shd w:val="clear" w:color="auto" w:fill="auto"/>
                  <w:noWrap/>
                  <w:vAlign w:val="bottom"/>
                  <w:hideMark/>
                </w:tcPr>
                <w:p w14:paraId="67ECEA0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465,5</w:t>
                  </w:r>
                </w:p>
              </w:tc>
              <w:tc>
                <w:tcPr>
                  <w:tcW w:w="960" w:type="dxa"/>
                  <w:tcBorders>
                    <w:top w:val="nil"/>
                    <w:left w:val="nil"/>
                    <w:bottom w:val="nil"/>
                    <w:right w:val="nil"/>
                  </w:tcBorders>
                  <w:shd w:val="clear" w:color="auto" w:fill="auto"/>
                  <w:noWrap/>
                  <w:vAlign w:val="bottom"/>
                  <w:hideMark/>
                </w:tcPr>
                <w:p w14:paraId="06DC1AD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182,2</w:t>
                  </w:r>
                </w:p>
              </w:tc>
              <w:tc>
                <w:tcPr>
                  <w:tcW w:w="960" w:type="dxa"/>
                  <w:tcBorders>
                    <w:top w:val="nil"/>
                    <w:left w:val="nil"/>
                    <w:bottom w:val="nil"/>
                    <w:right w:val="nil"/>
                  </w:tcBorders>
                  <w:shd w:val="clear" w:color="auto" w:fill="auto"/>
                  <w:noWrap/>
                  <w:vAlign w:val="bottom"/>
                  <w:hideMark/>
                </w:tcPr>
                <w:p w14:paraId="44FE785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143,1</w:t>
                  </w:r>
                </w:p>
              </w:tc>
              <w:tc>
                <w:tcPr>
                  <w:tcW w:w="960" w:type="dxa"/>
                  <w:tcBorders>
                    <w:top w:val="nil"/>
                    <w:left w:val="nil"/>
                    <w:bottom w:val="nil"/>
                    <w:right w:val="nil"/>
                  </w:tcBorders>
                  <w:shd w:val="clear" w:color="auto" w:fill="auto"/>
                  <w:noWrap/>
                  <w:vAlign w:val="bottom"/>
                  <w:hideMark/>
                </w:tcPr>
                <w:p w14:paraId="715B20A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w:t>
                  </w:r>
                </w:p>
              </w:tc>
              <w:tc>
                <w:tcPr>
                  <w:tcW w:w="960" w:type="dxa"/>
                  <w:tcBorders>
                    <w:top w:val="nil"/>
                    <w:left w:val="nil"/>
                    <w:bottom w:val="nil"/>
                    <w:right w:val="nil"/>
                  </w:tcBorders>
                  <w:shd w:val="clear" w:color="auto" w:fill="auto"/>
                  <w:noWrap/>
                  <w:vAlign w:val="bottom"/>
                  <w:hideMark/>
                </w:tcPr>
                <w:p w14:paraId="4FFFB2D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46,3</w:t>
                  </w:r>
                </w:p>
              </w:tc>
              <w:tc>
                <w:tcPr>
                  <w:tcW w:w="960" w:type="dxa"/>
                  <w:tcBorders>
                    <w:top w:val="nil"/>
                    <w:left w:val="nil"/>
                    <w:bottom w:val="nil"/>
                    <w:right w:val="nil"/>
                  </w:tcBorders>
                  <w:shd w:val="clear" w:color="auto" w:fill="auto"/>
                  <w:noWrap/>
                  <w:vAlign w:val="bottom"/>
                  <w:hideMark/>
                </w:tcPr>
                <w:p w14:paraId="1F7C500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F17BED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D00255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15,3</w:t>
                  </w:r>
                </w:p>
              </w:tc>
              <w:tc>
                <w:tcPr>
                  <w:tcW w:w="960" w:type="dxa"/>
                  <w:tcBorders>
                    <w:top w:val="nil"/>
                    <w:left w:val="nil"/>
                    <w:bottom w:val="nil"/>
                    <w:right w:val="nil"/>
                  </w:tcBorders>
                  <w:shd w:val="clear" w:color="auto" w:fill="auto"/>
                  <w:noWrap/>
                  <w:vAlign w:val="bottom"/>
                  <w:hideMark/>
                </w:tcPr>
                <w:p w14:paraId="19A4D36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55,3</w:t>
                  </w:r>
                </w:p>
              </w:tc>
              <w:tc>
                <w:tcPr>
                  <w:tcW w:w="960" w:type="dxa"/>
                  <w:tcBorders>
                    <w:top w:val="nil"/>
                    <w:left w:val="nil"/>
                    <w:bottom w:val="nil"/>
                    <w:right w:val="nil"/>
                  </w:tcBorders>
                  <w:shd w:val="clear" w:color="auto" w:fill="auto"/>
                  <w:noWrap/>
                  <w:vAlign w:val="bottom"/>
                  <w:hideMark/>
                </w:tcPr>
                <w:p w14:paraId="634F89C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1291,1</w:t>
                  </w:r>
                </w:p>
              </w:tc>
              <w:tc>
                <w:tcPr>
                  <w:tcW w:w="960" w:type="dxa"/>
                  <w:tcBorders>
                    <w:top w:val="nil"/>
                    <w:left w:val="nil"/>
                    <w:bottom w:val="nil"/>
                    <w:right w:val="nil"/>
                  </w:tcBorders>
                  <w:shd w:val="clear" w:color="auto" w:fill="auto"/>
                  <w:noWrap/>
                  <w:vAlign w:val="bottom"/>
                  <w:hideMark/>
                </w:tcPr>
                <w:p w14:paraId="7D65BCA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949,4</w:t>
                  </w:r>
                </w:p>
              </w:tc>
            </w:tr>
            <w:tr w:rsidR="00DC646C" w:rsidRPr="00DC646C" w14:paraId="235681D9"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69F6C8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ITAPIPOCA</w:t>
                  </w:r>
                </w:p>
              </w:tc>
              <w:tc>
                <w:tcPr>
                  <w:tcW w:w="79" w:type="dxa"/>
                  <w:tcBorders>
                    <w:top w:val="nil"/>
                    <w:left w:val="nil"/>
                    <w:bottom w:val="nil"/>
                    <w:right w:val="nil"/>
                  </w:tcBorders>
                  <w:shd w:val="clear" w:color="auto" w:fill="auto"/>
                  <w:noWrap/>
                  <w:vAlign w:val="bottom"/>
                  <w:hideMark/>
                </w:tcPr>
                <w:p w14:paraId="5D128D6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BC7315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102,9</w:t>
                  </w:r>
                </w:p>
              </w:tc>
              <w:tc>
                <w:tcPr>
                  <w:tcW w:w="960" w:type="dxa"/>
                  <w:tcBorders>
                    <w:top w:val="nil"/>
                    <w:left w:val="nil"/>
                    <w:bottom w:val="nil"/>
                    <w:right w:val="nil"/>
                  </w:tcBorders>
                  <w:shd w:val="clear" w:color="auto" w:fill="auto"/>
                  <w:noWrap/>
                  <w:vAlign w:val="bottom"/>
                  <w:hideMark/>
                </w:tcPr>
                <w:p w14:paraId="13BC7B5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326,1</w:t>
                  </w:r>
                </w:p>
              </w:tc>
              <w:tc>
                <w:tcPr>
                  <w:tcW w:w="960" w:type="dxa"/>
                  <w:tcBorders>
                    <w:top w:val="nil"/>
                    <w:left w:val="nil"/>
                    <w:bottom w:val="nil"/>
                    <w:right w:val="nil"/>
                  </w:tcBorders>
                  <w:shd w:val="clear" w:color="auto" w:fill="auto"/>
                  <w:noWrap/>
                  <w:vAlign w:val="bottom"/>
                  <w:hideMark/>
                </w:tcPr>
                <w:p w14:paraId="40D3D2C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526,1</w:t>
                  </w:r>
                </w:p>
              </w:tc>
              <w:tc>
                <w:tcPr>
                  <w:tcW w:w="960" w:type="dxa"/>
                  <w:tcBorders>
                    <w:top w:val="nil"/>
                    <w:left w:val="nil"/>
                    <w:bottom w:val="nil"/>
                    <w:right w:val="nil"/>
                  </w:tcBorders>
                  <w:shd w:val="clear" w:color="auto" w:fill="auto"/>
                  <w:noWrap/>
                  <w:vAlign w:val="bottom"/>
                  <w:hideMark/>
                </w:tcPr>
                <w:p w14:paraId="1949FBE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570,1</w:t>
                  </w:r>
                </w:p>
              </w:tc>
              <w:tc>
                <w:tcPr>
                  <w:tcW w:w="960" w:type="dxa"/>
                  <w:tcBorders>
                    <w:top w:val="nil"/>
                    <w:left w:val="nil"/>
                    <w:bottom w:val="nil"/>
                    <w:right w:val="nil"/>
                  </w:tcBorders>
                  <w:shd w:val="clear" w:color="auto" w:fill="auto"/>
                  <w:noWrap/>
                  <w:vAlign w:val="bottom"/>
                  <w:hideMark/>
                </w:tcPr>
                <w:p w14:paraId="46519E1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154,4</w:t>
                  </w:r>
                </w:p>
              </w:tc>
              <w:tc>
                <w:tcPr>
                  <w:tcW w:w="960" w:type="dxa"/>
                  <w:tcBorders>
                    <w:top w:val="nil"/>
                    <w:left w:val="nil"/>
                    <w:bottom w:val="nil"/>
                    <w:right w:val="nil"/>
                  </w:tcBorders>
                  <w:shd w:val="clear" w:color="auto" w:fill="auto"/>
                  <w:noWrap/>
                  <w:vAlign w:val="bottom"/>
                  <w:hideMark/>
                </w:tcPr>
                <w:p w14:paraId="4429C12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80,4</w:t>
                  </w:r>
                </w:p>
              </w:tc>
              <w:tc>
                <w:tcPr>
                  <w:tcW w:w="960" w:type="dxa"/>
                  <w:tcBorders>
                    <w:top w:val="nil"/>
                    <w:left w:val="nil"/>
                    <w:bottom w:val="nil"/>
                    <w:right w:val="nil"/>
                  </w:tcBorders>
                  <w:shd w:val="clear" w:color="auto" w:fill="auto"/>
                  <w:noWrap/>
                  <w:vAlign w:val="bottom"/>
                  <w:hideMark/>
                </w:tcPr>
                <w:p w14:paraId="10E3B9E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8,4</w:t>
                  </w:r>
                </w:p>
              </w:tc>
              <w:tc>
                <w:tcPr>
                  <w:tcW w:w="960" w:type="dxa"/>
                  <w:tcBorders>
                    <w:top w:val="nil"/>
                    <w:left w:val="nil"/>
                    <w:bottom w:val="nil"/>
                    <w:right w:val="nil"/>
                  </w:tcBorders>
                  <w:shd w:val="clear" w:color="auto" w:fill="auto"/>
                  <w:noWrap/>
                  <w:vAlign w:val="bottom"/>
                  <w:hideMark/>
                </w:tcPr>
                <w:p w14:paraId="0B5EB5D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3,1</w:t>
                  </w:r>
                </w:p>
              </w:tc>
              <w:tc>
                <w:tcPr>
                  <w:tcW w:w="960" w:type="dxa"/>
                  <w:tcBorders>
                    <w:top w:val="nil"/>
                    <w:left w:val="nil"/>
                    <w:bottom w:val="nil"/>
                    <w:right w:val="nil"/>
                  </w:tcBorders>
                  <w:shd w:val="clear" w:color="auto" w:fill="auto"/>
                  <w:noWrap/>
                  <w:vAlign w:val="bottom"/>
                  <w:hideMark/>
                </w:tcPr>
                <w:p w14:paraId="4B73EA4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2,3</w:t>
                  </w:r>
                </w:p>
              </w:tc>
              <w:tc>
                <w:tcPr>
                  <w:tcW w:w="960" w:type="dxa"/>
                  <w:tcBorders>
                    <w:top w:val="nil"/>
                    <w:left w:val="nil"/>
                    <w:bottom w:val="nil"/>
                    <w:right w:val="nil"/>
                  </w:tcBorders>
                  <w:shd w:val="clear" w:color="auto" w:fill="auto"/>
                  <w:noWrap/>
                  <w:vAlign w:val="bottom"/>
                  <w:hideMark/>
                </w:tcPr>
                <w:p w14:paraId="38EF7D7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w:t>
                  </w:r>
                </w:p>
              </w:tc>
              <w:tc>
                <w:tcPr>
                  <w:tcW w:w="960" w:type="dxa"/>
                  <w:tcBorders>
                    <w:top w:val="nil"/>
                    <w:left w:val="nil"/>
                    <w:bottom w:val="nil"/>
                    <w:right w:val="nil"/>
                  </w:tcBorders>
                  <w:shd w:val="clear" w:color="auto" w:fill="auto"/>
                  <w:noWrap/>
                  <w:vAlign w:val="bottom"/>
                  <w:hideMark/>
                </w:tcPr>
                <w:p w14:paraId="56ACDF4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5,2</w:t>
                  </w:r>
                </w:p>
              </w:tc>
              <w:tc>
                <w:tcPr>
                  <w:tcW w:w="960" w:type="dxa"/>
                  <w:tcBorders>
                    <w:top w:val="nil"/>
                    <w:left w:val="nil"/>
                    <w:bottom w:val="nil"/>
                    <w:right w:val="nil"/>
                  </w:tcBorders>
                  <w:shd w:val="clear" w:color="auto" w:fill="auto"/>
                  <w:noWrap/>
                  <w:vAlign w:val="bottom"/>
                  <w:hideMark/>
                </w:tcPr>
                <w:p w14:paraId="40FE5E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47,8</w:t>
                  </w:r>
                </w:p>
              </w:tc>
              <w:tc>
                <w:tcPr>
                  <w:tcW w:w="960" w:type="dxa"/>
                  <w:tcBorders>
                    <w:top w:val="nil"/>
                    <w:left w:val="nil"/>
                    <w:bottom w:val="nil"/>
                    <w:right w:val="nil"/>
                  </w:tcBorders>
                  <w:shd w:val="clear" w:color="auto" w:fill="auto"/>
                  <w:noWrap/>
                  <w:vAlign w:val="bottom"/>
                  <w:hideMark/>
                </w:tcPr>
                <w:p w14:paraId="797233E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1830,0</w:t>
                  </w:r>
                </w:p>
              </w:tc>
              <w:tc>
                <w:tcPr>
                  <w:tcW w:w="960" w:type="dxa"/>
                  <w:tcBorders>
                    <w:top w:val="nil"/>
                    <w:left w:val="nil"/>
                    <w:bottom w:val="nil"/>
                    <w:right w:val="nil"/>
                  </w:tcBorders>
                  <w:shd w:val="clear" w:color="auto" w:fill="auto"/>
                  <w:noWrap/>
                  <w:vAlign w:val="bottom"/>
                  <w:hideMark/>
                </w:tcPr>
                <w:p w14:paraId="2D3D4A4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1097,3</w:t>
                  </w:r>
                </w:p>
              </w:tc>
            </w:tr>
            <w:tr w:rsidR="00DC646C" w:rsidRPr="00DC646C" w14:paraId="625D3D1B"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8C01A5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ITAPIPOCA (POSTO MIRAIMA)</w:t>
                  </w:r>
                </w:p>
              </w:tc>
              <w:tc>
                <w:tcPr>
                  <w:tcW w:w="960" w:type="dxa"/>
                  <w:tcBorders>
                    <w:top w:val="nil"/>
                    <w:left w:val="nil"/>
                    <w:bottom w:val="nil"/>
                    <w:right w:val="nil"/>
                  </w:tcBorders>
                  <w:shd w:val="clear" w:color="auto" w:fill="auto"/>
                  <w:noWrap/>
                  <w:vAlign w:val="bottom"/>
                  <w:hideMark/>
                </w:tcPr>
                <w:p w14:paraId="0CBEE0B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126,3</w:t>
                  </w:r>
                </w:p>
              </w:tc>
              <w:tc>
                <w:tcPr>
                  <w:tcW w:w="960" w:type="dxa"/>
                  <w:tcBorders>
                    <w:top w:val="nil"/>
                    <w:left w:val="nil"/>
                    <w:bottom w:val="nil"/>
                    <w:right w:val="nil"/>
                  </w:tcBorders>
                  <w:shd w:val="clear" w:color="auto" w:fill="auto"/>
                  <w:noWrap/>
                  <w:vAlign w:val="bottom"/>
                  <w:hideMark/>
                </w:tcPr>
                <w:p w14:paraId="11BF519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350,1</w:t>
                  </w:r>
                </w:p>
              </w:tc>
              <w:tc>
                <w:tcPr>
                  <w:tcW w:w="960" w:type="dxa"/>
                  <w:tcBorders>
                    <w:top w:val="nil"/>
                    <w:left w:val="nil"/>
                    <w:bottom w:val="nil"/>
                    <w:right w:val="nil"/>
                  </w:tcBorders>
                  <w:shd w:val="clear" w:color="auto" w:fill="auto"/>
                  <w:noWrap/>
                  <w:vAlign w:val="bottom"/>
                  <w:hideMark/>
                </w:tcPr>
                <w:p w14:paraId="73A95BB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454,4</w:t>
                  </w:r>
                </w:p>
              </w:tc>
              <w:tc>
                <w:tcPr>
                  <w:tcW w:w="960" w:type="dxa"/>
                  <w:tcBorders>
                    <w:top w:val="nil"/>
                    <w:left w:val="nil"/>
                    <w:bottom w:val="nil"/>
                    <w:right w:val="nil"/>
                  </w:tcBorders>
                  <w:shd w:val="clear" w:color="auto" w:fill="auto"/>
                  <w:noWrap/>
                  <w:vAlign w:val="bottom"/>
                  <w:hideMark/>
                </w:tcPr>
                <w:p w14:paraId="4330DAE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340,9</w:t>
                  </w:r>
                </w:p>
              </w:tc>
              <w:tc>
                <w:tcPr>
                  <w:tcW w:w="960" w:type="dxa"/>
                  <w:tcBorders>
                    <w:top w:val="nil"/>
                    <w:left w:val="nil"/>
                    <w:bottom w:val="nil"/>
                    <w:right w:val="nil"/>
                  </w:tcBorders>
                  <w:shd w:val="clear" w:color="auto" w:fill="auto"/>
                  <w:noWrap/>
                  <w:vAlign w:val="bottom"/>
                  <w:hideMark/>
                </w:tcPr>
                <w:p w14:paraId="444B360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388,1</w:t>
                  </w:r>
                </w:p>
              </w:tc>
              <w:tc>
                <w:tcPr>
                  <w:tcW w:w="960" w:type="dxa"/>
                  <w:tcBorders>
                    <w:top w:val="nil"/>
                    <w:left w:val="nil"/>
                    <w:bottom w:val="nil"/>
                    <w:right w:val="nil"/>
                  </w:tcBorders>
                  <w:shd w:val="clear" w:color="auto" w:fill="auto"/>
                  <w:noWrap/>
                  <w:vAlign w:val="bottom"/>
                  <w:hideMark/>
                </w:tcPr>
                <w:p w14:paraId="1464570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71,5</w:t>
                  </w:r>
                </w:p>
              </w:tc>
              <w:tc>
                <w:tcPr>
                  <w:tcW w:w="960" w:type="dxa"/>
                  <w:tcBorders>
                    <w:top w:val="nil"/>
                    <w:left w:val="nil"/>
                    <w:bottom w:val="nil"/>
                    <w:right w:val="nil"/>
                  </w:tcBorders>
                  <w:shd w:val="clear" w:color="auto" w:fill="auto"/>
                  <w:noWrap/>
                  <w:vAlign w:val="bottom"/>
                  <w:hideMark/>
                </w:tcPr>
                <w:p w14:paraId="686C638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13297F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CFCD6D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ACAD67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2925D5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413787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33,7</w:t>
                  </w:r>
                </w:p>
              </w:tc>
              <w:tc>
                <w:tcPr>
                  <w:tcW w:w="960" w:type="dxa"/>
                  <w:tcBorders>
                    <w:top w:val="nil"/>
                    <w:left w:val="nil"/>
                    <w:bottom w:val="nil"/>
                    <w:right w:val="nil"/>
                  </w:tcBorders>
                  <w:shd w:val="clear" w:color="auto" w:fill="auto"/>
                  <w:noWrap/>
                  <w:vAlign w:val="bottom"/>
                  <w:hideMark/>
                </w:tcPr>
                <w:p w14:paraId="0A007CD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1765,0</w:t>
                  </w:r>
                </w:p>
              </w:tc>
              <w:tc>
                <w:tcPr>
                  <w:tcW w:w="960" w:type="dxa"/>
                  <w:tcBorders>
                    <w:top w:val="nil"/>
                    <w:left w:val="nil"/>
                    <w:bottom w:val="nil"/>
                    <w:right w:val="nil"/>
                  </w:tcBorders>
                  <w:shd w:val="clear" w:color="auto" w:fill="auto"/>
                  <w:noWrap/>
                  <w:vAlign w:val="bottom"/>
                  <w:hideMark/>
                </w:tcPr>
                <w:p w14:paraId="4FC20C4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875,6</w:t>
                  </w:r>
                </w:p>
              </w:tc>
            </w:tr>
            <w:tr w:rsidR="00DC646C" w:rsidRPr="00DC646C" w14:paraId="3D6F6FC7"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2DFE1BB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ITAPIPOCA (P.ASSUNÇÃO)</w:t>
                  </w:r>
                </w:p>
              </w:tc>
              <w:tc>
                <w:tcPr>
                  <w:tcW w:w="960" w:type="dxa"/>
                  <w:tcBorders>
                    <w:top w:val="nil"/>
                    <w:left w:val="nil"/>
                    <w:bottom w:val="nil"/>
                    <w:right w:val="nil"/>
                  </w:tcBorders>
                  <w:shd w:val="clear" w:color="auto" w:fill="auto"/>
                  <w:noWrap/>
                  <w:vAlign w:val="bottom"/>
                  <w:hideMark/>
                </w:tcPr>
                <w:p w14:paraId="0878F17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160,4</w:t>
                  </w:r>
                </w:p>
              </w:tc>
              <w:tc>
                <w:tcPr>
                  <w:tcW w:w="960" w:type="dxa"/>
                  <w:tcBorders>
                    <w:top w:val="nil"/>
                    <w:left w:val="nil"/>
                    <w:bottom w:val="nil"/>
                    <w:right w:val="nil"/>
                  </w:tcBorders>
                  <w:shd w:val="clear" w:color="auto" w:fill="auto"/>
                  <w:noWrap/>
                  <w:vAlign w:val="bottom"/>
                  <w:hideMark/>
                </w:tcPr>
                <w:p w14:paraId="22D4943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336,2</w:t>
                  </w:r>
                </w:p>
              </w:tc>
              <w:tc>
                <w:tcPr>
                  <w:tcW w:w="960" w:type="dxa"/>
                  <w:tcBorders>
                    <w:top w:val="nil"/>
                    <w:left w:val="nil"/>
                    <w:bottom w:val="nil"/>
                    <w:right w:val="nil"/>
                  </w:tcBorders>
                  <w:shd w:val="clear" w:color="auto" w:fill="auto"/>
                  <w:noWrap/>
                  <w:vAlign w:val="bottom"/>
                  <w:hideMark/>
                </w:tcPr>
                <w:p w14:paraId="5045B8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474,7</w:t>
                  </w:r>
                </w:p>
              </w:tc>
              <w:tc>
                <w:tcPr>
                  <w:tcW w:w="960" w:type="dxa"/>
                  <w:tcBorders>
                    <w:top w:val="nil"/>
                    <w:left w:val="nil"/>
                    <w:bottom w:val="nil"/>
                    <w:right w:val="nil"/>
                  </w:tcBorders>
                  <w:shd w:val="clear" w:color="auto" w:fill="auto"/>
                  <w:noWrap/>
                  <w:vAlign w:val="bottom"/>
                  <w:hideMark/>
                </w:tcPr>
                <w:p w14:paraId="1DB5706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632,6</w:t>
                  </w:r>
                </w:p>
              </w:tc>
              <w:tc>
                <w:tcPr>
                  <w:tcW w:w="960" w:type="dxa"/>
                  <w:tcBorders>
                    <w:top w:val="nil"/>
                    <w:left w:val="nil"/>
                    <w:bottom w:val="nil"/>
                    <w:right w:val="nil"/>
                  </w:tcBorders>
                  <w:shd w:val="clear" w:color="auto" w:fill="auto"/>
                  <w:noWrap/>
                  <w:vAlign w:val="bottom"/>
                  <w:hideMark/>
                </w:tcPr>
                <w:p w14:paraId="54A6E66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125,9</w:t>
                  </w:r>
                </w:p>
              </w:tc>
              <w:tc>
                <w:tcPr>
                  <w:tcW w:w="960" w:type="dxa"/>
                  <w:tcBorders>
                    <w:top w:val="nil"/>
                    <w:left w:val="nil"/>
                    <w:bottom w:val="nil"/>
                    <w:right w:val="nil"/>
                  </w:tcBorders>
                  <w:shd w:val="clear" w:color="auto" w:fill="auto"/>
                  <w:noWrap/>
                  <w:vAlign w:val="bottom"/>
                  <w:hideMark/>
                </w:tcPr>
                <w:p w14:paraId="21E1F15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61,4</w:t>
                  </w:r>
                </w:p>
              </w:tc>
              <w:tc>
                <w:tcPr>
                  <w:tcW w:w="960" w:type="dxa"/>
                  <w:tcBorders>
                    <w:top w:val="nil"/>
                    <w:left w:val="nil"/>
                    <w:bottom w:val="nil"/>
                    <w:right w:val="nil"/>
                  </w:tcBorders>
                  <w:shd w:val="clear" w:color="auto" w:fill="auto"/>
                  <w:noWrap/>
                  <w:vAlign w:val="bottom"/>
                  <w:hideMark/>
                </w:tcPr>
                <w:p w14:paraId="73F423A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4,9</w:t>
                  </w:r>
                </w:p>
              </w:tc>
              <w:tc>
                <w:tcPr>
                  <w:tcW w:w="960" w:type="dxa"/>
                  <w:tcBorders>
                    <w:top w:val="nil"/>
                    <w:left w:val="nil"/>
                    <w:bottom w:val="nil"/>
                    <w:right w:val="nil"/>
                  </w:tcBorders>
                  <w:shd w:val="clear" w:color="auto" w:fill="auto"/>
                  <w:noWrap/>
                  <w:vAlign w:val="bottom"/>
                  <w:hideMark/>
                </w:tcPr>
                <w:p w14:paraId="78083BA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w:t>
                  </w:r>
                </w:p>
              </w:tc>
              <w:tc>
                <w:tcPr>
                  <w:tcW w:w="960" w:type="dxa"/>
                  <w:tcBorders>
                    <w:top w:val="nil"/>
                    <w:left w:val="nil"/>
                    <w:bottom w:val="nil"/>
                    <w:right w:val="nil"/>
                  </w:tcBorders>
                  <w:shd w:val="clear" w:color="auto" w:fill="auto"/>
                  <w:noWrap/>
                  <w:vAlign w:val="bottom"/>
                  <w:hideMark/>
                </w:tcPr>
                <w:p w14:paraId="6EE5068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0,8</w:t>
                  </w:r>
                </w:p>
              </w:tc>
              <w:tc>
                <w:tcPr>
                  <w:tcW w:w="960" w:type="dxa"/>
                  <w:tcBorders>
                    <w:top w:val="nil"/>
                    <w:left w:val="nil"/>
                    <w:bottom w:val="nil"/>
                    <w:right w:val="nil"/>
                  </w:tcBorders>
                  <w:shd w:val="clear" w:color="auto" w:fill="auto"/>
                  <w:noWrap/>
                  <w:vAlign w:val="bottom"/>
                  <w:hideMark/>
                </w:tcPr>
                <w:p w14:paraId="63383DE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0,8</w:t>
                  </w:r>
                </w:p>
              </w:tc>
              <w:tc>
                <w:tcPr>
                  <w:tcW w:w="960" w:type="dxa"/>
                  <w:tcBorders>
                    <w:top w:val="nil"/>
                    <w:left w:val="nil"/>
                    <w:bottom w:val="nil"/>
                    <w:right w:val="nil"/>
                  </w:tcBorders>
                  <w:shd w:val="clear" w:color="auto" w:fill="auto"/>
                  <w:noWrap/>
                  <w:vAlign w:val="bottom"/>
                  <w:hideMark/>
                </w:tcPr>
                <w:p w14:paraId="7FACF26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5,8</w:t>
                  </w:r>
                </w:p>
              </w:tc>
              <w:tc>
                <w:tcPr>
                  <w:tcW w:w="960" w:type="dxa"/>
                  <w:tcBorders>
                    <w:top w:val="nil"/>
                    <w:left w:val="nil"/>
                    <w:bottom w:val="nil"/>
                    <w:right w:val="nil"/>
                  </w:tcBorders>
                  <w:shd w:val="clear" w:color="auto" w:fill="auto"/>
                  <w:noWrap/>
                  <w:vAlign w:val="bottom"/>
                  <w:hideMark/>
                </w:tcPr>
                <w:p w14:paraId="28DB7D6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47,1</w:t>
                  </w:r>
                </w:p>
              </w:tc>
              <w:tc>
                <w:tcPr>
                  <w:tcW w:w="960" w:type="dxa"/>
                  <w:tcBorders>
                    <w:top w:val="nil"/>
                    <w:left w:val="nil"/>
                    <w:bottom w:val="nil"/>
                    <w:right w:val="nil"/>
                  </w:tcBorders>
                  <w:shd w:val="clear" w:color="auto" w:fill="auto"/>
                  <w:noWrap/>
                  <w:vAlign w:val="bottom"/>
                  <w:hideMark/>
                </w:tcPr>
                <w:p w14:paraId="0766D68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1851,9</w:t>
                  </w:r>
                </w:p>
              </w:tc>
              <w:tc>
                <w:tcPr>
                  <w:tcW w:w="960" w:type="dxa"/>
                  <w:tcBorders>
                    <w:top w:val="nil"/>
                    <w:left w:val="nil"/>
                    <w:bottom w:val="nil"/>
                    <w:right w:val="nil"/>
                  </w:tcBorders>
                  <w:shd w:val="clear" w:color="auto" w:fill="auto"/>
                  <w:noWrap/>
                  <w:vAlign w:val="bottom"/>
                  <w:hideMark/>
                </w:tcPr>
                <w:p w14:paraId="0F40A10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1062,2</w:t>
                  </w:r>
                </w:p>
              </w:tc>
            </w:tr>
            <w:tr w:rsidR="00DC646C" w:rsidRPr="00DC646C" w14:paraId="2AEC1ED0"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71FE90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ITAPAGE</w:t>
                  </w:r>
                </w:p>
              </w:tc>
              <w:tc>
                <w:tcPr>
                  <w:tcW w:w="79" w:type="dxa"/>
                  <w:tcBorders>
                    <w:top w:val="nil"/>
                    <w:left w:val="nil"/>
                    <w:bottom w:val="nil"/>
                    <w:right w:val="nil"/>
                  </w:tcBorders>
                  <w:shd w:val="clear" w:color="auto" w:fill="auto"/>
                  <w:noWrap/>
                  <w:vAlign w:val="bottom"/>
                  <w:hideMark/>
                </w:tcPr>
                <w:p w14:paraId="1E3B932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E89F2E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161,7</w:t>
                  </w:r>
                </w:p>
              </w:tc>
              <w:tc>
                <w:tcPr>
                  <w:tcW w:w="960" w:type="dxa"/>
                  <w:tcBorders>
                    <w:top w:val="nil"/>
                    <w:left w:val="nil"/>
                    <w:bottom w:val="nil"/>
                    <w:right w:val="nil"/>
                  </w:tcBorders>
                  <w:shd w:val="clear" w:color="auto" w:fill="auto"/>
                  <w:noWrap/>
                  <w:vAlign w:val="bottom"/>
                  <w:hideMark/>
                </w:tcPr>
                <w:p w14:paraId="3D383B5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90,7</w:t>
                  </w:r>
                </w:p>
              </w:tc>
              <w:tc>
                <w:tcPr>
                  <w:tcW w:w="960" w:type="dxa"/>
                  <w:tcBorders>
                    <w:top w:val="nil"/>
                    <w:left w:val="nil"/>
                    <w:bottom w:val="nil"/>
                    <w:right w:val="nil"/>
                  </w:tcBorders>
                  <w:shd w:val="clear" w:color="auto" w:fill="auto"/>
                  <w:noWrap/>
                  <w:vAlign w:val="bottom"/>
                  <w:hideMark/>
                </w:tcPr>
                <w:p w14:paraId="314883A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134,0</w:t>
                  </w:r>
                </w:p>
              </w:tc>
              <w:tc>
                <w:tcPr>
                  <w:tcW w:w="960" w:type="dxa"/>
                  <w:tcBorders>
                    <w:top w:val="nil"/>
                    <w:left w:val="nil"/>
                    <w:bottom w:val="nil"/>
                    <w:right w:val="nil"/>
                  </w:tcBorders>
                  <w:shd w:val="clear" w:color="auto" w:fill="auto"/>
                  <w:noWrap/>
                  <w:vAlign w:val="bottom"/>
                  <w:hideMark/>
                </w:tcPr>
                <w:p w14:paraId="45EF160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238,8</w:t>
                  </w:r>
                </w:p>
              </w:tc>
              <w:tc>
                <w:tcPr>
                  <w:tcW w:w="960" w:type="dxa"/>
                  <w:tcBorders>
                    <w:top w:val="nil"/>
                    <w:left w:val="nil"/>
                    <w:bottom w:val="nil"/>
                    <w:right w:val="nil"/>
                  </w:tcBorders>
                  <w:shd w:val="clear" w:color="auto" w:fill="auto"/>
                  <w:noWrap/>
                  <w:vAlign w:val="bottom"/>
                  <w:hideMark/>
                </w:tcPr>
                <w:p w14:paraId="002CD02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157,2</w:t>
                  </w:r>
                </w:p>
              </w:tc>
              <w:tc>
                <w:tcPr>
                  <w:tcW w:w="960" w:type="dxa"/>
                  <w:tcBorders>
                    <w:top w:val="nil"/>
                    <w:left w:val="nil"/>
                    <w:bottom w:val="nil"/>
                    <w:right w:val="nil"/>
                  </w:tcBorders>
                  <w:shd w:val="clear" w:color="auto" w:fill="auto"/>
                  <w:noWrap/>
                  <w:vAlign w:val="bottom"/>
                  <w:hideMark/>
                </w:tcPr>
                <w:p w14:paraId="523A383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73,8</w:t>
                  </w:r>
                </w:p>
              </w:tc>
              <w:tc>
                <w:tcPr>
                  <w:tcW w:w="960" w:type="dxa"/>
                  <w:tcBorders>
                    <w:top w:val="nil"/>
                    <w:left w:val="nil"/>
                    <w:bottom w:val="nil"/>
                    <w:right w:val="nil"/>
                  </w:tcBorders>
                  <w:shd w:val="clear" w:color="auto" w:fill="auto"/>
                  <w:noWrap/>
                  <w:vAlign w:val="bottom"/>
                  <w:hideMark/>
                </w:tcPr>
                <w:p w14:paraId="1E8A895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3,1</w:t>
                  </w:r>
                </w:p>
              </w:tc>
              <w:tc>
                <w:tcPr>
                  <w:tcW w:w="960" w:type="dxa"/>
                  <w:tcBorders>
                    <w:top w:val="nil"/>
                    <w:left w:val="nil"/>
                    <w:bottom w:val="nil"/>
                    <w:right w:val="nil"/>
                  </w:tcBorders>
                  <w:shd w:val="clear" w:color="auto" w:fill="auto"/>
                  <w:noWrap/>
                  <w:vAlign w:val="bottom"/>
                  <w:hideMark/>
                </w:tcPr>
                <w:p w14:paraId="43C3B92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6A2F23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3435F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208730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69324D2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56,2</w:t>
                  </w:r>
                </w:p>
              </w:tc>
              <w:tc>
                <w:tcPr>
                  <w:tcW w:w="960" w:type="dxa"/>
                  <w:tcBorders>
                    <w:top w:val="nil"/>
                    <w:left w:val="nil"/>
                    <w:bottom w:val="nil"/>
                    <w:right w:val="nil"/>
                  </w:tcBorders>
                  <w:shd w:val="clear" w:color="auto" w:fill="auto"/>
                  <w:noWrap/>
                  <w:vAlign w:val="bottom"/>
                  <w:hideMark/>
                </w:tcPr>
                <w:p w14:paraId="49C5C68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917,5</w:t>
                  </w:r>
                </w:p>
              </w:tc>
              <w:tc>
                <w:tcPr>
                  <w:tcW w:w="960" w:type="dxa"/>
                  <w:tcBorders>
                    <w:top w:val="nil"/>
                    <w:left w:val="nil"/>
                    <w:bottom w:val="nil"/>
                    <w:right w:val="nil"/>
                  </w:tcBorders>
                  <w:shd w:val="clear" w:color="auto" w:fill="auto"/>
                  <w:noWrap/>
                  <w:vAlign w:val="bottom"/>
                  <w:hideMark/>
                </w:tcPr>
                <w:p w14:paraId="435EE7B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801,4</w:t>
                  </w:r>
                </w:p>
              </w:tc>
            </w:tr>
            <w:tr w:rsidR="00DC646C" w:rsidRPr="00DC646C" w14:paraId="401F14E8"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3F66E86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IRAUCUBA</w:t>
                  </w:r>
                </w:p>
              </w:tc>
              <w:tc>
                <w:tcPr>
                  <w:tcW w:w="79" w:type="dxa"/>
                  <w:tcBorders>
                    <w:top w:val="nil"/>
                    <w:left w:val="nil"/>
                    <w:bottom w:val="nil"/>
                    <w:right w:val="nil"/>
                  </w:tcBorders>
                  <w:shd w:val="clear" w:color="auto" w:fill="auto"/>
                  <w:noWrap/>
                  <w:vAlign w:val="bottom"/>
                  <w:hideMark/>
                </w:tcPr>
                <w:p w14:paraId="69EEA54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346E0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118,6</w:t>
                  </w:r>
                </w:p>
              </w:tc>
              <w:tc>
                <w:tcPr>
                  <w:tcW w:w="960" w:type="dxa"/>
                  <w:tcBorders>
                    <w:top w:val="nil"/>
                    <w:left w:val="nil"/>
                    <w:bottom w:val="nil"/>
                    <w:right w:val="nil"/>
                  </w:tcBorders>
                  <w:shd w:val="clear" w:color="auto" w:fill="auto"/>
                  <w:noWrap/>
                  <w:vAlign w:val="bottom"/>
                  <w:hideMark/>
                </w:tcPr>
                <w:p w14:paraId="5110C48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81,8</w:t>
                  </w:r>
                </w:p>
              </w:tc>
              <w:tc>
                <w:tcPr>
                  <w:tcW w:w="960" w:type="dxa"/>
                  <w:tcBorders>
                    <w:top w:val="nil"/>
                    <w:left w:val="nil"/>
                    <w:bottom w:val="nil"/>
                    <w:right w:val="nil"/>
                  </w:tcBorders>
                  <w:shd w:val="clear" w:color="auto" w:fill="auto"/>
                  <w:noWrap/>
                  <w:vAlign w:val="bottom"/>
                  <w:hideMark/>
                </w:tcPr>
                <w:p w14:paraId="0B4F480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252,1</w:t>
                  </w:r>
                </w:p>
              </w:tc>
              <w:tc>
                <w:tcPr>
                  <w:tcW w:w="960" w:type="dxa"/>
                  <w:tcBorders>
                    <w:top w:val="nil"/>
                    <w:left w:val="nil"/>
                    <w:bottom w:val="nil"/>
                    <w:right w:val="nil"/>
                  </w:tcBorders>
                  <w:shd w:val="clear" w:color="auto" w:fill="auto"/>
                  <w:noWrap/>
                  <w:vAlign w:val="bottom"/>
                  <w:hideMark/>
                </w:tcPr>
                <w:p w14:paraId="7B8B2A1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232,5</w:t>
                  </w:r>
                </w:p>
              </w:tc>
              <w:tc>
                <w:tcPr>
                  <w:tcW w:w="960" w:type="dxa"/>
                  <w:tcBorders>
                    <w:top w:val="nil"/>
                    <w:left w:val="nil"/>
                    <w:bottom w:val="nil"/>
                    <w:right w:val="nil"/>
                  </w:tcBorders>
                  <w:shd w:val="clear" w:color="auto" w:fill="auto"/>
                  <w:noWrap/>
                  <w:vAlign w:val="bottom"/>
                  <w:hideMark/>
                </w:tcPr>
                <w:p w14:paraId="24DB276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169,5</w:t>
                  </w:r>
                </w:p>
              </w:tc>
              <w:tc>
                <w:tcPr>
                  <w:tcW w:w="960" w:type="dxa"/>
                  <w:tcBorders>
                    <w:top w:val="nil"/>
                    <w:left w:val="nil"/>
                    <w:bottom w:val="nil"/>
                    <w:right w:val="nil"/>
                  </w:tcBorders>
                  <w:shd w:val="clear" w:color="auto" w:fill="auto"/>
                  <w:noWrap/>
                  <w:vAlign w:val="bottom"/>
                  <w:hideMark/>
                </w:tcPr>
                <w:p w14:paraId="06843D5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41,0</w:t>
                  </w:r>
                </w:p>
              </w:tc>
              <w:tc>
                <w:tcPr>
                  <w:tcW w:w="960" w:type="dxa"/>
                  <w:tcBorders>
                    <w:top w:val="nil"/>
                    <w:left w:val="nil"/>
                    <w:bottom w:val="nil"/>
                    <w:right w:val="nil"/>
                  </w:tcBorders>
                  <w:shd w:val="clear" w:color="auto" w:fill="auto"/>
                  <w:noWrap/>
                  <w:vAlign w:val="bottom"/>
                  <w:hideMark/>
                </w:tcPr>
                <w:p w14:paraId="1A32FE8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15BC13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810F11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CFEC8F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8,4</w:t>
                  </w:r>
                </w:p>
              </w:tc>
              <w:tc>
                <w:tcPr>
                  <w:tcW w:w="960" w:type="dxa"/>
                  <w:tcBorders>
                    <w:top w:val="nil"/>
                    <w:left w:val="nil"/>
                    <w:bottom w:val="nil"/>
                    <w:right w:val="nil"/>
                  </w:tcBorders>
                  <w:shd w:val="clear" w:color="auto" w:fill="auto"/>
                  <w:noWrap/>
                  <w:vAlign w:val="bottom"/>
                  <w:hideMark/>
                </w:tcPr>
                <w:p w14:paraId="457086F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8F7A14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32,5</w:t>
                  </w:r>
                </w:p>
              </w:tc>
              <w:tc>
                <w:tcPr>
                  <w:tcW w:w="960" w:type="dxa"/>
                  <w:tcBorders>
                    <w:top w:val="nil"/>
                    <w:left w:val="nil"/>
                    <w:bottom w:val="nil"/>
                    <w:right w:val="nil"/>
                  </w:tcBorders>
                  <w:shd w:val="clear" w:color="auto" w:fill="auto"/>
                  <w:noWrap/>
                  <w:vAlign w:val="bottom"/>
                  <w:hideMark/>
                </w:tcPr>
                <w:p w14:paraId="1EF2126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936,4</w:t>
                  </w:r>
                </w:p>
              </w:tc>
              <w:tc>
                <w:tcPr>
                  <w:tcW w:w="960" w:type="dxa"/>
                  <w:tcBorders>
                    <w:top w:val="nil"/>
                    <w:left w:val="nil"/>
                    <w:bottom w:val="nil"/>
                    <w:right w:val="nil"/>
                  </w:tcBorders>
                  <w:shd w:val="clear" w:color="auto" w:fill="auto"/>
                  <w:noWrap/>
                  <w:vAlign w:val="bottom"/>
                  <w:hideMark/>
                </w:tcPr>
                <w:p w14:paraId="47B9DB4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535,5</w:t>
                  </w:r>
                </w:p>
              </w:tc>
            </w:tr>
            <w:tr w:rsidR="00DC646C" w:rsidRPr="00DC646C" w14:paraId="3D44D77F"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0371CC6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ITAPAGE (P. IRATINGA)</w:t>
                  </w:r>
                </w:p>
              </w:tc>
              <w:tc>
                <w:tcPr>
                  <w:tcW w:w="960" w:type="dxa"/>
                  <w:tcBorders>
                    <w:top w:val="nil"/>
                    <w:left w:val="nil"/>
                    <w:bottom w:val="nil"/>
                    <w:right w:val="nil"/>
                  </w:tcBorders>
                  <w:shd w:val="clear" w:color="auto" w:fill="auto"/>
                  <w:noWrap/>
                  <w:vAlign w:val="bottom"/>
                  <w:hideMark/>
                </w:tcPr>
                <w:p w14:paraId="3FBAF67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187,5</w:t>
                  </w:r>
                </w:p>
              </w:tc>
              <w:tc>
                <w:tcPr>
                  <w:tcW w:w="960" w:type="dxa"/>
                  <w:tcBorders>
                    <w:top w:val="nil"/>
                    <w:left w:val="nil"/>
                    <w:bottom w:val="nil"/>
                    <w:right w:val="nil"/>
                  </w:tcBorders>
                  <w:shd w:val="clear" w:color="auto" w:fill="auto"/>
                  <w:noWrap/>
                  <w:vAlign w:val="bottom"/>
                  <w:hideMark/>
                </w:tcPr>
                <w:p w14:paraId="028D05E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199,6</w:t>
                  </w:r>
                </w:p>
              </w:tc>
              <w:tc>
                <w:tcPr>
                  <w:tcW w:w="960" w:type="dxa"/>
                  <w:tcBorders>
                    <w:top w:val="nil"/>
                    <w:left w:val="nil"/>
                    <w:bottom w:val="nil"/>
                    <w:right w:val="nil"/>
                  </w:tcBorders>
                  <w:shd w:val="clear" w:color="auto" w:fill="auto"/>
                  <w:noWrap/>
                  <w:vAlign w:val="bottom"/>
                  <w:hideMark/>
                </w:tcPr>
                <w:p w14:paraId="7729036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404,8</w:t>
                  </w:r>
                </w:p>
              </w:tc>
              <w:tc>
                <w:tcPr>
                  <w:tcW w:w="960" w:type="dxa"/>
                  <w:tcBorders>
                    <w:top w:val="nil"/>
                    <w:left w:val="nil"/>
                    <w:bottom w:val="nil"/>
                    <w:right w:val="nil"/>
                  </w:tcBorders>
                  <w:shd w:val="clear" w:color="auto" w:fill="auto"/>
                  <w:noWrap/>
                  <w:vAlign w:val="bottom"/>
                  <w:hideMark/>
                </w:tcPr>
                <w:p w14:paraId="7B7469F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349,2</w:t>
                  </w:r>
                </w:p>
              </w:tc>
              <w:tc>
                <w:tcPr>
                  <w:tcW w:w="960" w:type="dxa"/>
                  <w:tcBorders>
                    <w:top w:val="nil"/>
                    <w:left w:val="nil"/>
                    <w:bottom w:val="nil"/>
                    <w:right w:val="nil"/>
                  </w:tcBorders>
                  <w:shd w:val="clear" w:color="auto" w:fill="auto"/>
                  <w:noWrap/>
                  <w:vAlign w:val="bottom"/>
                  <w:hideMark/>
                </w:tcPr>
                <w:p w14:paraId="3C135BD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235,7</w:t>
                  </w:r>
                </w:p>
              </w:tc>
              <w:tc>
                <w:tcPr>
                  <w:tcW w:w="960" w:type="dxa"/>
                  <w:tcBorders>
                    <w:top w:val="nil"/>
                    <w:left w:val="nil"/>
                    <w:bottom w:val="nil"/>
                    <w:right w:val="nil"/>
                  </w:tcBorders>
                  <w:shd w:val="clear" w:color="auto" w:fill="auto"/>
                  <w:noWrap/>
                  <w:vAlign w:val="bottom"/>
                  <w:hideMark/>
                </w:tcPr>
                <w:p w14:paraId="4DB718D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114,7</w:t>
                  </w:r>
                </w:p>
              </w:tc>
              <w:tc>
                <w:tcPr>
                  <w:tcW w:w="960" w:type="dxa"/>
                  <w:tcBorders>
                    <w:top w:val="nil"/>
                    <w:left w:val="nil"/>
                    <w:bottom w:val="nil"/>
                    <w:right w:val="nil"/>
                  </w:tcBorders>
                  <w:shd w:val="clear" w:color="auto" w:fill="auto"/>
                  <w:noWrap/>
                  <w:vAlign w:val="bottom"/>
                  <w:hideMark/>
                </w:tcPr>
                <w:p w14:paraId="0441438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6,8</w:t>
                  </w:r>
                </w:p>
              </w:tc>
              <w:tc>
                <w:tcPr>
                  <w:tcW w:w="960" w:type="dxa"/>
                  <w:tcBorders>
                    <w:top w:val="nil"/>
                    <w:left w:val="nil"/>
                    <w:bottom w:val="nil"/>
                    <w:right w:val="nil"/>
                  </w:tcBorders>
                  <w:shd w:val="clear" w:color="auto" w:fill="auto"/>
                  <w:noWrap/>
                  <w:vAlign w:val="bottom"/>
                  <w:hideMark/>
                </w:tcPr>
                <w:p w14:paraId="56C968B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w:t>
                  </w:r>
                </w:p>
              </w:tc>
              <w:tc>
                <w:tcPr>
                  <w:tcW w:w="960" w:type="dxa"/>
                  <w:tcBorders>
                    <w:top w:val="nil"/>
                    <w:left w:val="nil"/>
                    <w:bottom w:val="nil"/>
                    <w:right w:val="nil"/>
                  </w:tcBorders>
                  <w:shd w:val="clear" w:color="auto" w:fill="auto"/>
                  <w:noWrap/>
                  <w:vAlign w:val="bottom"/>
                  <w:hideMark/>
                </w:tcPr>
                <w:p w14:paraId="07C21A6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4,3</w:t>
                  </w:r>
                </w:p>
              </w:tc>
              <w:tc>
                <w:tcPr>
                  <w:tcW w:w="960" w:type="dxa"/>
                  <w:tcBorders>
                    <w:top w:val="nil"/>
                    <w:left w:val="nil"/>
                    <w:bottom w:val="nil"/>
                    <w:right w:val="nil"/>
                  </w:tcBorders>
                  <w:shd w:val="clear" w:color="auto" w:fill="auto"/>
                  <w:noWrap/>
                  <w:vAlign w:val="bottom"/>
                  <w:hideMark/>
                </w:tcPr>
                <w:p w14:paraId="3C7CB6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w:t>
                  </w:r>
                </w:p>
              </w:tc>
              <w:tc>
                <w:tcPr>
                  <w:tcW w:w="960" w:type="dxa"/>
                  <w:tcBorders>
                    <w:top w:val="nil"/>
                    <w:left w:val="nil"/>
                    <w:bottom w:val="nil"/>
                    <w:right w:val="nil"/>
                  </w:tcBorders>
                  <w:shd w:val="clear" w:color="auto" w:fill="auto"/>
                  <w:noWrap/>
                  <w:vAlign w:val="bottom"/>
                  <w:hideMark/>
                </w:tcPr>
                <w:p w14:paraId="176EF32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3,3</w:t>
                  </w:r>
                </w:p>
              </w:tc>
              <w:tc>
                <w:tcPr>
                  <w:tcW w:w="960" w:type="dxa"/>
                  <w:tcBorders>
                    <w:top w:val="nil"/>
                    <w:left w:val="nil"/>
                    <w:bottom w:val="nil"/>
                    <w:right w:val="nil"/>
                  </w:tcBorders>
                  <w:shd w:val="clear" w:color="auto" w:fill="auto"/>
                  <w:noWrap/>
                  <w:vAlign w:val="bottom"/>
                  <w:hideMark/>
                </w:tcPr>
                <w:p w14:paraId="1672CF3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67,9</w:t>
                  </w:r>
                </w:p>
              </w:tc>
              <w:tc>
                <w:tcPr>
                  <w:tcW w:w="960" w:type="dxa"/>
                  <w:tcBorders>
                    <w:top w:val="nil"/>
                    <w:left w:val="nil"/>
                    <w:bottom w:val="nil"/>
                    <w:right w:val="nil"/>
                  </w:tcBorders>
                  <w:shd w:val="clear" w:color="auto" w:fill="auto"/>
                  <w:noWrap/>
                  <w:vAlign w:val="bottom"/>
                  <w:hideMark/>
                </w:tcPr>
                <w:p w14:paraId="4D839B9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1577,9</w:t>
                  </w:r>
                </w:p>
              </w:tc>
              <w:tc>
                <w:tcPr>
                  <w:tcW w:w="960" w:type="dxa"/>
                  <w:tcBorders>
                    <w:top w:val="nil"/>
                    <w:left w:val="nil"/>
                    <w:bottom w:val="nil"/>
                    <w:right w:val="nil"/>
                  </w:tcBorders>
                  <w:shd w:val="clear" w:color="auto" w:fill="auto"/>
                  <w:noWrap/>
                  <w:vAlign w:val="bottom"/>
                  <w:hideMark/>
                </w:tcPr>
                <w:p w14:paraId="4CF3BA7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884,0</w:t>
                  </w:r>
                </w:p>
              </w:tc>
            </w:tr>
            <w:tr w:rsidR="00DC646C" w:rsidRPr="00DC646C" w14:paraId="03CBAF8A"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150BF76F"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URUBURETAMA</w:t>
                  </w:r>
                </w:p>
              </w:tc>
              <w:tc>
                <w:tcPr>
                  <w:tcW w:w="79" w:type="dxa"/>
                  <w:tcBorders>
                    <w:top w:val="nil"/>
                    <w:left w:val="nil"/>
                    <w:bottom w:val="nil"/>
                    <w:right w:val="nil"/>
                  </w:tcBorders>
                  <w:shd w:val="clear" w:color="auto" w:fill="auto"/>
                  <w:noWrap/>
                  <w:vAlign w:val="bottom"/>
                  <w:hideMark/>
                </w:tcPr>
                <w:p w14:paraId="07201E1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62E234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150,0</w:t>
                  </w:r>
                </w:p>
              </w:tc>
              <w:tc>
                <w:tcPr>
                  <w:tcW w:w="960" w:type="dxa"/>
                  <w:tcBorders>
                    <w:top w:val="nil"/>
                    <w:left w:val="nil"/>
                    <w:bottom w:val="nil"/>
                    <w:right w:val="nil"/>
                  </w:tcBorders>
                  <w:shd w:val="clear" w:color="auto" w:fill="auto"/>
                  <w:noWrap/>
                  <w:vAlign w:val="bottom"/>
                  <w:hideMark/>
                </w:tcPr>
                <w:p w14:paraId="630B4D7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205,0</w:t>
                  </w:r>
                </w:p>
              </w:tc>
              <w:tc>
                <w:tcPr>
                  <w:tcW w:w="960" w:type="dxa"/>
                  <w:tcBorders>
                    <w:top w:val="nil"/>
                    <w:left w:val="nil"/>
                    <w:bottom w:val="nil"/>
                    <w:right w:val="nil"/>
                  </w:tcBorders>
                  <w:shd w:val="clear" w:color="auto" w:fill="auto"/>
                  <w:noWrap/>
                  <w:vAlign w:val="bottom"/>
                  <w:hideMark/>
                </w:tcPr>
                <w:p w14:paraId="43A82BA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375,1</w:t>
                  </w:r>
                </w:p>
              </w:tc>
              <w:tc>
                <w:tcPr>
                  <w:tcW w:w="960" w:type="dxa"/>
                  <w:tcBorders>
                    <w:top w:val="nil"/>
                    <w:left w:val="nil"/>
                    <w:bottom w:val="nil"/>
                    <w:right w:val="nil"/>
                  </w:tcBorders>
                  <w:shd w:val="clear" w:color="auto" w:fill="auto"/>
                  <w:noWrap/>
                  <w:vAlign w:val="bottom"/>
                  <w:hideMark/>
                </w:tcPr>
                <w:p w14:paraId="259F291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418,4</w:t>
                  </w:r>
                </w:p>
              </w:tc>
              <w:tc>
                <w:tcPr>
                  <w:tcW w:w="960" w:type="dxa"/>
                  <w:tcBorders>
                    <w:top w:val="nil"/>
                    <w:left w:val="nil"/>
                    <w:bottom w:val="nil"/>
                    <w:right w:val="nil"/>
                  </w:tcBorders>
                  <w:shd w:val="clear" w:color="auto" w:fill="auto"/>
                  <w:noWrap/>
                  <w:vAlign w:val="bottom"/>
                  <w:hideMark/>
                </w:tcPr>
                <w:p w14:paraId="65F9250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271,0</w:t>
                  </w:r>
                </w:p>
              </w:tc>
              <w:tc>
                <w:tcPr>
                  <w:tcW w:w="960" w:type="dxa"/>
                  <w:tcBorders>
                    <w:top w:val="nil"/>
                    <w:left w:val="nil"/>
                    <w:bottom w:val="nil"/>
                    <w:right w:val="nil"/>
                  </w:tcBorders>
                  <w:shd w:val="clear" w:color="auto" w:fill="auto"/>
                  <w:noWrap/>
                  <w:vAlign w:val="bottom"/>
                  <w:hideMark/>
                </w:tcPr>
                <w:p w14:paraId="220DB80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150,3</w:t>
                  </w:r>
                </w:p>
              </w:tc>
              <w:tc>
                <w:tcPr>
                  <w:tcW w:w="960" w:type="dxa"/>
                  <w:tcBorders>
                    <w:top w:val="nil"/>
                    <w:left w:val="nil"/>
                    <w:bottom w:val="nil"/>
                    <w:right w:val="nil"/>
                  </w:tcBorders>
                  <w:shd w:val="clear" w:color="auto" w:fill="auto"/>
                  <w:noWrap/>
                  <w:vAlign w:val="bottom"/>
                  <w:hideMark/>
                </w:tcPr>
                <w:p w14:paraId="03590F5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14,5</w:t>
                  </w:r>
                </w:p>
              </w:tc>
              <w:tc>
                <w:tcPr>
                  <w:tcW w:w="960" w:type="dxa"/>
                  <w:tcBorders>
                    <w:top w:val="nil"/>
                    <w:left w:val="nil"/>
                    <w:bottom w:val="nil"/>
                    <w:right w:val="nil"/>
                  </w:tcBorders>
                  <w:shd w:val="clear" w:color="auto" w:fill="auto"/>
                  <w:noWrap/>
                  <w:vAlign w:val="bottom"/>
                  <w:hideMark/>
                </w:tcPr>
                <w:p w14:paraId="0AAEB56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B71213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26,0</w:t>
                  </w:r>
                </w:p>
              </w:tc>
              <w:tc>
                <w:tcPr>
                  <w:tcW w:w="960" w:type="dxa"/>
                  <w:tcBorders>
                    <w:top w:val="nil"/>
                    <w:left w:val="nil"/>
                    <w:bottom w:val="nil"/>
                    <w:right w:val="nil"/>
                  </w:tcBorders>
                  <w:shd w:val="clear" w:color="auto" w:fill="auto"/>
                  <w:noWrap/>
                  <w:vAlign w:val="bottom"/>
                  <w:hideMark/>
                </w:tcPr>
                <w:p w14:paraId="6E14A9D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24,0</w:t>
                  </w:r>
                </w:p>
              </w:tc>
              <w:tc>
                <w:tcPr>
                  <w:tcW w:w="960" w:type="dxa"/>
                  <w:tcBorders>
                    <w:top w:val="nil"/>
                    <w:left w:val="nil"/>
                    <w:bottom w:val="nil"/>
                    <w:right w:val="nil"/>
                  </w:tcBorders>
                  <w:shd w:val="clear" w:color="auto" w:fill="auto"/>
                  <w:noWrap/>
                  <w:vAlign w:val="bottom"/>
                  <w:hideMark/>
                </w:tcPr>
                <w:p w14:paraId="29C4ECB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12,5</w:t>
                  </w:r>
                </w:p>
              </w:tc>
              <w:tc>
                <w:tcPr>
                  <w:tcW w:w="960" w:type="dxa"/>
                  <w:tcBorders>
                    <w:top w:val="nil"/>
                    <w:left w:val="nil"/>
                    <w:bottom w:val="nil"/>
                    <w:right w:val="nil"/>
                  </w:tcBorders>
                  <w:shd w:val="clear" w:color="auto" w:fill="auto"/>
                  <w:noWrap/>
                  <w:vAlign w:val="bottom"/>
                  <w:hideMark/>
                </w:tcPr>
                <w:p w14:paraId="02BAA85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126,7</w:t>
                  </w:r>
                </w:p>
              </w:tc>
              <w:tc>
                <w:tcPr>
                  <w:tcW w:w="960" w:type="dxa"/>
                  <w:tcBorders>
                    <w:top w:val="nil"/>
                    <w:left w:val="nil"/>
                    <w:bottom w:val="nil"/>
                    <w:right w:val="nil"/>
                  </w:tcBorders>
                  <w:shd w:val="clear" w:color="auto" w:fill="auto"/>
                  <w:noWrap/>
                  <w:vAlign w:val="bottom"/>
                  <w:hideMark/>
                </w:tcPr>
                <w:p w14:paraId="4DD9B6E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1773,5</w:t>
                  </w:r>
                </w:p>
              </w:tc>
              <w:tc>
                <w:tcPr>
                  <w:tcW w:w="960" w:type="dxa"/>
                  <w:tcBorders>
                    <w:top w:val="nil"/>
                    <w:left w:val="nil"/>
                    <w:bottom w:val="nil"/>
                    <w:right w:val="nil"/>
                  </w:tcBorders>
                  <w:shd w:val="clear" w:color="auto" w:fill="auto"/>
                  <w:noWrap/>
                  <w:vAlign w:val="bottom"/>
                  <w:hideMark/>
                </w:tcPr>
                <w:p w14:paraId="344986F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1247,7</w:t>
                  </w:r>
                </w:p>
              </w:tc>
            </w:tr>
            <w:tr w:rsidR="00DC646C" w:rsidRPr="00DC646C" w14:paraId="4B4618A9"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3819F3A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 LUIS DO CURU</w:t>
                  </w:r>
                </w:p>
              </w:tc>
              <w:tc>
                <w:tcPr>
                  <w:tcW w:w="79" w:type="dxa"/>
                  <w:tcBorders>
                    <w:top w:val="nil"/>
                    <w:left w:val="nil"/>
                    <w:bottom w:val="nil"/>
                    <w:right w:val="nil"/>
                  </w:tcBorders>
                  <w:shd w:val="clear" w:color="auto" w:fill="auto"/>
                  <w:noWrap/>
                  <w:vAlign w:val="bottom"/>
                  <w:hideMark/>
                </w:tcPr>
                <w:p w14:paraId="56A4780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E9D66C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150,1</w:t>
                  </w:r>
                </w:p>
              </w:tc>
              <w:tc>
                <w:tcPr>
                  <w:tcW w:w="960" w:type="dxa"/>
                  <w:tcBorders>
                    <w:top w:val="nil"/>
                    <w:left w:val="nil"/>
                    <w:bottom w:val="nil"/>
                    <w:right w:val="nil"/>
                  </w:tcBorders>
                  <w:shd w:val="clear" w:color="auto" w:fill="auto"/>
                  <w:noWrap/>
                  <w:vAlign w:val="bottom"/>
                  <w:hideMark/>
                </w:tcPr>
                <w:p w14:paraId="777CD00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252,7</w:t>
                  </w:r>
                </w:p>
              </w:tc>
              <w:tc>
                <w:tcPr>
                  <w:tcW w:w="960" w:type="dxa"/>
                  <w:tcBorders>
                    <w:top w:val="nil"/>
                    <w:left w:val="nil"/>
                    <w:bottom w:val="nil"/>
                    <w:right w:val="nil"/>
                  </w:tcBorders>
                  <w:shd w:val="clear" w:color="auto" w:fill="auto"/>
                  <w:noWrap/>
                  <w:vAlign w:val="bottom"/>
                  <w:hideMark/>
                </w:tcPr>
                <w:p w14:paraId="0A44D65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489,9</w:t>
                  </w:r>
                </w:p>
              </w:tc>
              <w:tc>
                <w:tcPr>
                  <w:tcW w:w="960" w:type="dxa"/>
                  <w:tcBorders>
                    <w:top w:val="nil"/>
                    <w:left w:val="nil"/>
                    <w:bottom w:val="nil"/>
                    <w:right w:val="nil"/>
                  </w:tcBorders>
                  <w:shd w:val="clear" w:color="auto" w:fill="auto"/>
                  <w:noWrap/>
                  <w:vAlign w:val="bottom"/>
                  <w:hideMark/>
                </w:tcPr>
                <w:p w14:paraId="0DDF739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213,3</w:t>
                  </w:r>
                </w:p>
              </w:tc>
              <w:tc>
                <w:tcPr>
                  <w:tcW w:w="960" w:type="dxa"/>
                  <w:tcBorders>
                    <w:top w:val="nil"/>
                    <w:left w:val="nil"/>
                    <w:bottom w:val="nil"/>
                    <w:right w:val="nil"/>
                  </w:tcBorders>
                  <w:shd w:val="clear" w:color="auto" w:fill="auto"/>
                  <w:noWrap/>
                  <w:vAlign w:val="bottom"/>
                  <w:hideMark/>
                </w:tcPr>
                <w:p w14:paraId="5062333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606,8</w:t>
                  </w:r>
                </w:p>
              </w:tc>
              <w:tc>
                <w:tcPr>
                  <w:tcW w:w="960" w:type="dxa"/>
                  <w:tcBorders>
                    <w:top w:val="nil"/>
                    <w:left w:val="nil"/>
                    <w:bottom w:val="nil"/>
                    <w:right w:val="nil"/>
                  </w:tcBorders>
                  <w:shd w:val="clear" w:color="auto" w:fill="auto"/>
                  <w:noWrap/>
                  <w:vAlign w:val="bottom"/>
                  <w:hideMark/>
                </w:tcPr>
                <w:p w14:paraId="6254544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293,9</w:t>
                  </w:r>
                </w:p>
              </w:tc>
              <w:tc>
                <w:tcPr>
                  <w:tcW w:w="960" w:type="dxa"/>
                  <w:tcBorders>
                    <w:top w:val="nil"/>
                    <w:left w:val="nil"/>
                    <w:bottom w:val="nil"/>
                    <w:right w:val="nil"/>
                  </w:tcBorders>
                  <w:shd w:val="clear" w:color="auto" w:fill="auto"/>
                  <w:noWrap/>
                  <w:vAlign w:val="bottom"/>
                  <w:hideMark/>
                </w:tcPr>
                <w:p w14:paraId="5832B6B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19,0</w:t>
                  </w:r>
                </w:p>
              </w:tc>
              <w:tc>
                <w:tcPr>
                  <w:tcW w:w="960" w:type="dxa"/>
                  <w:tcBorders>
                    <w:top w:val="nil"/>
                    <w:left w:val="nil"/>
                    <w:bottom w:val="nil"/>
                    <w:right w:val="nil"/>
                  </w:tcBorders>
                  <w:shd w:val="clear" w:color="auto" w:fill="auto"/>
                  <w:noWrap/>
                  <w:vAlign w:val="bottom"/>
                  <w:hideMark/>
                </w:tcPr>
                <w:p w14:paraId="2C991CF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6,0</w:t>
                  </w:r>
                </w:p>
              </w:tc>
              <w:tc>
                <w:tcPr>
                  <w:tcW w:w="960" w:type="dxa"/>
                  <w:tcBorders>
                    <w:top w:val="nil"/>
                    <w:left w:val="nil"/>
                    <w:bottom w:val="nil"/>
                    <w:right w:val="nil"/>
                  </w:tcBorders>
                  <w:shd w:val="clear" w:color="auto" w:fill="auto"/>
                  <w:noWrap/>
                  <w:vAlign w:val="bottom"/>
                  <w:hideMark/>
                </w:tcPr>
                <w:p w14:paraId="08F830C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w:t>
                  </w:r>
                </w:p>
              </w:tc>
              <w:tc>
                <w:tcPr>
                  <w:tcW w:w="960" w:type="dxa"/>
                  <w:tcBorders>
                    <w:top w:val="nil"/>
                    <w:left w:val="nil"/>
                    <w:bottom w:val="nil"/>
                    <w:right w:val="nil"/>
                  </w:tcBorders>
                  <w:shd w:val="clear" w:color="auto" w:fill="auto"/>
                  <w:noWrap/>
                  <w:vAlign w:val="bottom"/>
                  <w:hideMark/>
                </w:tcPr>
                <w:p w14:paraId="34750DD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44,9</w:t>
                  </w:r>
                </w:p>
              </w:tc>
              <w:tc>
                <w:tcPr>
                  <w:tcW w:w="960" w:type="dxa"/>
                  <w:tcBorders>
                    <w:top w:val="nil"/>
                    <w:left w:val="nil"/>
                    <w:bottom w:val="nil"/>
                    <w:right w:val="nil"/>
                  </w:tcBorders>
                  <w:shd w:val="clear" w:color="auto" w:fill="auto"/>
                  <w:noWrap/>
                  <w:vAlign w:val="bottom"/>
                  <w:hideMark/>
                </w:tcPr>
                <w:p w14:paraId="09A134D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25,7</w:t>
                  </w:r>
                </w:p>
              </w:tc>
              <w:tc>
                <w:tcPr>
                  <w:tcW w:w="960" w:type="dxa"/>
                  <w:tcBorders>
                    <w:top w:val="nil"/>
                    <w:left w:val="nil"/>
                    <w:bottom w:val="nil"/>
                    <w:right w:val="nil"/>
                  </w:tcBorders>
                  <w:shd w:val="clear" w:color="auto" w:fill="auto"/>
                  <w:noWrap/>
                  <w:vAlign w:val="bottom"/>
                  <w:hideMark/>
                </w:tcPr>
                <w:p w14:paraId="087420D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131,2</w:t>
                  </w:r>
                </w:p>
              </w:tc>
              <w:tc>
                <w:tcPr>
                  <w:tcW w:w="960" w:type="dxa"/>
                  <w:tcBorders>
                    <w:top w:val="nil"/>
                    <w:left w:val="nil"/>
                    <w:bottom w:val="nil"/>
                    <w:right w:val="nil"/>
                  </w:tcBorders>
                  <w:shd w:val="clear" w:color="auto" w:fill="auto"/>
                  <w:noWrap/>
                  <w:vAlign w:val="bottom"/>
                  <w:hideMark/>
                </w:tcPr>
                <w:p w14:paraId="6A1D066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2236,1</w:t>
                  </w:r>
                </w:p>
              </w:tc>
              <w:tc>
                <w:tcPr>
                  <w:tcW w:w="960" w:type="dxa"/>
                  <w:tcBorders>
                    <w:top w:val="nil"/>
                    <w:left w:val="nil"/>
                    <w:bottom w:val="nil"/>
                    <w:right w:val="nil"/>
                  </w:tcBorders>
                  <w:shd w:val="clear" w:color="auto" w:fill="auto"/>
                  <w:noWrap/>
                  <w:vAlign w:val="bottom"/>
                  <w:hideMark/>
                </w:tcPr>
                <w:p w14:paraId="768AF0D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971,0</w:t>
                  </w:r>
                </w:p>
              </w:tc>
            </w:tr>
            <w:tr w:rsidR="00DC646C" w:rsidRPr="00DC646C" w14:paraId="682B3D34"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B2CD9D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FORTALEZA</w:t>
                  </w:r>
                </w:p>
              </w:tc>
              <w:tc>
                <w:tcPr>
                  <w:tcW w:w="79" w:type="dxa"/>
                  <w:tcBorders>
                    <w:top w:val="nil"/>
                    <w:left w:val="nil"/>
                    <w:bottom w:val="nil"/>
                    <w:right w:val="nil"/>
                  </w:tcBorders>
                  <w:shd w:val="clear" w:color="auto" w:fill="auto"/>
                  <w:noWrap/>
                  <w:vAlign w:val="bottom"/>
                  <w:hideMark/>
                </w:tcPr>
                <w:p w14:paraId="62AE142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4B46F59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41,0</w:t>
                  </w:r>
                </w:p>
              </w:tc>
              <w:tc>
                <w:tcPr>
                  <w:tcW w:w="960" w:type="dxa"/>
                  <w:tcBorders>
                    <w:top w:val="nil"/>
                    <w:left w:val="nil"/>
                    <w:bottom w:val="nil"/>
                    <w:right w:val="nil"/>
                  </w:tcBorders>
                  <w:shd w:val="clear" w:color="auto" w:fill="auto"/>
                  <w:noWrap/>
                  <w:vAlign w:val="bottom"/>
                  <w:hideMark/>
                </w:tcPr>
                <w:p w14:paraId="7C48F6F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255,5</w:t>
                  </w:r>
                </w:p>
              </w:tc>
              <w:tc>
                <w:tcPr>
                  <w:tcW w:w="960" w:type="dxa"/>
                  <w:tcBorders>
                    <w:top w:val="nil"/>
                    <w:left w:val="nil"/>
                    <w:bottom w:val="nil"/>
                    <w:right w:val="nil"/>
                  </w:tcBorders>
                  <w:shd w:val="clear" w:color="auto" w:fill="auto"/>
                  <w:noWrap/>
                  <w:vAlign w:val="bottom"/>
                  <w:hideMark/>
                </w:tcPr>
                <w:p w14:paraId="1636B89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656,5</w:t>
                  </w:r>
                </w:p>
              </w:tc>
              <w:tc>
                <w:tcPr>
                  <w:tcW w:w="960" w:type="dxa"/>
                  <w:tcBorders>
                    <w:top w:val="nil"/>
                    <w:left w:val="nil"/>
                    <w:bottom w:val="nil"/>
                    <w:right w:val="nil"/>
                  </w:tcBorders>
                  <w:shd w:val="clear" w:color="auto" w:fill="auto"/>
                  <w:noWrap/>
                  <w:vAlign w:val="bottom"/>
                  <w:hideMark/>
                </w:tcPr>
                <w:p w14:paraId="4C5483D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361,0</w:t>
                  </w:r>
                </w:p>
              </w:tc>
              <w:tc>
                <w:tcPr>
                  <w:tcW w:w="960" w:type="dxa"/>
                  <w:tcBorders>
                    <w:top w:val="nil"/>
                    <w:left w:val="nil"/>
                    <w:bottom w:val="nil"/>
                    <w:right w:val="nil"/>
                  </w:tcBorders>
                  <w:shd w:val="clear" w:color="auto" w:fill="auto"/>
                  <w:noWrap/>
                  <w:vAlign w:val="bottom"/>
                  <w:hideMark/>
                </w:tcPr>
                <w:p w14:paraId="6152F37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308,3</w:t>
                  </w:r>
                </w:p>
              </w:tc>
              <w:tc>
                <w:tcPr>
                  <w:tcW w:w="960" w:type="dxa"/>
                  <w:tcBorders>
                    <w:top w:val="nil"/>
                    <w:left w:val="nil"/>
                    <w:bottom w:val="nil"/>
                    <w:right w:val="nil"/>
                  </w:tcBorders>
                  <w:shd w:val="clear" w:color="auto" w:fill="auto"/>
                  <w:noWrap/>
                  <w:vAlign w:val="bottom"/>
                  <w:hideMark/>
                </w:tcPr>
                <w:p w14:paraId="46543CE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316,2</w:t>
                  </w:r>
                </w:p>
              </w:tc>
              <w:tc>
                <w:tcPr>
                  <w:tcW w:w="960" w:type="dxa"/>
                  <w:tcBorders>
                    <w:top w:val="nil"/>
                    <w:left w:val="nil"/>
                    <w:bottom w:val="nil"/>
                    <w:right w:val="nil"/>
                  </w:tcBorders>
                  <w:shd w:val="clear" w:color="auto" w:fill="auto"/>
                  <w:noWrap/>
                  <w:vAlign w:val="bottom"/>
                  <w:hideMark/>
                </w:tcPr>
                <w:p w14:paraId="28B16E1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10,7</w:t>
                  </w:r>
                </w:p>
              </w:tc>
              <w:tc>
                <w:tcPr>
                  <w:tcW w:w="960" w:type="dxa"/>
                  <w:tcBorders>
                    <w:top w:val="nil"/>
                    <w:left w:val="nil"/>
                    <w:bottom w:val="nil"/>
                    <w:right w:val="nil"/>
                  </w:tcBorders>
                  <w:shd w:val="clear" w:color="auto" w:fill="auto"/>
                  <w:noWrap/>
                  <w:vAlign w:val="bottom"/>
                  <w:hideMark/>
                </w:tcPr>
                <w:p w14:paraId="39D9521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12EAE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6E620F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58B019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0C7D1B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CC65D7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1949,2</w:t>
                  </w:r>
                </w:p>
              </w:tc>
              <w:tc>
                <w:tcPr>
                  <w:tcW w:w="960" w:type="dxa"/>
                  <w:tcBorders>
                    <w:top w:val="nil"/>
                    <w:left w:val="nil"/>
                    <w:bottom w:val="nil"/>
                    <w:right w:val="nil"/>
                  </w:tcBorders>
                  <w:shd w:val="clear" w:color="auto" w:fill="auto"/>
                  <w:noWrap/>
                  <w:vAlign w:val="bottom"/>
                  <w:hideMark/>
                </w:tcPr>
                <w:p w14:paraId="00FC3FE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1399,0</w:t>
                  </w:r>
                </w:p>
              </w:tc>
            </w:tr>
            <w:tr w:rsidR="00DC646C" w:rsidRPr="00DC646C" w14:paraId="274DCDCB"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DD7E30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MARANGUAPE</w:t>
                  </w:r>
                </w:p>
              </w:tc>
              <w:tc>
                <w:tcPr>
                  <w:tcW w:w="79" w:type="dxa"/>
                  <w:tcBorders>
                    <w:top w:val="nil"/>
                    <w:left w:val="nil"/>
                    <w:bottom w:val="nil"/>
                    <w:right w:val="nil"/>
                  </w:tcBorders>
                  <w:shd w:val="clear" w:color="auto" w:fill="auto"/>
                  <w:noWrap/>
                  <w:vAlign w:val="bottom"/>
                  <w:hideMark/>
                </w:tcPr>
                <w:p w14:paraId="3E2CB75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48268D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86,9</w:t>
                  </w:r>
                </w:p>
              </w:tc>
              <w:tc>
                <w:tcPr>
                  <w:tcW w:w="960" w:type="dxa"/>
                  <w:tcBorders>
                    <w:top w:val="nil"/>
                    <w:left w:val="nil"/>
                    <w:bottom w:val="nil"/>
                    <w:right w:val="nil"/>
                  </w:tcBorders>
                  <w:shd w:val="clear" w:color="auto" w:fill="auto"/>
                  <w:noWrap/>
                  <w:vAlign w:val="bottom"/>
                  <w:hideMark/>
                </w:tcPr>
                <w:p w14:paraId="29FD9B1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255,0</w:t>
                  </w:r>
                </w:p>
              </w:tc>
              <w:tc>
                <w:tcPr>
                  <w:tcW w:w="960" w:type="dxa"/>
                  <w:tcBorders>
                    <w:top w:val="nil"/>
                    <w:left w:val="nil"/>
                    <w:bottom w:val="nil"/>
                    <w:right w:val="nil"/>
                  </w:tcBorders>
                  <w:shd w:val="clear" w:color="auto" w:fill="auto"/>
                  <w:noWrap/>
                  <w:vAlign w:val="bottom"/>
                  <w:hideMark/>
                </w:tcPr>
                <w:p w14:paraId="01345D3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570,9</w:t>
                  </w:r>
                </w:p>
              </w:tc>
              <w:tc>
                <w:tcPr>
                  <w:tcW w:w="960" w:type="dxa"/>
                  <w:tcBorders>
                    <w:top w:val="nil"/>
                    <w:left w:val="nil"/>
                    <w:bottom w:val="nil"/>
                    <w:right w:val="nil"/>
                  </w:tcBorders>
                  <w:shd w:val="clear" w:color="auto" w:fill="auto"/>
                  <w:noWrap/>
                  <w:vAlign w:val="bottom"/>
                  <w:hideMark/>
                </w:tcPr>
                <w:p w14:paraId="50E7B00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426,1</w:t>
                  </w:r>
                </w:p>
              </w:tc>
              <w:tc>
                <w:tcPr>
                  <w:tcW w:w="960" w:type="dxa"/>
                  <w:tcBorders>
                    <w:top w:val="nil"/>
                    <w:left w:val="nil"/>
                    <w:bottom w:val="nil"/>
                    <w:right w:val="nil"/>
                  </w:tcBorders>
                  <w:shd w:val="clear" w:color="auto" w:fill="auto"/>
                  <w:noWrap/>
                  <w:vAlign w:val="bottom"/>
                  <w:hideMark/>
                </w:tcPr>
                <w:p w14:paraId="6358380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324,0</w:t>
                  </w:r>
                </w:p>
              </w:tc>
              <w:tc>
                <w:tcPr>
                  <w:tcW w:w="960" w:type="dxa"/>
                  <w:tcBorders>
                    <w:top w:val="nil"/>
                    <w:left w:val="nil"/>
                    <w:bottom w:val="nil"/>
                    <w:right w:val="nil"/>
                  </w:tcBorders>
                  <w:shd w:val="clear" w:color="auto" w:fill="auto"/>
                  <w:noWrap/>
                  <w:vAlign w:val="bottom"/>
                  <w:hideMark/>
                </w:tcPr>
                <w:p w14:paraId="4A6B7C0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229,4</w:t>
                  </w:r>
                </w:p>
              </w:tc>
              <w:tc>
                <w:tcPr>
                  <w:tcW w:w="960" w:type="dxa"/>
                  <w:tcBorders>
                    <w:top w:val="nil"/>
                    <w:left w:val="nil"/>
                    <w:bottom w:val="nil"/>
                    <w:right w:val="nil"/>
                  </w:tcBorders>
                  <w:shd w:val="clear" w:color="auto" w:fill="auto"/>
                  <w:noWrap/>
                  <w:vAlign w:val="bottom"/>
                  <w:hideMark/>
                </w:tcPr>
                <w:p w14:paraId="1881031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11,3</w:t>
                  </w:r>
                </w:p>
              </w:tc>
              <w:tc>
                <w:tcPr>
                  <w:tcW w:w="960" w:type="dxa"/>
                  <w:tcBorders>
                    <w:top w:val="nil"/>
                    <w:left w:val="nil"/>
                    <w:bottom w:val="nil"/>
                    <w:right w:val="nil"/>
                  </w:tcBorders>
                  <w:shd w:val="clear" w:color="auto" w:fill="auto"/>
                  <w:noWrap/>
                  <w:vAlign w:val="bottom"/>
                  <w:hideMark/>
                </w:tcPr>
                <w:p w14:paraId="285F485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w:t>
                  </w:r>
                </w:p>
              </w:tc>
              <w:tc>
                <w:tcPr>
                  <w:tcW w:w="960" w:type="dxa"/>
                  <w:tcBorders>
                    <w:top w:val="nil"/>
                    <w:left w:val="nil"/>
                    <w:bottom w:val="nil"/>
                    <w:right w:val="nil"/>
                  </w:tcBorders>
                  <w:shd w:val="clear" w:color="auto" w:fill="auto"/>
                  <w:noWrap/>
                  <w:vAlign w:val="bottom"/>
                  <w:hideMark/>
                </w:tcPr>
                <w:p w14:paraId="6A670F0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8,3</w:t>
                  </w:r>
                </w:p>
              </w:tc>
              <w:tc>
                <w:tcPr>
                  <w:tcW w:w="960" w:type="dxa"/>
                  <w:tcBorders>
                    <w:top w:val="nil"/>
                    <w:left w:val="nil"/>
                    <w:bottom w:val="nil"/>
                    <w:right w:val="nil"/>
                  </w:tcBorders>
                  <w:shd w:val="clear" w:color="auto" w:fill="auto"/>
                  <w:noWrap/>
                  <w:vAlign w:val="bottom"/>
                  <w:hideMark/>
                </w:tcPr>
                <w:p w14:paraId="0EB8DFE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15,4</w:t>
                  </w:r>
                </w:p>
              </w:tc>
              <w:tc>
                <w:tcPr>
                  <w:tcW w:w="960" w:type="dxa"/>
                  <w:tcBorders>
                    <w:top w:val="nil"/>
                    <w:left w:val="nil"/>
                    <w:bottom w:val="nil"/>
                    <w:right w:val="nil"/>
                  </w:tcBorders>
                  <w:shd w:val="clear" w:color="auto" w:fill="auto"/>
                  <w:noWrap/>
                  <w:vAlign w:val="bottom"/>
                  <w:hideMark/>
                </w:tcPr>
                <w:p w14:paraId="65718E2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6,9</w:t>
                  </w:r>
                </w:p>
              </w:tc>
              <w:tc>
                <w:tcPr>
                  <w:tcW w:w="960" w:type="dxa"/>
                  <w:tcBorders>
                    <w:top w:val="nil"/>
                    <w:left w:val="nil"/>
                    <w:bottom w:val="nil"/>
                    <w:right w:val="nil"/>
                  </w:tcBorders>
                  <w:shd w:val="clear" w:color="auto" w:fill="auto"/>
                  <w:noWrap/>
                  <w:vAlign w:val="bottom"/>
                  <w:hideMark/>
                </w:tcPr>
                <w:p w14:paraId="50668E8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97,3</w:t>
                  </w:r>
                </w:p>
              </w:tc>
              <w:tc>
                <w:tcPr>
                  <w:tcW w:w="960" w:type="dxa"/>
                  <w:tcBorders>
                    <w:top w:val="nil"/>
                    <w:left w:val="nil"/>
                    <w:bottom w:val="nil"/>
                    <w:right w:val="nil"/>
                  </w:tcBorders>
                  <w:shd w:val="clear" w:color="auto" w:fill="auto"/>
                  <w:noWrap/>
                  <w:vAlign w:val="bottom"/>
                  <w:hideMark/>
                </w:tcPr>
                <w:p w14:paraId="0977E67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2034,2</w:t>
                  </w:r>
                </w:p>
              </w:tc>
              <w:tc>
                <w:tcPr>
                  <w:tcW w:w="960" w:type="dxa"/>
                  <w:tcBorders>
                    <w:top w:val="nil"/>
                    <w:left w:val="nil"/>
                    <w:bottom w:val="nil"/>
                    <w:right w:val="nil"/>
                  </w:tcBorders>
                  <w:shd w:val="clear" w:color="auto" w:fill="auto"/>
                  <w:noWrap/>
                  <w:vAlign w:val="bottom"/>
                  <w:hideMark/>
                </w:tcPr>
                <w:p w14:paraId="57D1D10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1376,6</w:t>
                  </w:r>
                </w:p>
              </w:tc>
            </w:tr>
            <w:tr w:rsidR="00DC646C" w:rsidRPr="00DC646C" w14:paraId="6CF56340"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6EDCB81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PACATUBA</w:t>
                  </w:r>
                </w:p>
              </w:tc>
              <w:tc>
                <w:tcPr>
                  <w:tcW w:w="79" w:type="dxa"/>
                  <w:tcBorders>
                    <w:top w:val="nil"/>
                    <w:left w:val="nil"/>
                    <w:bottom w:val="nil"/>
                    <w:right w:val="nil"/>
                  </w:tcBorders>
                  <w:shd w:val="clear" w:color="auto" w:fill="auto"/>
                  <w:noWrap/>
                  <w:vAlign w:val="bottom"/>
                  <w:hideMark/>
                </w:tcPr>
                <w:p w14:paraId="248E3D6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FD6F23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203,0</w:t>
                  </w:r>
                </w:p>
              </w:tc>
              <w:tc>
                <w:tcPr>
                  <w:tcW w:w="960" w:type="dxa"/>
                  <w:tcBorders>
                    <w:top w:val="nil"/>
                    <w:left w:val="nil"/>
                    <w:bottom w:val="nil"/>
                    <w:right w:val="nil"/>
                  </w:tcBorders>
                  <w:shd w:val="clear" w:color="auto" w:fill="auto"/>
                  <w:noWrap/>
                  <w:vAlign w:val="bottom"/>
                  <w:hideMark/>
                </w:tcPr>
                <w:p w14:paraId="7417C2C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280,1</w:t>
                  </w:r>
                </w:p>
              </w:tc>
              <w:tc>
                <w:tcPr>
                  <w:tcW w:w="960" w:type="dxa"/>
                  <w:tcBorders>
                    <w:top w:val="nil"/>
                    <w:left w:val="nil"/>
                    <w:bottom w:val="nil"/>
                    <w:right w:val="nil"/>
                  </w:tcBorders>
                  <w:shd w:val="clear" w:color="auto" w:fill="auto"/>
                  <w:noWrap/>
                  <w:vAlign w:val="bottom"/>
                  <w:hideMark/>
                </w:tcPr>
                <w:p w14:paraId="4E977A1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506,3</w:t>
                  </w:r>
                </w:p>
              </w:tc>
              <w:tc>
                <w:tcPr>
                  <w:tcW w:w="960" w:type="dxa"/>
                  <w:tcBorders>
                    <w:top w:val="nil"/>
                    <w:left w:val="nil"/>
                    <w:bottom w:val="nil"/>
                    <w:right w:val="nil"/>
                  </w:tcBorders>
                  <w:shd w:val="clear" w:color="auto" w:fill="auto"/>
                  <w:noWrap/>
                  <w:vAlign w:val="bottom"/>
                  <w:hideMark/>
                </w:tcPr>
                <w:p w14:paraId="2433E10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347,7</w:t>
                  </w:r>
                </w:p>
              </w:tc>
              <w:tc>
                <w:tcPr>
                  <w:tcW w:w="960" w:type="dxa"/>
                  <w:tcBorders>
                    <w:top w:val="nil"/>
                    <w:left w:val="nil"/>
                    <w:bottom w:val="nil"/>
                    <w:right w:val="nil"/>
                  </w:tcBorders>
                  <w:shd w:val="clear" w:color="auto" w:fill="auto"/>
                  <w:noWrap/>
                  <w:vAlign w:val="bottom"/>
                  <w:hideMark/>
                </w:tcPr>
                <w:p w14:paraId="754CC27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428,8</w:t>
                  </w:r>
                </w:p>
              </w:tc>
              <w:tc>
                <w:tcPr>
                  <w:tcW w:w="960" w:type="dxa"/>
                  <w:tcBorders>
                    <w:top w:val="nil"/>
                    <w:left w:val="nil"/>
                    <w:bottom w:val="nil"/>
                    <w:right w:val="nil"/>
                  </w:tcBorders>
                  <w:shd w:val="clear" w:color="auto" w:fill="auto"/>
                  <w:noWrap/>
                  <w:vAlign w:val="bottom"/>
                  <w:hideMark/>
                </w:tcPr>
                <w:p w14:paraId="1CCDA29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161,4</w:t>
                  </w:r>
                </w:p>
              </w:tc>
              <w:tc>
                <w:tcPr>
                  <w:tcW w:w="960" w:type="dxa"/>
                  <w:tcBorders>
                    <w:top w:val="nil"/>
                    <w:left w:val="nil"/>
                    <w:bottom w:val="nil"/>
                    <w:right w:val="nil"/>
                  </w:tcBorders>
                  <w:shd w:val="clear" w:color="auto" w:fill="auto"/>
                  <w:noWrap/>
                  <w:vAlign w:val="bottom"/>
                  <w:hideMark/>
                </w:tcPr>
                <w:p w14:paraId="17E3D78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9,5</w:t>
                  </w:r>
                </w:p>
              </w:tc>
              <w:tc>
                <w:tcPr>
                  <w:tcW w:w="960" w:type="dxa"/>
                  <w:tcBorders>
                    <w:top w:val="nil"/>
                    <w:left w:val="nil"/>
                    <w:bottom w:val="nil"/>
                    <w:right w:val="nil"/>
                  </w:tcBorders>
                  <w:shd w:val="clear" w:color="auto" w:fill="auto"/>
                  <w:noWrap/>
                  <w:vAlign w:val="bottom"/>
                  <w:hideMark/>
                </w:tcPr>
                <w:p w14:paraId="1ACFE08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3E5ABB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11,2</w:t>
                  </w:r>
                </w:p>
              </w:tc>
              <w:tc>
                <w:tcPr>
                  <w:tcW w:w="960" w:type="dxa"/>
                  <w:tcBorders>
                    <w:top w:val="nil"/>
                    <w:left w:val="nil"/>
                    <w:bottom w:val="nil"/>
                    <w:right w:val="nil"/>
                  </w:tcBorders>
                  <w:shd w:val="clear" w:color="auto" w:fill="auto"/>
                  <w:noWrap/>
                  <w:vAlign w:val="bottom"/>
                  <w:hideMark/>
                </w:tcPr>
                <w:p w14:paraId="0CF9F51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68,7</w:t>
                  </w:r>
                </w:p>
              </w:tc>
              <w:tc>
                <w:tcPr>
                  <w:tcW w:w="960" w:type="dxa"/>
                  <w:tcBorders>
                    <w:top w:val="nil"/>
                    <w:left w:val="nil"/>
                    <w:bottom w:val="nil"/>
                    <w:right w:val="nil"/>
                  </w:tcBorders>
                  <w:shd w:val="clear" w:color="auto" w:fill="auto"/>
                  <w:noWrap/>
                  <w:vAlign w:val="bottom"/>
                  <w:hideMark/>
                </w:tcPr>
                <w:p w14:paraId="6C3CF44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12,7</w:t>
                  </w:r>
                </w:p>
              </w:tc>
              <w:tc>
                <w:tcPr>
                  <w:tcW w:w="960" w:type="dxa"/>
                  <w:tcBorders>
                    <w:top w:val="nil"/>
                    <w:left w:val="nil"/>
                    <w:bottom w:val="nil"/>
                    <w:right w:val="nil"/>
                  </w:tcBorders>
                  <w:shd w:val="clear" w:color="auto" w:fill="auto"/>
                  <w:noWrap/>
                  <w:vAlign w:val="bottom"/>
                  <w:hideMark/>
                </w:tcPr>
                <w:p w14:paraId="7974687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68,0</w:t>
                  </w:r>
                </w:p>
              </w:tc>
              <w:tc>
                <w:tcPr>
                  <w:tcW w:w="960" w:type="dxa"/>
                  <w:tcBorders>
                    <w:top w:val="nil"/>
                    <w:left w:val="nil"/>
                    <w:bottom w:val="nil"/>
                    <w:right w:val="nil"/>
                  </w:tcBorders>
                  <w:shd w:val="clear" w:color="auto" w:fill="auto"/>
                  <w:noWrap/>
                  <w:vAlign w:val="bottom"/>
                  <w:hideMark/>
                </w:tcPr>
                <w:p w14:paraId="01D77B5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2097,4</w:t>
                  </w:r>
                </w:p>
              </w:tc>
              <w:tc>
                <w:tcPr>
                  <w:tcW w:w="960" w:type="dxa"/>
                  <w:tcBorders>
                    <w:top w:val="nil"/>
                    <w:left w:val="nil"/>
                    <w:bottom w:val="nil"/>
                    <w:right w:val="nil"/>
                  </w:tcBorders>
                  <w:shd w:val="clear" w:color="auto" w:fill="auto"/>
                  <w:noWrap/>
                  <w:vAlign w:val="bottom"/>
                  <w:hideMark/>
                </w:tcPr>
                <w:p w14:paraId="42A271D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1430,8</w:t>
                  </w:r>
                </w:p>
              </w:tc>
            </w:tr>
            <w:tr w:rsidR="00DC646C" w:rsidRPr="00DC646C" w14:paraId="2EA0C28D"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1CED768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AQUIRAZ</w:t>
                  </w:r>
                </w:p>
              </w:tc>
              <w:tc>
                <w:tcPr>
                  <w:tcW w:w="79" w:type="dxa"/>
                  <w:tcBorders>
                    <w:top w:val="nil"/>
                    <w:left w:val="nil"/>
                    <w:bottom w:val="nil"/>
                    <w:right w:val="nil"/>
                  </w:tcBorders>
                  <w:shd w:val="clear" w:color="auto" w:fill="auto"/>
                  <w:noWrap/>
                  <w:vAlign w:val="bottom"/>
                  <w:hideMark/>
                </w:tcPr>
                <w:p w14:paraId="5CE9D31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15316D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117,1</w:t>
                  </w:r>
                </w:p>
              </w:tc>
              <w:tc>
                <w:tcPr>
                  <w:tcW w:w="960" w:type="dxa"/>
                  <w:tcBorders>
                    <w:top w:val="nil"/>
                    <w:left w:val="nil"/>
                    <w:bottom w:val="nil"/>
                    <w:right w:val="nil"/>
                  </w:tcBorders>
                  <w:shd w:val="clear" w:color="auto" w:fill="auto"/>
                  <w:noWrap/>
                  <w:vAlign w:val="bottom"/>
                  <w:hideMark/>
                </w:tcPr>
                <w:p w14:paraId="3B9FB32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299,3</w:t>
                  </w:r>
                </w:p>
              </w:tc>
              <w:tc>
                <w:tcPr>
                  <w:tcW w:w="960" w:type="dxa"/>
                  <w:tcBorders>
                    <w:top w:val="nil"/>
                    <w:left w:val="nil"/>
                    <w:bottom w:val="nil"/>
                    <w:right w:val="nil"/>
                  </w:tcBorders>
                  <w:shd w:val="clear" w:color="auto" w:fill="auto"/>
                  <w:noWrap/>
                  <w:vAlign w:val="bottom"/>
                  <w:hideMark/>
                </w:tcPr>
                <w:p w14:paraId="78A9E8B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740,2</w:t>
                  </w:r>
                </w:p>
              </w:tc>
              <w:tc>
                <w:tcPr>
                  <w:tcW w:w="960" w:type="dxa"/>
                  <w:tcBorders>
                    <w:top w:val="nil"/>
                    <w:left w:val="nil"/>
                    <w:bottom w:val="nil"/>
                    <w:right w:val="nil"/>
                  </w:tcBorders>
                  <w:shd w:val="clear" w:color="auto" w:fill="auto"/>
                  <w:noWrap/>
                  <w:vAlign w:val="bottom"/>
                  <w:hideMark/>
                </w:tcPr>
                <w:p w14:paraId="2950A73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305,2</w:t>
                  </w:r>
                </w:p>
              </w:tc>
              <w:tc>
                <w:tcPr>
                  <w:tcW w:w="960" w:type="dxa"/>
                  <w:tcBorders>
                    <w:top w:val="nil"/>
                    <w:left w:val="nil"/>
                    <w:bottom w:val="nil"/>
                    <w:right w:val="nil"/>
                  </w:tcBorders>
                  <w:shd w:val="clear" w:color="auto" w:fill="auto"/>
                  <w:noWrap/>
                  <w:vAlign w:val="bottom"/>
                  <w:hideMark/>
                </w:tcPr>
                <w:p w14:paraId="162CC06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173,4</w:t>
                  </w:r>
                </w:p>
              </w:tc>
              <w:tc>
                <w:tcPr>
                  <w:tcW w:w="960" w:type="dxa"/>
                  <w:tcBorders>
                    <w:top w:val="nil"/>
                    <w:left w:val="nil"/>
                    <w:bottom w:val="nil"/>
                    <w:right w:val="nil"/>
                  </w:tcBorders>
                  <w:shd w:val="clear" w:color="auto" w:fill="auto"/>
                  <w:noWrap/>
                  <w:vAlign w:val="bottom"/>
                  <w:hideMark/>
                </w:tcPr>
                <w:p w14:paraId="4DDD0E5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196,0</w:t>
                  </w:r>
                </w:p>
              </w:tc>
              <w:tc>
                <w:tcPr>
                  <w:tcW w:w="960" w:type="dxa"/>
                  <w:tcBorders>
                    <w:top w:val="nil"/>
                    <w:left w:val="nil"/>
                    <w:bottom w:val="nil"/>
                    <w:right w:val="nil"/>
                  </w:tcBorders>
                  <w:shd w:val="clear" w:color="auto" w:fill="auto"/>
                  <w:noWrap/>
                  <w:vAlign w:val="bottom"/>
                  <w:hideMark/>
                </w:tcPr>
                <w:p w14:paraId="347B4BC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8,5</w:t>
                  </w:r>
                </w:p>
              </w:tc>
              <w:tc>
                <w:tcPr>
                  <w:tcW w:w="960" w:type="dxa"/>
                  <w:tcBorders>
                    <w:top w:val="nil"/>
                    <w:left w:val="nil"/>
                    <w:bottom w:val="nil"/>
                    <w:right w:val="nil"/>
                  </w:tcBorders>
                  <w:shd w:val="clear" w:color="auto" w:fill="auto"/>
                  <w:noWrap/>
                  <w:vAlign w:val="bottom"/>
                  <w:hideMark/>
                </w:tcPr>
                <w:p w14:paraId="791647D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18,0</w:t>
                  </w:r>
                </w:p>
              </w:tc>
              <w:tc>
                <w:tcPr>
                  <w:tcW w:w="960" w:type="dxa"/>
                  <w:tcBorders>
                    <w:top w:val="nil"/>
                    <w:left w:val="nil"/>
                    <w:bottom w:val="nil"/>
                    <w:right w:val="nil"/>
                  </w:tcBorders>
                  <w:shd w:val="clear" w:color="auto" w:fill="auto"/>
                  <w:noWrap/>
                  <w:vAlign w:val="bottom"/>
                  <w:hideMark/>
                </w:tcPr>
                <w:p w14:paraId="66CFC2D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32,2</w:t>
                  </w:r>
                </w:p>
              </w:tc>
              <w:tc>
                <w:tcPr>
                  <w:tcW w:w="960" w:type="dxa"/>
                  <w:tcBorders>
                    <w:top w:val="nil"/>
                    <w:left w:val="nil"/>
                    <w:bottom w:val="nil"/>
                    <w:right w:val="nil"/>
                  </w:tcBorders>
                  <w:shd w:val="clear" w:color="auto" w:fill="auto"/>
                  <w:noWrap/>
                  <w:vAlign w:val="bottom"/>
                  <w:hideMark/>
                </w:tcPr>
                <w:p w14:paraId="4B71F4E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39,0</w:t>
                  </w:r>
                </w:p>
              </w:tc>
              <w:tc>
                <w:tcPr>
                  <w:tcW w:w="960" w:type="dxa"/>
                  <w:tcBorders>
                    <w:top w:val="nil"/>
                    <w:left w:val="nil"/>
                    <w:bottom w:val="nil"/>
                    <w:right w:val="nil"/>
                  </w:tcBorders>
                  <w:shd w:val="clear" w:color="auto" w:fill="auto"/>
                  <w:noWrap/>
                  <w:vAlign w:val="bottom"/>
                  <w:hideMark/>
                </w:tcPr>
                <w:p w14:paraId="6DCC994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7,0</w:t>
                  </w:r>
                </w:p>
              </w:tc>
              <w:tc>
                <w:tcPr>
                  <w:tcW w:w="960" w:type="dxa"/>
                  <w:tcBorders>
                    <w:top w:val="nil"/>
                    <w:left w:val="nil"/>
                    <w:bottom w:val="nil"/>
                    <w:right w:val="nil"/>
                  </w:tcBorders>
                  <w:shd w:val="clear" w:color="auto" w:fill="auto"/>
                  <w:noWrap/>
                  <w:vAlign w:val="bottom"/>
                  <w:hideMark/>
                </w:tcPr>
                <w:p w14:paraId="5D22344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27,0</w:t>
                  </w:r>
                </w:p>
              </w:tc>
              <w:tc>
                <w:tcPr>
                  <w:tcW w:w="960" w:type="dxa"/>
                  <w:tcBorders>
                    <w:top w:val="nil"/>
                    <w:left w:val="nil"/>
                    <w:bottom w:val="nil"/>
                    <w:right w:val="nil"/>
                  </w:tcBorders>
                  <w:shd w:val="clear" w:color="auto" w:fill="auto"/>
                  <w:noWrap/>
                  <w:vAlign w:val="bottom"/>
                  <w:hideMark/>
                </w:tcPr>
                <w:p w14:paraId="043D6EA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1962,9</w:t>
                  </w:r>
                </w:p>
              </w:tc>
              <w:tc>
                <w:tcPr>
                  <w:tcW w:w="960" w:type="dxa"/>
                  <w:tcBorders>
                    <w:top w:val="nil"/>
                    <w:left w:val="nil"/>
                    <w:bottom w:val="nil"/>
                    <w:right w:val="nil"/>
                  </w:tcBorders>
                  <w:shd w:val="clear" w:color="auto" w:fill="auto"/>
                  <w:noWrap/>
                  <w:vAlign w:val="bottom"/>
                  <w:hideMark/>
                </w:tcPr>
                <w:p w14:paraId="43C9C53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1372,1</w:t>
                  </w:r>
                </w:p>
              </w:tc>
            </w:tr>
            <w:tr w:rsidR="00DC646C" w:rsidRPr="00DC646C" w14:paraId="154182B5"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68546BB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SOBRAL (P. SANTA MARIA)</w:t>
                  </w:r>
                </w:p>
              </w:tc>
              <w:tc>
                <w:tcPr>
                  <w:tcW w:w="960" w:type="dxa"/>
                  <w:tcBorders>
                    <w:top w:val="nil"/>
                    <w:left w:val="nil"/>
                    <w:bottom w:val="nil"/>
                    <w:right w:val="nil"/>
                  </w:tcBorders>
                  <w:shd w:val="clear" w:color="auto" w:fill="auto"/>
                  <w:noWrap/>
                  <w:vAlign w:val="bottom"/>
                  <w:hideMark/>
                </w:tcPr>
                <w:p w14:paraId="09B468A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195,5</w:t>
                  </w:r>
                </w:p>
              </w:tc>
              <w:tc>
                <w:tcPr>
                  <w:tcW w:w="960" w:type="dxa"/>
                  <w:tcBorders>
                    <w:top w:val="nil"/>
                    <w:left w:val="nil"/>
                    <w:bottom w:val="nil"/>
                    <w:right w:val="nil"/>
                  </w:tcBorders>
                  <w:shd w:val="clear" w:color="auto" w:fill="auto"/>
                  <w:noWrap/>
                  <w:vAlign w:val="bottom"/>
                  <w:hideMark/>
                </w:tcPr>
                <w:p w14:paraId="691F921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314,4</w:t>
                  </w:r>
                </w:p>
              </w:tc>
              <w:tc>
                <w:tcPr>
                  <w:tcW w:w="960" w:type="dxa"/>
                  <w:tcBorders>
                    <w:top w:val="nil"/>
                    <w:left w:val="nil"/>
                    <w:bottom w:val="nil"/>
                    <w:right w:val="nil"/>
                  </w:tcBorders>
                  <w:shd w:val="clear" w:color="auto" w:fill="auto"/>
                  <w:noWrap/>
                  <w:vAlign w:val="bottom"/>
                  <w:hideMark/>
                </w:tcPr>
                <w:p w14:paraId="7B34DB9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264,0</w:t>
                  </w:r>
                </w:p>
              </w:tc>
              <w:tc>
                <w:tcPr>
                  <w:tcW w:w="960" w:type="dxa"/>
                  <w:tcBorders>
                    <w:top w:val="nil"/>
                    <w:left w:val="nil"/>
                    <w:bottom w:val="nil"/>
                    <w:right w:val="nil"/>
                  </w:tcBorders>
                  <w:shd w:val="clear" w:color="auto" w:fill="auto"/>
                  <w:noWrap/>
                  <w:vAlign w:val="bottom"/>
                  <w:hideMark/>
                </w:tcPr>
                <w:p w14:paraId="35D827A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513,4</w:t>
                  </w:r>
                </w:p>
              </w:tc>
              <w:tc>
                <w:tcPr>
                  <w:tcW w:w="960" w:type="dxa"/>
                  <w:tcBorders>
                    <w:top w:val="nil"/>
                    <w:left w:val="nil"/>
                    <w:bottom w:val="nil"/>
                    <w:right w:val="nil"/>
                  </w:tcBorders>
                  <w:shd w:val="clear" w:color="auto" w:fill="auto"/>
                  <w:noWrap/>
                  <w:vAlign w:val="bottom"/>
                  <w:hideMark/>
                </w:tcPr>
                <w:p w14:paraId="407569A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138,7</w:t>
                  </w:r>
                </w:p>
              </w:tc>
              <w:tc>
                <w:tcPr>
                  <w:tcW w:w="960" w:type="dxa"/>
                  <w:tcBorders>
                    <w:top w:val="nil"/>
                    <w:left w:val="nil"/>
                    <w:bottom w:val="nil"/>
                    <w:right w:val="nil"/>
                  </w:tcBorders>
                  <w:shd w:val="clear" w:color="auto" w:fill="auto"/>
                  <w:noWrap/>
                  <w:vAlign w:val="bottom"/>
                  <w:hideMark/>
                </w:tcPr>
                <w:p w14:paraId="736363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53,5</w:t>
                  </w:r>
                </w:p>
              </w:tc>
              <w:tc>
                <w:tcPr>
                  <w:tcW w:w="960" w:type="dxa"/>
                  <w:tcBorders>
                    <w:top w:val="nil"/>
                    <w:left w:val="nil"/>
                    <w:bottom w:val="nil"/>
                    <w:right w:val="nil"/>
                  </w:tcBorders>
                  <w:shd w:val="clear" w:color="auto" w:fill="auto"/>
                  <w:noWrap/>
                  <w:vAlign w:val="bottom"/>
                  <w:hideMark/>
                </w:tcPr>
                <w:p w14:paraId="46E31C1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1BA4F3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37EB4A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EE5F85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774CA8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68A0A8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8C308D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1479,5</w:t>
                  </w:r>
                </w:p>
              </w:tc>
              <w:tc>
                <w:tcPr>
                  <w:tcW w:w="960" w:type="dxa"/>
                  <w:tcBorders>
                    <w:top w:val="nil"/>
                    <w:left w:val="nil"/>
                    <w:bottom w:val="nil"/>
                    <w:right w:val="nil"/>
                  </w:tcBorders>
                  <w:shd w:val="clear" w:color="auto" w:fill="auto"/>
                  <w:noWrap/>
                  <w:vAlign w:val="bottom"/>
                  <w:hideMark/>
                </w:tcPr>
                <w:p w14:paraId="3D37804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597,4</w:t>
                  </w:r>
                </w:p>
              </w:tc>
            </w:tr>
            <w:tr w:rsidR="00DC646C" w:rsidRPr="00DC646C" w14:paraId="462C3E78"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0D401BD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GENERAL SAMPAIO</w:t>
                  </w:r>
                </w:p>
              </w:tc>
              <w:tc>
                <w:tcPr>
                  <w:tcW w:w="960" w:type="dxa"/>
                  <w:tcBorders>
                    <w:top w:val="nil"/>
                    <w:left w:val="nil"/>
                    <w:bottom w:val="nil"/>
                    <w:right w:val="nil"/>
                  </w:tcBorders>
                  <w:shd w:val="clear" w:color="auto" w:fill="auto"/>
                  <w:noWrap/>
                  <w:vAlign w:val="bottom"/>
                  <w:hideMark/>
                </w:tcPr>
                <w:p w14:paraId="6F78E8E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178,8</w:t>
                  </w:r>
                </w:p>
              </w:tc>
              <w:tc>
                <w:tcPr>
                  <w:tcW w:w="960" w:type="dxa"/>
                  <w:tcBorders>
                    <w:top w:val="nil"/>
                    <w:left w:val="nil"/>
                    <w:bottom w:val="nil"/>
                    <w:right w:val="nil"/>
                  </w:tcBorders>
                  <w:shd w:val="clear" w:color="auto" w:fill="auto"/>
                  <w:noWrap/>
                  <w:vAlign w:val="bottom"/>
                  <w:hideMark/>
                </w:tcPr>
                <w:p w14:paraId="0C8B27E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126,0</w:t>
                  </w:r>
                </w:p>
              </w:tc>
              <w:tc>
                <w:tcPr>
                  <w:tcW w:w="960" w:type="dxa"/>
                  <w:tcBorders>
                    <w:top w:val="nil"/>
                    <w:left w:val="nil"/>
                    <w:bottom w:val="nil"/>
                    <w:right w:val="nil"/>
                  </w:tcBorders>
                  <w:shd w:val="clear" w:color="auto" w:fill="auto"/>
                  <w:noWrap/>
                  <w:vAlign w:val="bottom"/>
                  <w:hideMark/>
                </w:tcPr>
                <w:p w14:paraId="5185AD4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279,1</w:t>
                  </w:r>
                </w:p>
              </w:tc>
              <w:tc>
                <w:tcPr>
                  <w:tcW w:w="960" w:type="dxa"/>
                  <w:tcBorders>
                    <w:top w:val="nil"/>
                    <w:left w:val="nil"/>
                    <w:bottom w:val="nil"/>
                    <w:right w:val="nil"/>
                  </w:tcBorders>
                  <w:shd w:val="clear" w:color="auto" w:fill="auto"/>
                  <w:noWrap/>
                  <w:vAlign w:val="bottom"/>
                  <w:hideMark/>
                </w:tcPr>
                <w:p w14:paraId="1055E5D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545,6</w:t>
                  </w:r>
                </w:p>
              </w:tc>
              <w:tc>
                <w:tcPr>
                  <w:tcW w:w="960" w:type="dxa"/>
                  <w:tcBorders>
                    <w:top w:val="nil"/>
                    <w:left w:val="nil"/>
                    <w:bottom w:val="nil"/>
                    <w:right w:val="nil"/>
                  </w:tcBorders>
                  <w:shd w:val="clear" w:color="auto" w:fill="auto"/>
                  <w:noWrap/>
                  <w:vAlign w:val="bottom"/>
                  <w:hideMark/>
                </w:tcPr>
                <w:p w14:paraId="4A5E7F6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235,9</w:t>
                  </w:r>
                </w:p>
              </w:tc>
              <w:tc>
                <w:tcPr>
                  <w:tcW w:w="960" w:type="dxa"/>
                  <w:tcBorders>
                    <w:top w:val="nil"/>
                    <w:left w:val="nil"/>
                    <w:bottom w:val="nil"/>
                    <w:right w:val="nil"/>
                  </w:tcBorders>
                  <w:shd w:val="clear" w:color="auto" w:fill="auto"/>
                  <w:noWrap/>
                  <w:vAlign w:val="bottom"/>
                  <w:hideMark/>
                </w:tcPr>
                <w:p w14:paraId="2649A12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83,8</w:t>
                  </w:r>
                </w:p>
              </w:tc>
              <w:tc>
                <w:tcPr>
                  <w:tcW w:w="960" w:type="dxa"/>
                  <w:tcBorders>
                    <w:top w:val="nil"/>
                    <w:left w:val="nil"/>
                    <w:bottom w:val="nil"/>
                    <w:right w:val="nil"/>
                  </w:tcBorders>
                  <w:shd w:val="clear" w:color="auto" w:fill="auto"/>
                  <w:noWrap/>
                  <w:vAlign w:val="bottom"/>
                  <w:hideMark/>
                </w:tcPr>
                <w:p w14:paraId="71B7304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BC2E91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5,5</w:t>
                  </w:r>
                </w:p>
              </w:tc>
              <w:tc>
                <w:tcPr>
                  <w:tcW w:w="960" w:type="dxa"/>
                  <w:tcBorders>
                    <w:top w:val="nil"/>
                    <w:left w:val="nil"/>
                    <w:bottom w:val="nil"/>
                    <w:right w:val="nil"/>
                  </w:tcBorders>
                  <w:shd w:val="clear" w:color="auto" w:fill="auto"/>
                  <w:noWrap/>
                  <w:vAlign w:val="bottom"/>
                  <w:hideMark/>
                </w:tcPr>
                <w:p w14:paraId="1F75935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CA244F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22,4</w:t>
                  </w:r>
                </w:p>
              </w:tc>
              <w:tc>
                <w:tcPr>
                  <w:tcW w:w="960" w:type="dxa"/>
                  <w:tcBorders>
                    <w:top w:val="nil"/>
                    <w:left w:val="nil"/>
                    <w:bottom w:val="nil"/>
                    <w:right w:val="nil"/>
                  </w:tcBorders>
                  <w:shd w:val="clear" w:color="auto" w:fill="auto"/>
                  <w:noWrap/>
                  <w:vAlign w:val="bottom"/>
                  <w:hideMark/>
                </w:tcPr>
                <w:p w14:paraId="783CF28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530F87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22,5</w:t>
                  </w:r>
                </w:p>
              </w:tc>
              <w:tc>
                <w:tcPr>
                  <w:tcW w:w="960" w:type="dxa"/>
                  <w:tcBorders>
                    <w:top w:val="nil"/>
                    <w:left w:val="nil"/>
                    <w:bottom w:val="nil"/>
                    <w:right w:val="nil"/>
                  </w:tcBorders>
                  <w:shd w:val="clear" w:color="auto" w:fill="auto"/>
                  <w:noWrap/>
                  <w:vAlign w:val="bottom"/>
                  <w:hideMark/>
                </w:tcPr>
                <w:p w14:paraId="52B7C0F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1499,6</w:t>
                  </w:r>
                </w:p>
              </w:tc>
              <w:tc>
                <w:tcPr>
                  <w:tcW w:w="960" w:type="dxa"/>
                  <w:tcBorders>
                    <w:top w:val="nil"/>
                    <w:left w:val="nil"/>
                    <w:bottom w:val="nil"/>
                    <w:right w:val="nil"/>
                  </w:tcBorders>
                  <w:shd w:val="clear" w:color="auto" w:fill="auto"/>
                  <w:noWrap/>
                  <w:vAlign w:val="bottom"/>
                  <w:hideMark/>
                </w:tcPr>
                <w:p w14:paraId="6E72D39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757,7</w:t>
                  </w:r>
                </w:p>
              </w:tc>
            </w:tr>
            <w:tr w:rsidR="00DC646C" w:rsidRPr="00DC646C" w14:paraId="53DC3953"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2A6549C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PENTECOSTE(P.FORMOSA)</w:t>
                  </w:r>
                </w:p>
              </w:tc>
              <w:tc>
                <w:tcPr>
                  <w:tcW w:w="960" w:type="dxa"/>
                  <w:tcBorders>
                    <w:top w:val="nil"/>
                    <w:left w:val="nil"/>
                    <w:bottom w:val="nil"/>
                    <w:right w:val="nil"/>
                  </w:tcBorders>
                  <w:shd w:val="clear" w:color="auto" w:fill="auto"/>
                  <w:noWrap/>
                  <w:vAlign w:val="bottom"/>
                  <w:hideMark/>
                </w:tcPr>
                <w:p w14:paraId="0ACB218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11,5</w:t>
                  </w:r>
                </w:p>
              </w:tc>
              <w:tc>
                <w:tcPr>
                  <w:tcW w:w="960" w:type="dxa"/>
                  <w:tcBorders>
                    <w:top w:val="nil"/>
                    <w:left w:val="nil"/>
                    <w:bottom w:val="nil"/>
                    <w:right w:val="nil"/>
                  </w:tcBorders>
                  <w:shd w:val="clear" w:color="auto" w:fill="auto"/>
                  <w:noWrap/>
                  <w:vAlign w:val="bottom"/>
                  <w:hideMark/>
                </w:tcPr>
                <w:p w14:paraId="2DD1ABD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230,4</w:t>
                  </w:r>
                </w:p>
              </w:tc>
              <w:tc>
                <w:tcPr>
                  <w:tcW w:w="960" w:type="dxa"/>
                  <w:tcBorders>
                    <w:top w:val="nil"/>
                    <w:left w:val="nil"/>
                    <w:bottom w:val="nil"/>
                    <w:right w:val="nil"/>
                  </w:tcBorders>
                  <w:shd w:val="clear" w:color="auto" w:fill="auto"/>
                  <w:noWrap/>
                  <w:vAlign w:val="bottom"/>
                  <w:hideMark/>
                </w:tcPr>
                <w:p w14:paraId="5FB9CCE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335,1</w:t>
                  </w:r>
                </w:p>
              </w:tc>
              <w:tc>
                <w:tcPr>
                  <w:tcW w:w="960" w:type="dxa"/>
                  <w:tcBorders>
                    <w:top w:val="nil"/>
                    <w:left w:val="nil"/>
                    <w:bottom w:val="nil"/>
                    <w:right w:val="nil"/>
                  </w:tcBorders>
                  <w:shd w:val="clear" w:color="auto" w:fill="auto"/>
                  <w:noWrap/>
                  <w:vAlign w:val="bottom"/>
                  <w:hideMark/>
                </w:tcPr>
                <w:p w14:paraId="75F7123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454,7</w:t>
                  </w:r>
                </w:p>
              </w:tc>
              <w:tc>
                <w:tcPr>
                  <w:tcW w:w="960" w:type="dxa"/>
                  <w:tcBorders>
                    <w:top w:val="nil"/>
                    <w:left w:val="nil"/>
                    <w:bottom w:val="nil"/>
                    <w:right w:val="nil"/>
                  </w:tcBorders>
                  <w:shd w:val="clear" w:color="auto" w:fill="auto"/>
                  <w:noWrap/>
                  <w:vAlign w:val="bottom"/>
                  <w:hideMark/>
                </w:tcPr>
                <w:p w14:paraId="228370D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269,2</w:t>
                  </w:r>
                </w:p>
              </w:tc>
              <w:tc>
                <w:tcPr>
                  <w:tcW w:w="960" w:type="dxa"/>
                  <w:tcBorders>
                    <w:top w:val="nil"/>
                    <w:left w:val="nil"/>
                    <w:bottom w:val="nil"/>
                    <w:right w:val="nil"/>
                  </w:tcBorders>
                  <w:shd w:val="clear" w:color="auto" w:fill="auto"/>
                  <w:noWrap/>
                  <w:vAlign w:val="bottom"/>
                  <w:hideMark/>
                </w:tcPr>
                <w:p w14:paraId="278D01C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124,8</w:t>
                  </w:r>
                </w:p>
              </w:tc>
              <w:tc>
                <w:tcPr>
                  <w:tcW w:w="960" w:type="dxa"/>
                  <w:tcBorders>
                    <w:top w:val="nil"/>
                    <w:left w:val="nil"/>
                    <w:bottom w:val="nil"/>
                    <w:right w:val="nil"/>
                  </w:tcBorders>
                  <w:shd w:val="clear" w:color="auto" w:fill="auto"/>
                  <w:noWrap/>
                  <w:vAlign w:val="bottom"/>
                  <w:hideMark/>
                </w:tcPr>
                <w:p w14:paraId="678A446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15,5</w:t>
                  </w:r>
                </w:p>
              </w:tc>
              <w:tc>
                <w:tcPr>
                  <w:tcW w:w="960" w:type="dxa"/>
                  <w:tcBorders>
                    <w:top w:val="nil"/>
                    <w:left w:val="nil"/>
                    <w:bottom w:val="nil"/>
                    <w:right w:val="nil"/>
                  </w:tcBorders>
                  <w:shd w:val="clear" w:color="auto" w:fill="auto"/>
                  <w:noWrap/>
                  <w:vAlign w:val="bottom"/>
                  <w:hideMark/>
                </w:tcPr>
                <w:p w14:paraId="3E6EE8B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FE3021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6,5</w:t>
                  </w:r>
                </w:p>
              </w:tc>
              <w:tc>
                <w:tcPr>
                  <w:tcW w:w="960" w:type="dxa"/>
                  <w:tcBorders>
                    <w:top w:val="nil"/>
                    <w:left w:val="nil"/>
                    <w:bottom w:val="nil"/>
                    <w:right w:val="nil"/>
                  </w:tcBorders>
                  <w:shd w:val="clear" w:color="auto" w:fill="auto"/>
                  <w:noWrap/>
                  <w:vAlign w:val="bottom"/>
                  <w:hideMark/>
                </w:tcPr>
                <w:p w14:paraId="02D3C9A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16,2</w:t>
                  </w:r>
                </w:p>
              </w:tc>
              <w:tc>
                <w:tcPr>
                  <w:tcW w:w="960" w:type="dxa"/>
                  <w:tcBorders>
                    <w:top w:val="nil"/>
                    <w:left w:val="nil"/>
                    <w:bottom w:val="nil"/>
                    <w:right w:val="nil"/>
                  </w:tcBorders>
                  <w:shd w:val="clear" w:color="auto" w:fill="auto"/>
                  <w:noWrap/>
                  <w:vAlign w:val="bottom"/>
                  <w:hideMark/>
                </w:tcPr>
                <w:p w14:paraId="11EBE65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4,6</w:t>
                  </w:r>
                </w:p>
              </w:tc>
              <w:tc>
                <w:tcPr>
                  <w:tcW w:w="960" w:type="dxa"/>
                  <w:tcBorders>
                    <w:top w:val="nil"/>
                    <w:left w:val="nil"/>
                    <w:bottom w:val="nil"/>
                    <w:right w:val="nil"/>
                  </w:tcBorders>
                  <w:shd w:val="clear" w:color="auto" w:fill="auto"/>
                  <w:noWrap/>
                  <w:vAlign w:val="bottom"/>
                  <w:hideMark/>
                </w:tcPr>
                <w:p w14:paraId="21F01C7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21,2</w:t>
                  </w:r>
                </w:p>
              </w:tc>
              <w:tc>
                <w:tcPr>
                  <w:tcW w:w="960" w:type="dxa"/>
                  <w:tcBorders>
                    <w:top w:val="nil"/>
                    <w:left w:val="nil"/>
                    <w:bottom w:val="nil"/>
                    <w:right w:val="nil"/>
                  </w:tcBorders>
                  <w:shd w:val="clear" w:color="auto" w:fill="auto"/>
                  <w:noWrap/>
                  <w:vAlign w:val="bottom"/>
                  <w:hideMark/>
                </w:tcPr>
                <w:p w14:paraId="13815DB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1589,7</w:t>
                  </w:r>
                </w:p>
              </w:tc>
              <w:tc>
                <w:tcPr>
                  <w:tcW w:w="960" w:type="dxa"/>
                  <w:tcBorders>
                    <w:top w:val="nil"/>
                    <w:left w:val="nil"/>
                    <w:bottom w:val="nil"/>
                    <w:right w:val="nil"/>
                  </w:tcBorders>
                  <w:shd w:val="clear" w:color="auto" w:fill="auto"/>
                  <w:noWrap/>
                  <w:vAlign w:val="bottom"/>
                  <w:hideMark/>
                </w:tcPr>
                <w:p w14:paraId="64F631A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855,7</w:t>
                  </w:r>
                </w:p>
              </w:tc>
            </w:tr>
            <w:tr w:rsidR="00DC646C" w:rsidRPr="00DC646C" w14:paraId="3A8FF56A"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28FF49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CARIDADE(P.ALTO ALEGRE)</w:t>
                  </w:r>
                </w:p>
              </w:tc>
              <w:tc>
                <w:tcPr>
                  <w:tcW w:w="960" w:type="dxa"/>
                  <w:tcBorders>
                    <w:top w:val="nil"/>
                    <w:left w:val="nil"/>
                    <w:bottom w:val="nil"/>
                    <w:right w:val="nil"/>
                  </w:tcBorders>
                  <w:shd w:val="clear" w:color="auto" w:fill="auto"/>
                  <w:noWrap/>
                  <w:vAlign w:val="bottom"/>
                  <w:hideMark/>
                </w:tcPr>
                <w:p w14:paraId="27A699E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172,0</w:t>
                  </w:r>
                </w:p>
              </w:tc>
              <w:tc>
                <w:tcPr>
                  <w:tcW w:w="960" w:type="dxa"/>
                  <w:tcBorders>
                    <w:top w:val="nil"/>
                    <w:left w:val="nil"/>
                    <w:bottom w:val="nil"/>
                    <w:right w:val="nil"/>
                  </w:tcBorders>
                  <w:shd w:val="clear" w:color="auto" w:fill="auto"/>
                  <w:noWrap/>
                  <w:vAlign w:val="bottom"/>
                  <w:hideMark/>
                </w:tcPr>
                <w:p w14:paraId="3D6BC98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247,0</w:t>
                  </w:r>
                </w:p>
              </w:tc>
              <w:tc>
                <w:tcPr>
                  <w:tcW w:w="960" w:type="dxa"/>
                  <w:tcBorders>
                    <w:top w:val="nil"/>
                    <w:left w:val="nil"/>
                    <w:bottom w:val="nil"/>
                    <w:right w:val="nil"/>
                  </w:tcBorders>
                  <w:shd w:val="clear" w:color="auto" w:fill="auto"/>
                  <w:noWrap/>
                  <w:vAlign w:val="bottom"/>
                  <w:hideMark/>
                </w:tcPr>
                <w:p w14:paraId="6B1E1A6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99,0</w:t>
                  </w:r>
                </w:p>
              </w:tc>
              <w:tc>
                <w:tcPr>
                  <w:tcW w:w="960" w:type="dxa"/>
                  <w:tcBorders>
                    <w:top w:val="nil"/>
                    <w:left w:val="nil"/>
                    <w:bottom w:val="nil"/>
                    <w:right w:val="nil"/>
                  </w:tcBorders>
                  <w:shd w:val="clear" w:color="auto" w:fill="auto"/>
                  <w:noWrap/>
                  <w:vAlign w:val="bottom"/>
                  <w:hideMark/>
                </w:tcPr>
                <w:p w14:paraId="7CE6BDC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463,0</w:t>
                  </w:r>
                </w:p>
              </w:tc>
              <w:tc>
                <w:tcPr>
                  <w:tcW w:w="960" w:type="dxa"/>
                  <w:tcBorders>
                    <w:top w:val="nil"/>
                    <w:left w:val="nil"/>
                    <w:bottom w:val="nil"/>
                    <w:right w:val="nil"/>
                  </w:tcBorders>
                  <w:shd w:val="clear" w:color="auto" w:fill="auto"/>
                  <w:noWrap/>
                  <w:vAlign w:val="bottom"/>
                  <w:hideMark/>
                </w:tcPr>
                <w:p w14:paraId="3B0B3A2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512,0</w:t>
                  </w:r>
                </w:p>
              </w:tc>
              <w:tc>
                <w:tcPr>
                  <w:tcW w:w="960" w:type="dxa"/>
                  <w:tcBorders>
                    <w:top w:val="nil"/>
                    <w:left w:val="nil"/>
                    <w:bottom w:val="nil"/>
                    <w:right w:val="nil"/>
                  </w:tcBorders>
                  <w:shd w:val="clear" w:color="auto" w:fill="auto"/>
                  <w:noWrap/>
                  <w:vAlign w:val="bottom"/>
                  <w:hideMark/>
                </w:tcPr>
                <w:p w14:paraId="38C2F9A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169,0</w:t>
                  </w:r>
                </w:p>
              </w:tc>
              <w:tc>
                <w:tcPr>
                  <w:tcW w:w="960" w:type="dxa"/>
                  <w:tcBorders>
                    <w:top w:val="nil"/>
                    <w:left w:val="nil"/>
                    <w:bottom w:val="nil"/>
                    <w:right w:val="nil"/>
                  </w:tcBorders>
                  <w:shd w:val="clear" w:color="auto" w:fill="auto"/>
                  <w:noWrap/>
                  <w:vAlign w:val="bottom"/>
                  <w:hideMark/>
                </w:tcPr>
                <w:p w14:paraId="2AF075C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5E4162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A32F0D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F4D7E8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w:t>
                  </w:r>
                </w:p>
              </w:tc>
              <w:tc>
                <w:tcPr>
                  <w:tcW w:w="960" w:type="dxa"/>
                  <w:tcBorders>
                    <w:top w:val="nil"/>
                    <w:left w:val="nil"/>
                    <w:bottom w:val="nil"/>
                    <w:right w:val="nil"/>
                  </w:tcBorders>
                  <w:shd w:val="clear" w:color="auto" w:fill="auto"/>
                  <w:noWrap/>
                  <w:vAlign w:val="bottom"/>
                  <w:hideMark/>
                </w:tcPr>
                <w:p w14:paraId="2AFC03F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1301AE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D84EE6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1664,0</w:t>
                  </w:r>
                </w:p>
              </w:tc>
              <w:tc>
                <w:tcPr>
                  <w:tcW w:w="960" w:type="dxa"/>
                  <w:tcBorders>
                    <w:top w:val="nil"/>
                    <w:left w:val="nil"/>
                    <w:bottom w:val="nil"/>
                    <w:right w:val="nil"/>
                  </w:tcBorders>
                  <w:shd w:val="clear" w:color="auto" w:fill="auto"/>
                  <w:noWrap/>
                  <w:vAlign w:val="bottom"/>
                  <w:hideMark/>
                </w:tcPr>
                <w:p w14:paraId="7FBAC12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715,4</w:t>
                  </w:r>
                </w:p>
              </w:tc>
            </w:tr>
            <w:tr w:rsidR="00DC646C" w:rsidRPr="00DC646C" w14:paraId="47FDAF0A"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3FC6C90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CARIDADE</w:t>
                  </w:r>
                </w:p>
              </w:tc>
              <w:tc>
                <w:tcPr>
                  <w:tcW w:w="79" w:type="dxa"/>
                  <w:tcBorders>
                    <w:top w:val="nil"/>
                    <w:left w:val="nil"/>
                    <w:bottom w:val="nil"/>
                    <w:right w:val="nil"/>
                  </w:tcBorders>
                  <w:shd w:val="clear" w:color="auto" w:fill="auto"/>
                  <w:noWrap/>
                  <w:vAlign w:val="bottom"/>
                  <w:hideMark/>
                </w:tcPr>
                <w:p w14:paraId="481B3CD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57F973B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193,8</w:t>
                  </w:r>
                </w:p>
              </w:tc>
              <w:tc>
                <w:tcPr>
                  <w:tcW w:w="960" w:type="dxa"/>
                  <w:tcBorders>
                    <w:top w:val="nil"/>
                    <w:left w:val="nil"/>
                    <w:bottom w:val="nil"/>
                    <w:right w:val="nil"/>
                  </w:tcBorders>
                  <w:shd w:val="clear" w:color="auto" w:fill="auto"/>
                  <w:noWrap/>
                  <w:vAlign w:val="bottom"/>
                  <w:hideMark/>
                </w:tcPr>
                <w:p w14:paraId="17D855F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389,9</w:t>
                  </w:r>
                </w:p>
              </w:tc>
              <w:tc>
                <w:tcPr>
                  <w:tcW w:w="960" w:type="dxa"/>
                  <w:tcBorders>
                    <w:top w:val="nil"/>
                    <w:left w:val="nil"/>
                    <w:bottom w:val="nil"/>
                    <w:right w:val="nil"/>
                  </w:tcBorders>
                  <w:shd w:val="clear" w:color="auto" w:fill="auto"/>
                  <w:noWrap/>
                  <w:vAlign w:val="bottom"/>
                  <w:hideMark/>
                </w:tcPr>
                <w:p w14:paraId="6166F0E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524,8</w:t>
                  </w:r>
                </w:p>
              </w:tc>
              <w:tc>
                <w:tcPr>
                  <w:tcW w:w="960" w:type="dxa"/>
                  <w:tcBorders>
                    <w:top w:val="nil"/>
                    <w:left w:val="nil"/>
                    <w:bottom w:val="nil"/>
                    <w:right w:val="nil"/>
                  </w:tcBorders>
                  <w:shd w:val="clear" w:color="auto" w:fill="auto"/>
                  <w:noWrap/>
                  <w:vAlign w:val="bottom"/>
                  <w:hideMark/>
                </w:tcPr>
                <w:p w14:paraId="453561C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609,9</w:t>
                  </w:r>
                </w:p>
              </w:tc>
              <w:tc>
                <w:tcPr>
                  <w:tcW w:w="960" w:type="dxa"/>
                  <w:tcBorders>
                    <w:top w:val="nil"/>
                    <w:left w:val="nil"/>
                    <w:bottom w:val="nil"/>
                    <w:right w:val="nil"/>
                  </w:tcBorders>
                  <w:shd w:val="clear" w:color="auto" w:fill="auto"/>
                  <w:noWrap/>
                  <w:vAlign w:val="bottom"/>
                  <w:hideMark/>
                </w:tcPr>
                <w:p w14:paraId="2BF5EE0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190,6</w:t>
                  </w:r>
                </w:p>
              </w:tc>
              <w:tc>
                <w:tcPr>
                  <w:tcW w:w="960" w:type="dxa"/>
                  <w:tcBorders>
                    <w:top w:val="nil"/>
                    <w:left w:val="nil"/>
                    <w:bottom w:val="nil"/>
                    <w:right w:val="nil"/>
                  </w:tcBorders>
                  <w:shd w:val="clear" w:color="auto" w:fill="auto"/>
                  <w:noWrap/>
                  <w:vAlign w:val="bottom"/>
                  <w:hideMark/>
                </w:tcPr>
                <w:p w14:paraId="14B98CB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98,3</w:t>
                  </w:r>
                </w:p>
              </w:tc>
              <w:tc>
                <w:tcPr>
                  <w:tcW w:w="960" w:type="dxa"/>
                  <w:tcBorders>
                    <w:top w:val="nil"/>
                    <w:left w:val="nil"/>
                    <w:bottom w:val="nil"/>
                    <w:right w:val="nil"/>
                  </w:tcBorders>
                  <w:shd w:val="clear" w:color="auto" w:fill="auto"/>
                  <w:noWrap/>
                  <w:vAlign w:val="bottom"/>
                  <w:hideMark/>
                </w:tcPr>
                <w:p w14:paraId="2D57F9D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3193B4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12,5</w:t>
                  </w:r>
                </w:p>
              </w:tc>
              <w:tc>
                <w:tcPr>
                  <w:tcW w:w="960" w:type="dxa"/>
                  <w:tcBorders>
                    <w:top w:val="nil"/>
                    <w:left w:val="nil"/>
                    <w:bottom w:val="nil"/>
                    <w:right w:val="nil"/>
                  </w:tcBorders>
                  <w:shd w:val="clear" w:color="auto" w:fill="auto"/>
                  <w:noWrap/>
                  <w:vAlign w:val="bottom"/>
                  <w:hideMark/>
                </w:tcPr>
                <w:p w14:paraId="1A04AC4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052C9B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9,2</w:t>
                  </w:r>
                </w:p>
              </w:tc>
              <w:tc>
                <w:tcPr>
                  <w:tcW w:w="960" w:type="dxa"/>
                  <w:tcBorders>
                    <w:top w:val="nil"/>
                    <w:left w:val="nil"/>
                    <w:bottom w:val="nil"/>
                    <w:right w:val="nil"/>
                  </w:tcBorders>
                  <w:shd w:val="clear" w:color="auto" w:fill="auto"/>
                  <w:noWrap/>
                  <w:vAlign w:val="bottom"/>
                  <w:hideMark/>
                </w:tcPr>
                <w:p w14:paraId="4311066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3,4</w:t>
                  </w:r>
                </w:p>
              </w:tc>
              <w:tc>
                <w:tcPr>
                  <w:tcW w:w="960" w:type="dxa"/>
                  <w:tcBorders>
                    <w:top w:val="nil"/>
                    <w:left w:val="nil"/>
                    <w:bottom w:val="nil"/>
                    <w:right w:val="nil"/>
                  </w:tcBorders>
                  <w:shd w:val="clear" w:color="auto" w:fill="auto"/>
                  <w:noWrap/>
                  <w:vAlign w:val="bottom"/>
                  <w:hideMark/>
                </w:tcPr>
                <w:p w14:paraId="7F2ED17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41,4</w:t>
                  </w:r>
                </w:p>
              </w:tc>
              <w:tc>
                <w:tcPr>
                  <w:tcW w:w="960" w:type="dxa"/>
                  <w:tcBorders>
                    <w:top w:val="nil"/>
                    <w:left w:val="nil"/>
                    <w:bottom w:val="nil"/>
                    <w:right w:val="nil"/>
                  </w:tcBorders>
                  <w:shd w:val="clear" w:color="auto" w:fill="auto"/>
                  <w:noWrap/>
                  <w:vAlign w:val="bottom"/>
                  <w:hideMark/>
                </w:tcPr>
                <w:p w14:paraId="4225AED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2071,8</w:t>
                  </w:r>
                </w:p>
              </w:tc>
              <w:tc>
                <w:tcPr>
                  <w:tcW w:w="960" w:type="dxa"/>
                  <w:tcBorders>
                    <w:top w:val="nil"/>
                    <w:left w:val="nil"/>
                    <w:bottom w:val="nil"/>
                    <w:right w:val="nil"/>
                  </w:tcBorders>
                  <w:shd w:val="clear" w:color="auto" w:fill="auto"/>
                  <w:noWrap/>
                  <w:vAlign w:val="bottom"/>
                  <w:hideMark/>
                </w:tcPr>
                <w:p w14:paraId="3AB189B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764,6</w:t>
                  </w:r>
                </w:p>
              </w:tc>
            </w:tr>
            <w:tr w:rsidR="00DC646C" w:rsidRPr="00DC646C" w14:paraId="03E07E32"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6A30DFE2"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CANINDE(POSTO SALÃO)</w:t>
                  </w:r>
                </w:p>
              </w:tc>
              <w:tc>
                <w:tcPr>
                  <w:tcW w:w="960" w:type="dxa"/>
                  <w:tcBorders>
                    <w:top w:val="nil"/>
                    <w:left w:val="nil"/>
                    <w:bottom w:val="nil"/>
                    <w:right w:val="nil"/>
                  </w:tcBorders>
                  <w:shd w:val="clear" w:color="auto" w:fill="auto"/>
                  <w:noWrap/>
                  <w:vAlign w:val="bottom"/>
                  <w:hideMark/>
                </w:tcPr>
                <w:p w14:paraId="7009C55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214,9</w:t>
                  </w:r>
                </w:p>
              </w:tc>
              <w:tc>
                <w:tcPr>
                  <w:tcW w:w="960" w:type="dxa"/>
                  <w:tcBorders>
                    <w:top w:val="nil"/>
                    <w:left w:val="nil"/>
                    <w:bottom w:val="nil"/>
                    <w:right w:val="nil"/>
                  </w:tcBorders>
                  <w:shd w:val="clear" w:color="auto" w:fill="auto"/>
                  <w:noWrap/>
                  <w:vAlign w:val="bottom"/>
                  <w:hideMark/>
                </w:tcPr>
                <w:p w14:paraId="41E50F3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523,9</w:t>
                  </w:r>
                </w:p>
              </w:tc>
              <w:tc>
                <w:tcPr>
                  <w:tcW w:w="960" w:type="dxa"/>
                  <w:tcBorders>
                    <w:top w:val="nil"/>
                    <w:left w:val="nil"/>
                    <w:bottom w:val="nil"/>
                    <w:right w:val="nil"/>
                  </w:tcBorders>
                  <w:shd w:val="clear" w:color="auto" w:fill="auto"/>
                  <w:noWrap/>
                  <w:vAlign w:val="bottom"/>
                  <w:hideMark/>
                </w:tcPr>
                <w:p w14:paraId="0B86BFF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443,4</w:t>
                  </w:r>
                </w:p>
              </w:tc>
              <w:tc>
                <w:tcPr>
                  <w:tcW w:w="960" w:type="dxa"/>
                  <w:tcBorders>
                    <w:top w:val="nil"/>
                    <w:left w:val="nil"/>
                    <w:bottom w:val="nil"/>
                    <w:right w:val="nil"/>
                  </w:tcBorders>
                  <w:shd w:val="clear" w:color="auto" w:fill="auto"/>
                  <w:noWrap/>
                  <w:vAlign w:val="bottom"/>
                  <w:hideMark/>
                </w:tcPr>
                <w:p w14:paraId="4B7F96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515,2</w:t>
                  </w:r>
                </w:p>
              </w:tc>
              <w:tc>
                <w:tcPr>
                  <w:tcW w:w="960" w:type="dxa"/>
                  <w:tcBorders>
                    <w:top w:val="nil"/>
                    <w:left w:val="nil"/>
                    <w:bottom w:val="nil"/>
                    <w:right w:val="nil"/>
                  </w:tcBorders>
                  <w:shd w:val="clear" w:color="auto" w:fill="auto"/>
                  <w:noWrap/>
                  <w:vAlign w:val="bottom"/>
                  <w:hideMark/>
                </w:tcPr>
                <w:p w14:paraId="78B83EA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173,5</w:t>
                  </w:r>
                </w:p>
              </w:tc>
              <w:tc>
                <w:tcPr>
                  <w:tcW w:w="960" w:type="dxa"/>
                  <w:tcBorders>
                    <w:top w:val="nil"/>
                    <w:left w:val="nil"/>
                    <w:bottom w:val="nil"/>
                    <w:right w:val="nil"/>
                  </w:tcBorders>
                  <w:shd w:val="clear" w:color="auto" w:fill="auto"/>
                  <w:noWrap/>
                  <w:vAlign w:val="bottom"/>
                  <w:hideMark/>
                </w:tcPr>
                <w:p w14:paraId="4F47A65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58,3</w:t>
                  </w:r>
                </w:p>
              </w:tc>
              <w:tc>
                <w:tcPr>
                  <w:tcW w:w="960" w:type="dxa"/>
                  <w:tcBorders>
                    <w:top w:val="nil"/>
                    <w:left w:val="nil"/>
                    <w:bottom w:val="nil"/>
                    <w:right w:val="nil"/>
                  </w:tcBorders>
                  <w:shd w:val="clear" w:color="auto" w:fill="auto"/>
                  <w:noWrap/>
                  <w:vAlign w:val="bottom"/>
                  <w:hideMark/>
                </w:tcPr>
                <w:p w14:paraId="0AC446C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18,9</w:t>
                  </w:r>
                </w:p>
              </w:tc>
              <w:tc>
                <w:tcPr>
                  <w:tcW w:w="960" w:type="dxa"/>
                  <w:tcBorders>
                    <w:top w:val="nil"/>
                    <w:left w:val="nil"/>
                    <w:bottom w:val="nil"/>
                    <w:right w:val="nil"/>
                  </w:tcBorders>
                  <w:shd w:val="clear" w:color="auto" w:fill="auto"/>
                  <w:noWrap/>
                  <w:vAlign w:val="bottom"/>
                  <w:hideMark/>
                </w:tcPr>
                <w:p w14:paraId="26DBC92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8C007D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9F907C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10,3</w:t>
                  </w:r>
                </w:p>
              </w:tc>
              <w:tc>
                <w:tcPr>
                  <w:tcW w:w="960" w:type="dxa"/>
                  <w:tcBorders>
                    <w:top w:val="nil"/>
                    <w:left w:val="nil"/>
                    <w:bottom w:val="nil"/>
                    <w:right w:val="nil"/>
                  </w:tcBorders>
                  <w:shd w:val="clear" w:color="auto" w:fill="auto"/>
                  <w:noWrap/>
                  <w:vAlign w:val="bottom"/>
                  <w:hideMark/>
                </w:tcPr>
                <w:p w14:paraId="41ABA31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09BE49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34,7</w:t>
                  </w:r>
                </w:p>
              </w:tc>
              <w:tc>
                <w:tcPr>
                  <w:tcW w:w="960" w:type="dxa"/>
                  <w:tcBorders>
                    <w:top w:val="nil"/>
                    <w:left w:val="nil"/>
                    <w:bottom w:val="nil"/>
                    <w:right w:val="nil"/>
                  </w:tcBorders>
                  <w:shd w:val="clear" w:color="auto" w:fill="auto"/>
                  <w:noWrap/>
                  <w:vAlign w:val="bottom"/>
                  <w:hideMark/>
                </w:tcPr>
                <w:p w14:paraId="279C989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1993,1</w:t>
                  </w:r>
                </w:p>
              </w:tc>
              <w:tc>
                <w:tcPr>
                  <w:tcW w:w="960" w:type="dxa"/>
                  <w:tcBorders>
                    <w:top w:val="nil"/>
                    <w:left w:val="nil"/>
                    <w:bottom w:val="nil"/>
                    <w:right w:val="nil"/>
                  </w:tcBorders>
                  <w:shd w:val="clear" w:color="auto" w:fill="auto"/>
                  <w:noWrap/>
                  <w:vAlign w:val="bottom"/>
                  <w:hideMark/>
                </w:tcPr>
                <w:p w14:paraId="3D97CEA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643,8</w:t>
                  </w:r>
                </w:p>
              </w:tc>
            </w:tr>
            <w:tr w:rsidR="00DC646C" w:rsidRPr="00DC646C" w14:paraId="407F82D3"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5655F23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 xml:space="preserve">MARANGUAP (P.COLOMINJUBA) </w:t>
                  </w:r>
                </w:p>
              </w:tc>
              <w:tc>
                <w:tcPr>
                  <w:tcW w:w="960" w:type="dxa"/>
                  <w:tcBorders>
                    <w:top w:val="nil"/>
                    <w:left w:val="nil"/>
                    <w:bottom w:val="nil"/>
                    <w:right w:val="nil"/>
                  </w:tcBorders>
                  <w:shd w:val="clear" w:color="auto" w:fill="auto"/>
                  <w:noWrap/>
                  <w:vAlign w:val="bottom"/>
                  <w:hideMark/>
                </w:tcPr>
                <w:p w14:paraId="3A3B299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393,9</w:t>
                  </w:r>
                </w:p>
              </w:tc>
              <w:tc>
                <w:tcPr>
                  <w:tcW w:w="960" w:type="dxa"/>
                  <w:tcBorders>
                    <w:top w:val="nil"/>
                    <w:left w:val="nil"/>
                    <w:bottom w:val="nil"/>
                    <w:right w:val="nil"/>
                  </w:tcBorders>
                  <w:shd w:val="clear" w:color="auto" w:fill="auto"/>
                  <w:noWrap/>
                  <w:vAlign w:val="bottom"/>
                  <w:hideMark/>
                </w:tcPr>
                <w:p w14:paraId="0AB6488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193,3</w:t>
                  </w:r>
                </w:p>
              </w:tc>
              <w:tc>
                <w:tcPr>
                  <w:tcW w:w="960" w:type="dxa"/>
                  <w:tcBorders>
                    <w:top w:val="nil"/>
                    <w:left w:val="nil"/>
                    <w:bottom w:val="nil"/>
                    <w:right w:val="nil"/>
                  </w:tcBorders>
                  <w:shd w:val="clear" w:color="auto" w:fill="auto"/>
                  <w:noWrap/>
                  <w:vAlign w:val="bottom"/>
                  <w:hideMark/>
                </w:tcPr>
                <w:p w14:paraId="0E08A33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364,7</w:t>
                  </w:r>
                </w:p>
              </w:tc>
              <w:tc>
                <w:tcPr>
                  <w:tcW w:w="960" w:type="dxa"/>
                  <w:tcBorders>
                    <w:top w:val="nil"/>
                    <w:left w:val="nil"/>
                    <w:bottom w:val="nil"/>
                    <w:right w:val="nil"/>
                  </w:tcBorders>
                  <w:shd w:val="clear" w:color="auto" w:fill="auto"/>
                  <w:noWrap/>
                  <w:vAlign w:val="bottom"/>
                  <w:hideMark/>
                </w:tcPr>
                <w:p w14:paraId="7C69E50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478,0</w:t>
                  </w:r>
                </w:p>
              </w:tc>
              <w:tc>
                <w:tcPr>
                  <w:tcW w:w="960" w:type="dxa"/>
                  <w:tcBorders>
                    <w:top w:val="nil"/>
                    <w:left w:val="nil"/>
                    <w:bottom w:val="nil"/>
                    <w:right w:val="nil"/>
                  </w:tcBorders>
                  <w:shd w:val="clear" w:color="auto" w:fill="auto"/>
                  <w:noWrap/>
                  <w:vAlign w:val="bottom"/>
                  <w:hideMark/>
                </w:tcPr>
                <w:p w14:paraId="0583D69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380,2</w:t>
                  </w:r>
                </w:p>
              </w:tc>
              <w:tc>
                <w:tcPr>
                  <w:tcW w:w="960" w:type="dxa"/>
                  <w:tcBorders>
                    <w:top w:val="nil"/>
                    <w:left w:val="nil"/>
                    <w:bottom w:val="nil"/>
                    <w:right w:val="nil"/>
                  </w:tcBorders>
                  <w:shd w:val="clear" w:color="auto" w:fill="auto"/>
                  <w:noWrap/>
                  <w:vAlign w:val="bottom"/>
                  <w:hideMark/>
                </w:tcPr>
                <w:p w14:paraId="2DCB6C4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109,7</w:t>
                  </w:r>
                </w:p>
              </w:tc>
              <w:tc>
                <w:tcPr>
                  <w:tcW w:w="960" w:type="dxa"/>
                  <w:tcBorders>
                    <w:top w:val="nil"/>
                    <w:left w:val="nil"/>
                    <w:bottom w:val="nil"/>
                    <w:right w:val="nil"/>
                  </w:tcBorders>
                  <w:shd w:val="clear" w:color="auto" w:fill="auto"/>
                  <w:noWrap/>
                  <w:vAlign w:val="bottom"/>
                  <w:hideMark/>
                </w:tcPr>
                <w:p w14:paraId="7006372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6,5</w:t>
                  </w:r>
                </w:p>
              </w:tc>
              <w:tc>
                <w:tcPr>
                  <w:tcW w:w="960" w:type="dxa"/>
                  <w:tcBorders>
                    <w:top w:val="nil"/>
                    <w:left w:val="nil"/>
                    <w:bottom w:val="nil"/>
                    <w:right w:val="nil"/>
                  </w:tcBorders>
                  <w:shd w:val="clear" w:color="auto" w:fill="auto"/>
                  <w:noWrap/>
                  <w:vAlign w:val="bottom"/>
                  <w:hideMark/>
                </w:tcPr>
                <w:p w14:paraId="397E14E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4F4BE0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C2A0F4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20,4</w:t>
                  </w:r>
                </w:p>
              </w:tc>
              <w:tc>
                <w:tcPr>
                  <w:tcW w:w="960" w:type="dxa"/>
                  <w:tcBorders>
                    <w:top w:val="nil"/>
                    <w:left w:val="nil"/>
                    <w:bottom w:val="nil"/>
                    <w:right w:val="nil"/>
                  </w:tcBorders>
                  <w:shd w:val="clear" w:color="auto" w:fill="auto"/>
                  <w:noWrap/>
                  <w:vAlign w:val="bottom"/>
                  <w:hideMark/>
                </w:tcPr>
                <w:p w14:paraId="64989AE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6,2</w:t>
                  </w:r>
                </w:p>
              </w:tc>
              <w:tc>
                <w:tcPr>
                  <w:tcW w:w="960" w:type="dxa"/>
                  <w:tcBorders>
                    <w:top w:val="nil"/>
                    <w:left w:val="nil"/>
                    <w:bottom w:val="nil"/>
                    <w:right w:val="nil"/>
                  </w:tcBorders>
                  <w:shd w:val="clear" w:color="auto" w:fill="auto"/>
                  <w:noWrap/>
                  <w:vAlign w:val="bottom"/>
                  <w:hideMark/>
                </w:tcPr>
                <w:p w14:paraId="4D7BDC7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64,4</w:t>
                  </w:r>
                </w:p>
              </w:tc>
              <w:tc>
                <w:tcPr>
                  <w:tcW w:w="960" w:type="dxa"/>
                  <w:tcBorders>
                    <w:top w:val="nil"/>
                    <w:left w:val="nil"/>
                    <w:bottom w:val="nil"/>
                    <w:right w:val="nil"/>
                  </w:tcBorders>
                  <w:shd w:val="clear" w:color="auto" w:fill="auto"/>
                  <w:noWrap/>
                  <w:vAlign w:val="bottom"/>
                  <w:hideMark/>
                </w:tcPr>
                <w:p w14:paraId="23C5E32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2017,3</w:t>
                  </w:r>
                </w:p>
              </w:tc>
              <w:tc>
                <w:tcPr>
                  <w:tcW w:w="960" w:type="dxa"/>
                  <w:tcBorders>
                    <w:top w:val="nil"/>
                    <w:left w:val="nil"/>
                    <w:bottom w:val="nil"/>
                    <w:right w:val="nil"/>
                  </w:tcBorders>
                  <w:shd w:val="clear" w:color="auto" w:fill="auto"/>
                  <w:noWrap/>
                  <w:vAlign w:val="bottom"/>
                  <w:hideMark/>
                </w:tcPr>
                <w:p w14:paraId="79A816C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1020,1</w:t>
                  </w:r>
                </w:p>
              </w:tc>
            </w:tr>
            <w:tr w:rsidR="00DC646C" w:rsidRPr="00DC646C" w14:paraId="1480D1DF"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6CAB61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PACATUBA(P. GUAIUBA)</w:t>
                  </w:r>
                </w:p>
              </w:tc>
              <w:tc>
                <w:tcPr>
                  <w:tcW w:w="960" w:type="dxa"/>
                  <w:tcBorders>
                    <w:top w:val="nil"/>
                    <w:left w:val="nil"/>
                    <w:bottom w:val="nil"/>
                    <w:right w:val="nil"/>
                  </w:tcBorders>
                  <w:shd w:val="clear" w:color="auto" w:fill="auto"/>
                  <w:noWrap/>
                  <w:vAlign w:val="bottom"/>
                  <w:hideMark/>
                </w:tcPr>
                <w:p w14:paraId="59B8573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169,1</w:t>
                  </w:r>
                </w:p>
              </w:tc>
              <w:tc>
                <w:tcPr>
                  <w:tcW w:w="960" w:type="dxa"/>
                  <w:tcBorders>
                    <w:top w:val="nil"/>
                    <w:left w:val="nil"/>
                    <w:bottom w:val="nil"/>
                    <w:right w:val="nil"/>
                  </w:tcBorders>
                  <w:shd w:val="clear" w:color="auto" w:fill="auto"/>
                  <w:noWrap/>
                  <w:vAlign w:val="bottom"/>
                  <w:hideMark/>
                </w:tcPr>
                <w:p w14:paraId="0FF792B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208,2</w:t>
                  </w:r>
                </w:p>
              </w:tc>
              <w:tc>
                <w:tcPr>
                  <w:tcW w:w="960" w:type="dxa"/>
                  <w:tcBorders>
                    <w:top w:val="nil"/>
                    <w:left w:val="nil"/>
                    <w:bottom w:val="nil"/>
                    <w:right w:val="nil"/>
                  </w:tcBorders>
                  <w:shd w:val="clear" w:color="auto" w:fill="auto"/>
                  <w:noWrap/>
                  <w:vAlign w:val="bottom"/>
                  <w:hideMark/>
                </w:tcPr>
                <w:p w14:paraId="27C3F18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444,8</w:t>
                  </w:r>
                </w:p>
              </w:tc>
              <w:tc>
                <w:tcPr>
                  <w:tcW w:w="960" w:type="dxa"/>
                  <w:tcBorders>
                    <w:top w:val="nil"/>
                    <w:left w:val="nil"/>
                    <w:bottom w:val="nil"/>
                    <w:right w:val="nil"/>
                  </w:tcBorders>
                  <w:shd w:val="clear" w:color="auto" w:fill="auto"/>
                  <w:noWrap/>
                  <w:vAlign w:val="bottom"/>
                  <w:hideMark/>
                </w:tcPr>
                <w:p w14:paraId="2315EF0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275,5</w:t>
                  </w:r>
                </w:p>
              </w:tc>
              <w:tc>
                <w:tcPr>
                  <w:tcW w:w="960" w:type="dxa"/>
                  <w:tcBorders>
                    <w:top w:val="nil"/>
                    <w:left w:val="nil"/>
                    <w:bottom w:val="nil"/>
                    <w:right w:val="nil"/>
                  </w:tcBorders>
                  <w:shd w:val="clear" w:color="auto" w:fill="auto"/>
                  <w:noWrap/>
                  <w:vAlign w:val="bottom"/>
                  <w:hideMark/>
                </w:tcPr>
                <w:p w14:paraId="1B80E79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404,4</w:t>
                  </w:r>
                </w:p>
              </w:tc>
              <w:tc>
                <w:tcPr>
                  <w:tcW w:w="960" w:type="dxa"/>
                  <w:tcBorders>
                    <w:top w:val="nil"/>
                    <w:left w:val="nil"/>
                    <w:bottom w:val="nil"/>
                    <w:right w:val="nil"/>
                  </w:tcBorders>
                  <w:shd w:val="clear" w:color="auto" w:fill="auto"/>
                  <w:noWrap/>
                  <w:vAlign w:val="bottom"/>
                  <w:hideMark/>
                </w:tcPr>
                <w:p w14:paraId="3B408CB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163,0</w:t>
                  </w:r>
                </w:p>
              </w:tc>
              <w:tc>
                <w:tcPr>
                  <w:tcW w:w="960" w:type="dxa"/>
                  <w:tcBorders>
                    <w:top w:val="nil"/>
                    <w:left w:val="nil"/>
                    <w:bottom w:val="nil"/>
                    <w:right w:val="nil"/>
                  </w:tcBorders>
                  <w:shd w:val="clear" w:color="auto" w:fill="auto"/>
                  <w:noWrap/>
                  <w:vAlign w:val="bottom"/>
                  <w:hideMark/>
                </w:tcPr>
                <w:p w14:paraId="3662A5D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8,6</w:t>
                  </w:r>
                </w:p>
              </w:tc>
              <w:tc>
                <w:tcPr>
                  <w:tcW w:w="960" w:type="dxa"/>
                  <w:tcBorders>
                    <w:top w:val="nil"/>
                    <w:left w:val="nil"/>
                    <w:bottom w:val="nil"/>
                    <w:right w:val="nil"/>
                  </w:tcBorders>
                  <w:shd w:val="clear" w:color="auto" w:fill="auto"/>
                  <w:noWrap/>
                  <w:vAlign w:val="bottom"/>
                  <w:hideMark/>
                </w:tcPr>
                <w:p w14:paraId="0181EC4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w:t>
                  </w:r>
                </w:p>
              </w:tc>
              <w:tc>
                <w:tcPr>
                  <w:tcW w:w="960" w:type="dxa"/>
                  <w:tcBorders>
                    <w:top w:val="nil"/>
                    <w:left w:val="nil"/>
                    <w:bottom w:val="nil"/>
                    <w:right w:val="nil"/>
                  </w:tcBorders>
                  <w:shd w:val="clear" w:color="auto" w:fill="auto"/>
                  <w:noWrap/>
                  <w:vAlign w:val="bottom"/>
                  <w:hideMark/>
                </w:tcPr>
                <w:p w14:paraId="7051FCD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32,1</w:t>
                  </w:r>
                </w:p>
              </w:tc>
              <w:tc>
                <w:tcPr>
                  <w:tcW w:w="960" w:type="dxa"/>
                  <w:tcBorders>
                    <w:top w:val="nil"/>
                    <w:left w:val="nil"/>
                    <w:bottom w:val="nil"/>
                    <w:right w:val="nil"/>
                  </w:tcBorders>
                  <w:shd w:val="clear" w:color="auto" w:fill="auto"/>
                  <w:noWrap/>
                  <w:vAlign w:val="bottom"/>
                  <w:hideMark/>
                </w:tcPr>
                <w:p w14:paraId="145E966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27,9</w:t>
                  </w:r>
                </w:p>
              </w:tc>
              <w:tc>
                <w:tcPr>
                  <w:tcW w:w="960" w:type="dxa"/>
                  <w:tcBorders>
                    <w:top w:val="nil"/>
                    <w:left w:val="nil"/>
                    <w:bottom w:val="nil"/>
                    <w:right w:val="nil"/>
                  </w:tcBorders>
                  <w:shd w:val="clear" w:color="auto" w:fill="auto"/>
                  <w:noWrap/>
                  <w:vAlign w:val="bottom"/>
                  <w:hideMark/>
                </w:tcPr>
                <w:p w14:paraId="0BBCFD5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21,1</w:t>
                  </w:r>
                </w:p>
              </w:tc>
              <w:tc>
                <w:tcPr>
                  <w:tcW w:w="960" w:type="dxa"/>
                  <w:tcBorders>
                    <w:top w:val="nil"/>
                    <w:left w:val="nil"/>
                    <w:bottom w:val="nil"/>
                    <w:right w:val="nil"/>
                  </w:tcBorders>
                  <w:shd w:val="clear" w:color="auto" w:fill="auto"/>
                  <w:noWrap/>
                  <w:vAlign w:val="bottom"/>
                  <w:hideMark/>
                </w:tcPr>
                <w:p w14:paraId="6C50634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75,9</w:t>
                  </w:r>
                </w:p>
              </w:tc>
              <w:tc>
                <w:tcPr>
                  <w:tcW w:w="960" w:type="dxa"/>
                  <w:tcBorders>
                    <w:top w:val="nil"/>
                    <w:left w:val="nil"/>
                    <w:bottom w:val="nil"/>
                    <w:right w:val="nil"/>
                  </w:tcBorders>
                  <w:shd w:val="clear" w:color="auto" w:fill="auto"/>
                  <w:noWrap/>
                  <w:vAlign w:val="bottom"/>
                  <w:hideMark/>
                </w:tcPr>
                <w:p w14:paraId="62FD5EC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1831,7</w:t>
                  </w:r>
                </w:p>
              </w:tc>
              <w:tc>
                <w:tcPr>
                  <w:tcW w:w="960" w:type="dxa"/>
                  <w:tcBorders>
                    <w:top w:val="nil"/>
                    <w:left w:val="nil"/>
                    <w:bottom w:val="nil"/>
                    <w:right w:val="nil"/>
                  </w:tcBorders>
                  <w:shd w:val="clear" w:color="auto" w:fill="auto"/>
                  <w:noWrap/>
                  <w:vAlign w:val="bottom"/>
                  <w:hideMark/>
                </w:tcPr>
                <w:p w14:paraId="2D28E2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1180,1</w:t>
                  </w:r>
                </w:p>
              </w:tc>
            </w:tr>
            <w:tr w:rsidR="00DC646C" w:rsidRPr="00DC646C" w14:paraId="2F468918"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2D000173"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PACATUBA(P. RIACHÃO)</w:t>
                  </w:r>
                </w:p>
              </w:tc>
              <w:tc>
                <w:tcPr>
                  <w:tcW w:w="960" w:type="dxa"/>
                  <w:tcBorders>
                    <w:top w:val="nil"/>
                    <w:left w:val="nil"/>
                    <w:bottom w:val="nil"/>
                    <w:right w:val="nil"/>
                  </w:tcBorders>
                  <w:shd w:val="clear" w:color="auto" w:fill="auto"/>
                  <w:noWrap/>
                  <w:vAlign w:val="bottom"/>
                  <w:hideMark/>
                </w:tcPr>
                <w:p w14:paraId="74445D6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148,6</w:t>
                  </w:r>
                </w:p>
              </w:tc>
              <w:tc>
                <w:tcPr>
                  <w:tcW w:w="960" w:type="dxa"/>
                  <w:tcBorders>
                    <w:top w:val="nil"/>
                    <w:left w:val="nil"/>
                    <w:bottom w:val="nil"/>
                    <w:right w:val="nil"/>
                  </w:tcBorders>
                  <w:shd w:val="clear" w:color="auto" w:fill="auto"/>
                  <w:noWrap/>
                  <w:vAlign w:val="bottom"/>
                  <w:hideMark/>
                </w:tcPr>
                <w:p w14:paraId="7DC06DA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238,5</w:t>
                  </w:r>
                </w:p>
              </w:tc>
              <w:tc>
                <w:tcPr>
                  <w:tcW w:w="960" w:type="dxa"/>
                  <w:tcBorders>
                    <w:top w:val="nil"/>
                    <w:left w:val="nil"/>
                    <w:bottom w:val="nil"/>
                    <w:right w:val="nil"/>
                  </w:tcBorders>
                  <w:shd w:val="clear" w:color="auto" w:fill="auto"/>
                  <w:noWrap/>
                  <w:vAlign w:val="bottom"/>
                  <w:hideMark/>
                </w:tcPr>
                <w:p w14:paraId="5A3C21F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417,7</w:t>
                  </w:r>
                </w:p>
              </w:tc>
              <w:tc>
                <w:tcPr>
                  <w:tcW w:w="960" w:type="dxa"/>
                  <w:tcBorders>
                    <w:top w:val="nil"/>
                    <w:left w:val="nil"/>
                    <w:bottom w:val="nil"/>
                    <w:right w:val="nil"/>
                  </w:tcBorders>
                  <w:shd w:val="clear" w:color="auto" w:fill="auto"/>
                  <w:noWrap/>
                  <w:vAlign w:val="bottom"/>
                  <w:hideMark/>
                </w:tcPr>
                <w:p w14:paraId="4FEF1F4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349,8</w:t>
                  </w:r>
                </w:p>
              </w:tc>
              <w:tc>
                <w:tcPr>
                  <w:tcW w:w="960" w:type="dxa"/>
                  <w:tcBorders>
                    <w:top w:val="nil"/>
                    <w:left w:val="nil"/>
                    <w:bottom w:val="nil"/>
                    <w:right w:val="nil"/>
                  </w:tcBorders>
                  <w:shd w:val="clear" w:color="auto" w:fill="auto"/>
                  <w:noWrap/>
                  <w:vAlign w:val="bottom"/>
                  <w:hideMark/>
                </w:tcPr>
                <w:p w14:paraId="238EA8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410,0</w:t>
                  </w:r>
                </w:p>
              </w:tc>
              <w:tc>
                <w:tcPr>
                  <w:tcW w:w="960" w:type="dxa"/>
                  <w:tcBorders>
                    <w:top w:val="nil"/>
                    <w:left w:val="nil"/>
                    <w:bottom w:val="nil"/>
                    <w:right w:val="nil"/>
                  </w:tcBorders>
                  <w:shd w:val="clear" w:color="auto" w:fill="auto"/>
                  <w:noWrap/>
                  <w:vAlign w:val="bottom"/>
                  <w:hideMark/>
                </w:tcPr>
                <w:p w14:paraId="32D0DCD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167,2</w:t>
                  </w:r>
                </w:p>
              </w:tc>
              <w:tc>
                <w:tcPr>
                  <w:tcW w:w="960" w:type="dxa"/>
                  <w:tcBorders>
                    <w:top w:val="nil"/>
                    <w:left w:val="nil"/>
                    <w:bottom w:val="nil"/>
                    <w:right w:val="nil"/>
                  </w:tcBorders>
                  <w:shd w:val="clear" w:color="auto" w:fill="auto"/>
                  <w:noWrap/>
                  <w:vAlign w:val="bottom"/>
                  <w:hideMark/>
                </w:tcPr>
                <w:p w14:paraId="11B5558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49F476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2,5</w:t>
                  </w:r>
                </w:p>
              </w:tc>
              <w:tc>
                <w:tcPr>
                  <w:tcW w:w="960" w:type="dxa"/>
                  <w:tcBorders>
                    <w:top w:val="nil"/>
                    <w:left w:val="nil"/>
                    <w:bottom w:val="nil"/>
                    <w:right w:val="nil"/>
                  </w:tcBorders>
                  <w:shd w:val="clear" w:color="auto" w:fill="auto"/>
                  <w:noWrap/>
                  <w:vAlign w:val="bottom"/>
                  <w:hideMark/>
                </w:tcPr>
                <w:p w14:paraId="1D83241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B0B7E8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22,2</w:t>
                  </w:r>
                </w:p>
              </w:tc>
              <w:tc>
                <w:tcPr>
                  <w:tcW w:w="960" w:type="dxa"/>
                  <w:tcBorders>
                    <w:top w:val="nil"/>
                    <w:left w:val="nil"/>
                    <w:bottom w:val="nil"/>
                    <w:right w:val="nil"/>
                  </w:tcBorders>
                  <w:shd w:val="clear" w:color="auto" w:fill="auto"/>
                  <w:noWrap/>
                  <w:vAlign w:val="bottom"/>
                  <w:hideMark/>
                </w:tcPr>
                <w:p w14:paraId="1301355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9,1</w:t>
                  </w:r>
                </w:p>
              </w:tc>
              <w:tc>
                <w:tcPr>
                  <w:tcW w:w="960" w:type="dxa"/>
                  <w:tcBorders>
                    <w:top w:val="nil"/>
                    <w:left w:val="nil"/>
                    <w:bottom w:val="nil"/>
                    <w:right w:val="nil"/>
                  </w:tcBorders>
                  <w:shd w:val="clear" w:color="auto" w:fill="auto"/>
                  <w:noWrap/>
                  <w:vAlign w:val="bottom"/>
                  <w:hideMark/>
                </w:tcPr>
                <w:p w14:paraId="30691F7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52,5</w:t>
                  </w:r>
                </w:p>
              </w:tc>
              <w:tc>
                <w:tcPr>
                  <w:tcW w:w="960" w:type="dxa"/>
                  <w:tcBorders>
                    <w:top w:val="nil"/>
                    <w:left w:val="nil"/>
                    <w:bottom w:val="nil"/>
                    <w:right w:val="nil"/>
                  </w:tcBorders>
                  <w:shd w:val="clear" w:color="auto" w:fill="auto"/>
                  <w:noWrap/>
                  <w:vAlign w:val="bottom"/>
                  <w:hideMark/>
                </w:tcPr>
                <w:p w14:paraId="4BE889D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1818,1</w:t>
                  </w:r>
                </w:p>
              </w:tc>
              <w:tc>
                <w:tcPr>
                  <w:tcW w:w="960" w:type="dxa"/>
                  <w:tcBorders>
                    <w:top w:val="nil"/>
                    <w:left w:val="nil"/>
                    <w:bottom w:val="nil"/>
                    <w:right w:val="nil"/>
                  </w:tcBorders>
                  <w:shd w:val="clear" w:color="auto" w:fill="auto"/>
                  <w:noWrap/>
                  <w:vAlign w:val="bottom"/>
                  <w:hideMark/>
                </w:tcPr>
                <w:p w14:paraId="32FD021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1069,9</w:t>
                  </w:r>
                </w:p>
              </w:tc>
            </w:tr>
            <w:tr w:rsidR="00DC646C" w:rsidRPr="00DC646C" w14:paraId="1E6FCB68"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0063BE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PACATUBA(P. BAU)</w:t>
                  </w:r>
                </w:p>
              </w:tc>
              <w:tc>
                <w:tcPr>
                  <w:tcW w:w="960" w:type="dxa"/>
                  <w:tcBorders>
                    <w:top w:val="nil"/>
                    <w:left w:val="nil"/>
                    <w:bottom w:val="nil"/>
                    <w:right w:val="nil"/>
                  </w:tcBorders>
                  <w:shd w:val="clear" w:color="auto" w:fill="auto"/>
                  <w:noWrap/>
                  <w:vAlign w:val="bottom"/>
                  <w:hideMark/>
                </w:tcPr>
                <w:p w14:paraId="4A34F3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150,4</w:t>
                  </w:r>
                </w:p>
              </w:tc>
              <w:tc>
                <w:tcPr>
                  <w:tcW w:w="960" w:type="dxa"/>
                  <w:tcBorders>
                    <w:top w:val="nil"/>
                    <w:left w:val="nil"/>
                    <w:bottom w:val="nil"/>
                    <w:right w:val="nil"/>
                  </w:tcBorders>
                  <w:shd w:val="clear" w:color="auto" w:fill="auto"/>
                  <w:noWrap/>
                  <w:vAlign w:val="bottom"/>
                  <w:hideMark/>
                </w:tcPr>
                <w:p w14:paraId="6C5FBCC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244,3</w:t>
                  </w:r>
                </w:p>
              </w:tc>
              <w:tc>
                <w:tcPr>
                  <w:tcW w:w="960" w:type="dxa"/>
                  <w:tcBorders>
                    <w:top w:val="nil"/>
                    <w:left w:val="nil"/>
                    <w:bottom w:val="nil"/>
                    <w:right w:val="nil"/>
                  </w:tcBorders>
                  <w:shd w:val="clear" w:color="auto" w:fill="auto"/>
                  <w:noWrap/>
                  <w:vAlign w:val="bottom"/>
                  <w:hideMark/>
                </w:tcPr>
                <w:p w14:paraId="2FDB352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464,4</w:t>
                  </w:r>
                </w:p>
              </w:tc>
              <w:tc>
                <w:tcPr>
                  <w:tcW w:w="960" w:type="dxa"/>
                  <w:tcBorders>
                    <w:top w:val="nil"/>
                    <w:left w:val="nil"/>
                    <w:bottom w:val="nil"/>
                    <w:right w:val="nil"/>
                  </w:tcBorders>
                  <w:shd w:val="clear" w:color="auto" w:fill="auto"/>
                  <w:noWrap/>
                  <w:vAlign w:val="bottom"/>
                  <w:hideMark/>
                </w:tcPr>
                <w:p w14:paraId="0792FF0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339,0</w:t>
                  </w:r>
                </w:p>
              </w:tc>
              <w:tc>
                <w:tcPr>
                  <w:tcW w:w="960" w:type="dxa"/>
                  <w:tcBorders>
                    <w:top w:val="nil"/>
                    <w:left w:val="nil"/>
                    <w:bottom w:val="nil"/>
                    <w:right w:val="nil"/>
                  </w:tcBorders>
                  <w:shd w:val="clear" w:color="auto" w:fill="auto"/>
                  <w:noWrap/>
                  <w:vAlign w:val="bottom"/>
                  <w:hideMark/>
                </w:tcPr>
                <w:p w14:paraId="2D4D50B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360,7</w:t>
                  </w:r>
                </w:p>
              </w:tc>
              <w:tc>
                <w:tcPr>
                  <w:tcW w:w="960" w:type="dxa"/>
                  <w:tcBorders>
                    <w:top w:val="nil"/>
                    <w:left w:val="nil"/>
                    <w:bottom w:val="nil"/>
                    <w:right w:val="nil"/>
                  </w:tcBorders>
                  <w:shd w:val="clear" w:color="auto" w:fill="auto"/>
                  <w:noWrap/>
                  <w:vAlign w:val="bottom"/>
                  <w:hideMark/>
                </w:tcPr>
                <w:p w14:paraId="0A1E01F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166,9</w:t>
                  </w:r>
                </w:p>
              </w:tc>
              <w:tc>
                <w:tcPr>
                  <w:tcW w:w="960" w:type="dxa"/>
                  <w:tcBorders>
                    <w:top w:val="nil"/>
                    <w:left w:val="nil"/>
                    <w:bottom w:val="nil"/>
                    <w:right w:val="nil"/>
                  </w:tcBorders>
                  <w:shd w:val="clear" w:color="auto" w:fill="auto"/>
                  <w:noWrap/>
                  <w:vAlign w:val="bottom"/>
                  <w:hideMark/>
                </w:tcPr>
                <w:p w14:paraId="3C3DAB1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9,6</w:t>
                  </w:r>
                </w:p>
              </w:tc>
              <w:tc>
                <w:tcPr>
                  <w:tcW w:w="960" w:type="dxa"/>
                  <w:tcBorders>
                    <w:top w:val="nil"/>
                    <w:left w:val="nil"/>
                    <w:bottom w:val="nil"/>
                    <w:right w:val="nil"/>
                  </w:tcBorders>
                  <w:shd w:val="clear" w:color="auto" w:fill="auto"/>
                  <w:noWrap/>
                  <w:vAlign w:val="bottom"/>
                  <w:hideMark/>
                </w:tcPr>
                <w:p w14:paraId="24D91C5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4,8</w:t>
                  </w:r>
                </w:p>
              </w:tc>
              <w:tc>
                <w:tcPr>
                  <w:tcW w:w="960" w:type="dxa"/>
                  <w:tcBorders>
                    <w:top w:val="nil"/>
                    <w:left w:val="nil"/>
                    <w:bottom w:val="nil"/>
                    <w:right w:val="nil"/>
                  </w:tcBorders>
                  <w:shd w:val="clear" w:color="auto" w:fill="auto"/>
                  <w:noWrap/>
                  <w:vAlign w:val="bottom"/>
                  <w:hideMark/>
                </w:tcPr>
                <w:p w14:paraId="382236E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31,0</w:t>
                  </w:r>
                </w:p>
              </w:tc>
              <w:tc>
                <w:tcPr>
                  <w:tcW w:w="960" w:type="dxa"/>
                  <w:tcBorders>
                    <w:top w:val="nil"/>
                    <w:left w:val="nil"/>
                    <w:bottom w:val="nil"/>
                    <w:right w:val="nil"/>
                  </w:tcBorders>
                  <w:shd w:val="clear" w:color="auto" w:fill="auto"/>
                  <w:noWrap/>
                  <w:vAlign w:val="bottom"/>
                  <w:hideMark/>
                </w:tcPr>
                <w:p w14:paraId="13A07C2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37,1</w:t>
                  </w:r>
                </w:p>
              </w:tc>
              <w:tc>
                <w:tcPr>
                  <w:tcW w:w="960" w:type="dxa"/>
                  <w:tcBorders>
                    <w:top w:val="nil"/>
                    <w:left w:val="nil"/>
                    <w:bottom w:val="nil"/>
                    <w:right w:val="nil"/>
                  </w:tcBorders>
                  <w:shd w:val="clear" w:color="auto" w:fill="auto"/>
                  <w:noWrap/>
                  <w:vAlign w:val="bottom"/>
                  <w:hideMark/>
                </w:tcPr>
                <w:p w14:paraId="0EC7CE4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14,9</w:t>
                  </w:r>
                </w:p>
              </w:tc>
              <w:tc>
                <w:tcPr>
                  <w:tcW w:w="960" w:type="dxa"/>
                  <w:tcBorders>
                    <w:top w:val="nil"/>
                    <w:left w:val="nil"/>
                    <w:bottom w:val="nil"/>
                    <w:right w:val="nil"/>
                  </w:tcBorders>
                  <w:shd w:val="clear" w:color="auto" w:fill="auto"/>
                  <w:noWrap/>
                  <w:vAlign w:val="bottom"/>
                  <w:hideMark/>
                </w:tcPr>
                <w:p w14:paraId="2240E85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76,8</w:t>
                  </w:r>
                </w:p>
              </w:tc>
              <w:tc>
                <w:tcPr>
                  <w:tcW w:w="960" w:type="dxa"/>
                  <w:tcBorders>
                    <w:top w:val="nil"/>
                    <w:left w:val="nil"/>
                    <w:bottom w:val="nil"/>
                    <w:right w:val="nil"/>
                  </w:tcBorders>
                  <w:shd w:val="clear" w:color="auto" w:fill="auto"/>
                  <w:noWrap/>
                  <w:vAlign w:val="bottom"/>
                  <w:hideMark/>
                </w:tcPr>
                <w:p w14:paraId="2F1DF8B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1899,9</w:t>
                  </w:r>
                </w:p>
              </w:tc>
              <w:tc>
                <w:tcPr>
                  <w:tcW w:w="960" w:type="dxa"/>
                  <w:tcBorders>
                    <w:top w:val="nil"/>
                    <w:left w:val="nil"/>
                    <w:bottom w:val="nil"/>
                    <w:right w:val="nil"/>
                  </w:tcBorders>
                  <w:shd w:val="clear" w:color="auto" w:fill="auto"/>
                  <w:noWrap/>
                  <w:vAlign w:val="bottom"/>
                  <w:hideMark/>
                </w:tcPr>
                <w:p w14:paraId="2BDB7DA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1233,8</w:t>
                  </w:r>
                </w:p>
              </w:tc>
            </w:tr>
            <w:tr w:rsidR="00DC646C" w:rsidRPr="00DC646C" w14:paraId="307D4851"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41DB0B8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PALMACIA</w:t>
                  </w:r>
                </w:p>
              </w:tc>
              <w:tc>
                <w:tcPr>
                  <w:tcW w:w="79" w:type="dxa"/>
                  <w:tcBorders>
                    <w:top w:val="nil"/>
                    <w:left w:val="nil"/>
                    <w:bottom w:val="nil"/>
                    <w:right w:val="nil"/>
                  </w:tcBorders>
                  <w:shd w:val="clear" w:color="auto" w:fill="auto"/>
                  <w:noWrap/>
                  <w:vAlign w:val="bottom"/>
                  <w:hideMark/>
                </w:tcPr>
                <w:p w14:paraId="0B5717F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73EF5E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84,3</w:t>
                  </w:r>
                </w:p>
              </w:tc>
              <w:tc>
                <w:tcPr>
                  <w:tcW w:w="960" w:type="dxa"/>
                  <w:tcBorders>
                    <w:top w:val="nil"/>
                    <w:left w:val="nil"/>
                    <w:bottom w:val="nil"/>
                    <w:right w:val="nil"/>
                  </w:tcBorders>
                  <w:shd w:val="clear" w:color="auto" w:fill="auto"/>
                  <w:noWrap/>
                  <w:vAlign w:val="bottom"/>
                  <w:hideMark/>
                </w:tcPr>
                <w:p w14:paraId="356BBDD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299,3</w:t>
                  </w:r>
                </w:p>
              </w:tc>
              <w:tc>
                <w:tcPr>
                  <w:tcW w:w="960" w:type="dxa"/>
                  <w:tcBorders>
                    <w:top w:val="nil"/>
                    <w:left w:val="nil"/>
                    <w:bottom w:val="nil"/>
                    <w:right w:val="nil"/>
                  </w:tcBorders>
                  <w:shd w:val="clear" w:color="auto" w:fill="auto"/>
                  <w:noWrap/>
                  <w:vAlign w:val="bottom"/>
                  <w:hideMark/>
                </w:tcPr>
                <w:p w14:paraId="015D9ED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577,1</w:t>
                  </w:r>
                </w:p>
              </w:tc>
              <w:tc>
                <w:tcPr>
                  <w:tcW w:w="960" w:type="dxa"/>
                  <w:tcBorders>
                    <w:top w:val="nil"/>
                    <w:left w:val="nil"/>
                    <w:bottom w:val="nil"/>
                    <w:right w:val="nil"/>
                  </w:tcBorders>
                  <w:shd w:val="clear" w:color="auto" w:fill="auto"/>
                  <w:noWrap/>
                  <w:vAlign w:val="bottom"/>
                  <w:hideMark/>
                </w:tcPr>
                <w:p w14:paraId="7FA291F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413,9</w:t>
                  </w:r>
                </w:p>
              </w:tc>
              <w:tc>
                <w:tcPr>
                  <w:tcW w:w="960" w:type="dxa"/>
                  <w:tcBorders>
                    <w:top w:val="nil"/>
                    <w:left w:val="nil"/>
                    <w:bottom w:val="nil"/>
                    <w:right w:val="nil"/>
                  </w:tcBorders>
                  <w:shd w:val="clear" w:color="auto" w:fill="auto"/>
                  <w:noWrap/>
                  <w:vAlign w:val="bottom"/>
                  <w:hideMark/>
                </w:tcPr>
                <w:p w14:paraId="1AC77D7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327,6</w:t>
                  </w:r>
                </w:p>
              </w:tc>
              <w:tc>
                <w:tcPr>
                  <w:tcW w:w="960" w:type="dxa"/>
                  <w:tcBorders>
                    <w:top w:val="nil"/>
                    <w:left w:val="nil"/>
                    <w:bottom w:val="nil"/>
                    <w:right w:val="nil"/>
                  </w:tcBorders>
                  <w:shd w:val="clear" w:color="auto" w:fill="auto"/>
                  <w:noWrap/>
                  <w:vAlign w:val="bottom"/>
                  <w:hideMark/>
                </w:tcPr>
                <w:p w14:paraId="7225FD0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176,4</w:t>
                  </w:r>
                </w:p>
              </w:tc>
              <w:tc>
                <w:tcPr>
                  <w:tcW w:w="960" w:type="dxa"/>
                  <w:tcBorders>
                    <w:top w:val="nil"/>
                    <w:left w:val="nil"/>
                    <w:bottom w:val="nil"/>
                    <w:right w:val="nil"/>
                  </w:tcBorders>
                  <w:shd w:val="clear" w:color="auto" w:fill="auto"/>
                  <w:noWrap/>
                  <w:vAlign w:val="bottom"/>
                  <w:hideMark/>
                </w:tcPr>
                <w:p w14:paraId="3669B0F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17,9</w:t>
                  </w:r>
                </w:p>
              </w:tc>
              <w:tc>
                <w:tcPr>
                  <w:tcW w:w="960" w:type="dxa"/>
                  <w:tcBorders>
                    <w:top w:val="nil"/>
                    <w:left w:val="nil"/>
                    <w:bottom w:val="nil"/>
                    <w:right w:val="nil"/>
                  </w:tcBorders>
                  <w:shd w:val="clear" w:color="auto" w:fill="auto"/>
                  <w:noWrap/>
                  <w:vAlign w:val="bottom"/>
                  <w:hideMark/>
                </w:tcPr>
                <w:p w14:paraId="0FB7CF0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98DEF5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18,7</w:t>
                  </w:r>
                </w:p>
              </w:tc>
              <w:tc>
                <w:tcPr>
                  <w:tcW w:w="960" w:type="dxa"/>
                  <w:tcBorders>
                    <w:top w:val="nil"/>
                    <w:left w:val="nil"/>
                    <w:bottom w:val="nil"/>
                    <w:right w:val="nil"/>
                  </w:tcBorders>
                  <w:shd w:val="clear" w:color="auto" w:fill="auto"/>
                  <w:noWrap/>
                  <w:vAlign w:val="bottom"/>
                  <w:hideMark/>
                </w:tcPr>
                <w:p w14:paraId="7523FED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76,7</w:t>
                  </w:r>
                </w:p>
              </w:tc>
              <w:tc>
                <w:tcPr>
                  <w:tcW w:w="960" w:type="dxa"/>
                  <w:tcBorders>
                    <w:top w:val="nil"/>
                    <w:left w:val="nil"/>
                    <w:bottom w:val="nil"/>
                    <w:right w:val="nil"/>
                  </w:tcBorders>
                  <w:shd w:val="clear" w:color="auto" w:fill="auto"/>
                  <w:noWrap/>
                  <w:vAlign w:val="bottom"/>
                  <w:hideMark/>
                </w:tcPr>
                <w:p w14:paraId="00F3C82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17,3</w:t>
                  </w:r>
                </w:p>
              </w:tc>
              <w:tc>
                <w:tcPr>
                  <w:tcW w:w="960" w:type="dxa"/>
                  <w:tcBorders>
                    <w:top w:val="nil"/>
                    <w:left w:val="nil"/>
                    <w:bottom w:val="nil"/>
                    <w:right w:val="nil"/>
                  </w:tcBorders>
                  <w:shd w:val="clear" w:color="auto" w:fill="auto"/>
                  <w:noWrap/>
                  <w:vAlign w:val="bottom"/>
                  <w:hideMark/>
                </w:tcPr>
                <w:p w14:paraId="235288C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94,0</w:t>
                  </w:r>
                </w:p>
              </w:tc>
              <w:tc>
                <w:tcPr>
                  <w:tcW w:w="960" w:type="dxa"/>
                  <w:tcBorders>
                    <w:top w:val="nil"/>
                    <w:left w:val="nil"/>
                    <w:bottom w:val="nil"/>
                    <w:right w:val="nil"/>
                  </w:tcBorders>
                  <w:shd w:val="clear" w:color="auto" w:fill="auto"/>
                  <w:noWrap/>
                  <w:vAlign w:val="bottom"/>
                  <w:hideMark/>
                </w:tcPr>
                <w:p w14:paraId="30557FB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2103,1</w:t>
                  </w:r>
                </w:p>
              </w:tc>
              <w:tc>
                <w:tcPr>
                  <w:tcW w:w="960" w:type="dxa"/>
                  <w:tcBorders>
                    <w:top w:val="nil"/>
                    <w:left w:val="nil"/>
                    <w:bottom w:val="nil"/>
                    <w:right w:val="nil"/>
                  </w:tcBorders>
                  <w:shd w:val="clear" w:color="auto" w:fill="auto"/>
                  <w:noWrap/>
                  <w:vAlign w:val="bottom"/>
                  <w:hideMark/>
                </w:tcPr>
                <w:p w14:paraId="5B10D9B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1361,8</w:t>
                  </w:r>
                </w:p>
              </w:tc>
            </w:tr>
            <w:tr w:rsidR="00DC646C" w:rsidRPr="00DC646C" w14:paraId="24877E52"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514C0CC3" w14:textId="5EE29A04"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 xml:space="preserve">REDENÇÃO(P. ACARAPE) </w:t>
                  </w:r>
                </w:p>
              </w:tc>
              <w:tc>
                <w:tcPr>
                  <w:tcW w:w="960" w:type="dxa"/>
                  <w:tcBorders>
                    <w:top w:val="nil"/>
                    <w:left w:val="nil"/>
                    <w:bottom w:val="nil"/>
                    <w:right w:val="nil"/>
                  </w:tcBorders>
                  <w:shd w:val="clear" w:color="auto" w:fill="auto"/>
                  <w:noWrap/>
                  <w:vAlign w:val="bottom"/>
                  <w:hideMark/>
                </w:tcPr>
                <w:p w14:paraId="6D927DA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138,8</w:t>
                  </w:r>
                </w:p>
              </w:tc>
              <w:tc>
                <w:tcPr>
                  <w:tcW w:w="960" w:type="dxa"/>
                  <w:tcBorders>
                    <w:top w:val="nil"/>
                    <w:left w:val="nil"/>
                    <w:bottom w:val="nil"/>
                    <w:right w:val="nil"/>
                  </w:tcBorders>
                  <w:shd w:val="clear" w:color="auto" w:fill="auto"/>
                  <w:noWrap/>
                  <w:vAlign w:val="bottom"/>
                  <w:hideMark/>
                </w:tcPr>
                <w:p w14:paraId="27EBC10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341,3</w:t>
                  </w:r>
                </w:p>
              </w:tc>
              <w:tc>
                <w:tcPr>
                  <w:tcW w:w="960" w:type="dxa"/>
                  <w:tcBorders>
                    <w:top w:val="nil"/>
                    <w:left w:val="nil"/>
                    <w:bottom w:val="nil"/>
                    <w:right w:val="nil"/>
                  </w:tcBorders>
                  <w:shd w:val="clear" w:color="auto" w:fill="auto"/>
                  <w:noWrap/>
                  <w:vAlign w:val="bottom"/>
                  <w:hideMark/>
                </w:tcPr>
                <w:p w14:paraId="1A58A3C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544,5</w:t>
                  </w:r>
                </w:p>
              </w:tc>
              <w:tc>
                <w:tcPr>
                  <w:tcW w:w="960" w:type="dxa"/>
                  <w:tcBorders>
                    <w:top w:val="nil"/>
                    <w:left w:val="nil"/>
                    <w:bottom w:val="nil"/>
                    <w:right w:val="nil"/>
                  </w:tcBorders>
                  <w:shd w:val="clear" w:color="auto" w:fill="auto"/>
                  <w:noWrap/>
                  <w:vAlign w:val="bottom"/>
                  <w:hideMark/>
                </w:tcPr>
                <w:p w14:paraId="558FBD4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432,3</w:t>
                  </w:r>
                </w:p>
              </w:tc>
              <w:tc>
                <w:tcPr>
                  <w:tcW w:w="960" w:type="dxa"/>
                  <w:tcBorders>
                    <w:top w:val="nil"/>
                    <w:left w:val="nil"/>
                    <w:bottom w:val="nil"/>
                    <w:right w:val="nil"/>
                  </w:tcBorders>
                  <w:shd w:val="clear" w:color="auto" w:fill="auto"/>
                  <w:noWrap/>
                  <w:vAlign w:val="bottom"/>
                  <w:hideMark/>
                </w:tcPr>
                <w:p w14:paraId="065DC25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342,9</w:t>
                  </w:r>
                </w:p>
              </w:tc>
              <w:tc>
                <w:tcPr>
                  <w:tcW w:w="960" w:type="dxa"/>
                  <w:tcBorders>
                    <w:top w:val="nil"/>
                    <w:left w:val="nil"/>
                    <w:bottom w:val="nil"/>
                    <w:right w:val="nil"/>
                  </w:tcBorders>
                  <w:shd w:val="clear" w:color="auto" w:fill="auto"/>
                  <w:noWrap/>
                  <w:vAlign w:val="bottom"/>
                  <w:hideMark/>
                </w:tcPr>
                <w:p w14:paraId="55F519C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227,5</w:t>
                  </w:r>
                </w:p>
              </w:tc>
              <w:tc>
                <w:tcPr>
                  <w:tcW w:w="960" w:type="dxa"/>
                  <w:tcBorders>
                    <w:top w:val="nil"/>
                    <w:left w:val="nil"/>
                    <w:bottom w:val="nil"/>
                    <w:right w:val="nil"/>
                  </w:tcBorders>
                  <w:shd w:val="clear" w:color="auto" w:fill="auto"/>
                  <w:noWrap/>
                  <w:vAlign w:val="bottom"/>
                  <w:hideMark/>
                </w:tcPr>
                <w:p w14:paraId="36EB04D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26,9</w:t>
                  </w:r>
                </w:p>
              </w:tc>
              <w:tc>
                <w:tcPr>
                  <w:tcW w:w="960" w:type="dxa"/>
                  <w:tcBorders>
                    <w:top w:val="nil"/>
                    <w:left w:val="nil"/>
                    <w:bottom w:val="nil"/>
                    <w:right w:val="nil"/>
                  </w:tcBorders>
                  <w:shd w:val="clear" w:color="auto" w:fill="auto"/>
                  <w:noWrap/>
                  <w:vAlign w:val="bottom"/>
                  <w:hideMark/>
                </w:tcPr>
                <w:p w14:paraId="7126921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4,3</w:t>
                  </w:r>
                </w:p>
              </w:tc>
              <w:tc>
                <w:tcPr>
                  <w:tcW w:w="960" w:type="dxa"/>
                  <w:tcBorders>
                    <w:top w:val="nil"/>
                    <w:left w:val="nil"/>
                    <w:bottom w:val="nil"/>
                    <w:right w:val="nil"/>
                  </w:tcBorders>
                  <w:shd w:val="clear" w:color="auto" w:fill="auto"/>
                  <w:noWrap/>
                  <w:vAlign w:val="bottom"/>
                  <w:hideMark/>
                </w:tcPr>
                <w:p w14:paraId="6FC037B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12,0</w:t>
                  </w:r>
                </w:p>
              </w:tc>
              <w:tc>
                <w:tcPr>
                  <w:tcW w:w="960" w:type="dxa"/>
                  <w:tcBorders>
                    <w:top w:val="nil"/>
                    <w:left w:val="nil"/>
                    <w:bottom w:val="nil"/>
                    <w:right w:val="nil"/>
                  </w:tcBorders>
                  <w:shd w:val="clear" w:color="auto" w:fill="auto"/>
                  <w:noWrap/>
                  <w:vAlign w:val="bottom"/>
                  <w:hideMark/>
                </w:tcPr>
                <w:p w14:paraId="3C26C8A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77,9</w:t>
                  </w:r>
                </w:p>
              </w:tc>
              <w:tc>
                <w:tcPr>
                  <w:tcW w:w="960" w:type="dxa"/>
                  <w:tcBorders>
                    <w:top w:val="nil"/>
                    <w:left w:val="nil"/>
                    <w:bottom w:val="nil"/>
                    <w:right w:val="nil"/>
                  </w:tcBorders>
                  <w:shd w:val="clear" w:color="auto" w:fill="auto"/>
                  <w:noWrap/>
                  <w:vAlign w:val="bottom"/>
                  <w:hideMark/>
                </w:tcPr>
                <w:p w14:paraId="36EC0EF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19,7</w:t>
                  </w:r>
                </w:p>
              </w:tc>
              <w:tc>
                <w:tcPr>
                  <w:tcW w:w="960" w:type="dxa"/>
                  <w:tcBorders>
                    <w:top w:val="nil"/>
                    <w:left w:val="nil"/>
                    <w:bottom w:val="nil"/>
                    <w:right w:val="nil"/>
                  </w:tcBorders>
                  <w:shd w:val="clear" w:color="auto" w:fill="auto"/>
                  <w:noWrap/>
                  <w:vAlign w:val="bottom"/>
                  <w:hideMark/>
                </w:tcPr>
                <w:p w14:paraId="190746A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97,9</w:t>
                  </w:r>
                </w:p>
              </w:tc>
              <w:tc>
                <w:tcPr>
                  <w:tcW w:w="960" w:type="dxa"/>
                  <w:tcBorders>
                    <w:top w:val="nil"/>
                    <w:left w:val="nil"/>
                    <w:bottom w:val="nil"/>
                    <w:right w:val="nil"/>
                  </w:tcBorders>
                  <w:shd w:val="clear" w:color="auto" w:fill="auto"/>
                  <w:noWrap/>
                  <w:vAlign w:val="bottom"/>
                  <w:hideMark/>
                </w:tcPr>
                <w:p w14:paraId="472ECA4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2266,0</w:t>
                  </w:r>
                </w:p>
              </w:tc>
              <w:tc>
                <w:tcPr>
                  <w:tcW w:w="960" w:type="dxa"/>
                  <w:tcBorders>
                    <w:top w:val="nil"/>
                    <w:left w:val="nil"/>
                    <w:bottom w:val="nil"/>
                    <w:right w:val="nil"/>
                  </w:tcBorders>
                  <w:shd w:val="clear" w:color="auto" w:fill="auto"/>
                  <w:noWrap/>
                  <w:vAlign w:val="bottom"/>
                  <w:hideMark/>
                </w:tcPr>
                <w:p w14:paraId="69134D4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1285,3</w:t>
                  </w:r>
                </w:p>
              </w:tc>
            </w:tr>
            <w:tr w:rsidR="00DC646C" w:rsidRPr="00DC646C" w14:paraId="33056280" w14:textId="77777777" w:rsidTr="009C35AD">
              <w:trPr>
                <w:trHeight w:val="300"/>
              </w:trPr>
              <w:tc>
                <w:tcPr>
                  <w:tcW w:w="3005" w:type="dxa"/>
                  <w:tcBorders>
                    <w:top w:val="nil"/>
                    <w:left w:val="nil"/>
                    <w:bottom w:val="nil"/>
                    <w:right w:val="nil"/>
                  </w:tcBorders>
                  <w:shd w:val="clear" w:color="auto" w:fill="auto"/>
                  <w:noWrap/>
                  <w:vAlign w:val="bottom"/>
                  <w:hideMark/>
                </w:tcPr>
                <w:p w14:paraId="7D05E31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PACOTI</w:t>
                  </w:r>
                </w:p>
              </w:tc>
              <w:tc>
                <w:tcPr>
                  <w:tcW w:w="669" w:type="dxa"/>
                  <w:tcBorders>
                    <w:top w:val="nil"/>
                    <w:left w:val="nil"/>
                    <w:bottom w:val="nil"/>
                    <w:right w:val="nil"/>
                  </w:tcBorders>
                  <w:shd w:val="clear" w:color="auto" w:fill="auto"/>
                  <w:noWrap/>
                  <w:vAlign w:val="bottom"/>
                  <w:hideMark/>
                </w:tcPr>
                <w:p w14:paraId="65E68269"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5725DCDF" w14:textId="77777777" w:rsidR="00DC646C" w:rsidRPr="00DC646C" w:rsidRDefault="00DC646C" w:rsidP="009C35AD">
                  <w:pPr>
                    <w:spacing w:after="0" w:line="240" w:lineRule="auto"/>
                    <w:rPr>
                      <w:rFonts w:ascii="Arial Black" w:eastAsia="Times New Roman" w:hAnsi="Arial Black"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629731F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130,6</w:t>
                  </w:r>
                </w:p>
              </w:tc>
              <w:tc>
                <w:tcPr>
                  <w:tcW w:w="960" w:type="dxa"/>
                  <w:tcBorders>
                    <w:top w:val="nil"/>
                    <w:left w:val="nil"/>
                    <w:bottom w:val="nil"/>
                    <w:right w:val="nil"/>
                  </w:tcBorders>
                  <w:shd w:val="clear" w:color="auto" w:fill="auto"/>
                  <w:noWrap/>
                  <w:vAlign w:val="bottom"/>
                  <w:hideMark/>
                </w:tcPr>
                <w:p w14:paraId="5D650AE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243,4</w:t>
                  </w:r>
                </w:p>
              </w:tc>
              <w:tc>
                <w:tcPr>
                  <w:tcW w:w="960" w:type="dxa"/>
                  <w:tcBorders>
                    <w:top w:val="nil"/>
                    <w:left w:val="nil"/>
                    <w:bottom w:val="nil"/>
                    <w:right w:val="nil"/>
                  </w:tcBorders>
                  <w:shd w:val="clear" w:color="auto" w:fill="auto"/>
                  <w:noWrap/>
                  <w:vAlign w:val="bottom"/>
                  <w:hideMark/>
                </w:tcPr>
                <w:p w14:paraId="08610E6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398,3</w:t>
                  </w:r>
                </w:p>
              </w:tc>
              <w:tc>
                <w:tcPr>
                  <w:tcW w:w="960" w:type="dxa"/>
                  <w:tcBorders>
                    <w:top w:val="nil"/>
                    <w:left w:val="nil"/>
                    <w:bottom w:val="nil"/>
                    <w:right w:val="nil"/>
                  </w:tcBorders>
                  <w:shd w:val="clear" w:color="auto" w:fill="auto"/>
                  <w:noWrap/>
                  <w:vAlign w:val="bottom"/>
                  <w:hideMark/>
                </w:tcPr>
                <w:p w14:paraId="0E7232E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606,2</w:t>
                  </w:r>
                </w:p>
              </w:tc>
              <w:tc>
                <w:tcPr>
                  <w:tcW w:w="960" w:type="dxa"/>
                  <w:tcBorders>
                    <w:top w:val="nil"/>
                    <w:left w:val="nil"/>
                    <w:bottom w:val="nil"/>
                    <w:right w:val="nil"/>
                  </w:tcBorders>
                  <w:shd w:val="clear" w:color="auto" w:fill="auto"/>
                  <w:noWrap/>
                  <w:vAlign w:val="bottom"/>
                  <w:hideMark/>
                </w:tcPr>
                <w:p w14:paraId="4E17853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505,4</w:t>
                  </w:r>
                </w:p>
              </w:tc>
              <w:tc>
                <w:tcPr>
                  <w:tcW w:w="960" w:type="dxa"/>
                  <w:tcBorders>
                    <w:top w:val="nil"/>
                    <w:left w:val="nil"/>
                    <w:bottom w:val="nil"/>
                    <w:right w:val="nil"/>
                  </w:tcBorders>
                  <w:shd w:val="clear" w:color="auto" w:fill="auto"/>
                  <w:noWrap/>
                  <w:vAlign w:val="bottom"/>
                  <w:hideMark/>
                </w:tcPr>
                <w:p w14:paraId="775E32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172,7</w:t>
                  </w:r>
                </w:p>
              </w:tc>
              <w:tc>
                <w:tcPr>
                  <w:tcW w:w="960" w:type="dxa"/>
                  <w:tcBorders>
                    <w:top w:val="nil"/>
                    <w:left w:val="nil"/>
                    <w:bottom w:val="nil"/>
                    <w:right w:val="nil"/>
                  </w:tcBorders>
                  <w:shd w:val="clear" w:color="auto" w:fill="auto"/>
                  <w:noWrap/>
                  <w:vAlign w:val="bottom"/>
                  <w:hideMark/>
                </w:tcPr>
                <w:p w14:paraId="73C12FD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72,4</w:t>
                  </w:r>
                </w:p>
              </w:tc>
              <w:tc>
                <w:tcPr>
                  <w:tcW w:w="960" w:type="dxa"/>
                  <w:tcBorders>
                    <w:top w:val="nil"/>
                    <w:left w:val="nil"/>
                    <w:bottom w:val="nil"/>
                    <w:right w:val="nil"/>
                  </w:tcBorders>
                  <w:shd w:val="clear" w:color="auto" w:fill="auto"/>
                  <w:noWrap/>
                  <w:vAlign w:val="bottom"/>
                  <w:hideMark/>
                </w:tcPr>
                <w:p w14:paraId="5555972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0,4</w:t>
                  </w:r>
                </w:p>
              </w:tc>
              <w:tc>
                <w:tcPr>
                  <w:tcW w:w="960" w:type="dxa"/>
                  <w:tcBorders>
                    <w:top w:val="nil"/>
                    <w:left w:val="nil"/>
                    <w:bottom w:val="nil"/>
                    <w:right w:val="nil"/>
                  </w:tcBorders>
                  <w:shd w:val="clear" w:color="auto" w:fill="auto"/>
                  <w:noWrap/>
                  <w:vAlign w:val="bottom"/>
                  <w:hideMark/>
                </w:tcPr>
                <w:p w14:paraId="4F93E49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45,7</w:t>
                  </w:r>
                </w:p>
              </w:tc>
              <w:tc>
                <w:tcPr>
                  <w:tcW w:w="960" w:type="dxa"/>
                  <w:tcBorders>
                    <w:top w:val="nil"/>
                    <w:left w:val="nil"/>
                    <w:bottom w:val="nil"/>
                    <w:right w:val="nil"/>
                  </w:tcBorders>
                  <w:shd w:val="clear" w:color="auto" w:fill="auto"/>
                  <w:noWrap/>
                  <w:vAlign w:val="bottom"/>
                  <w:hideMark/>
                </w:tcPr>
                <w:p w14:paraId="77B47A1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67,5</w:t>
                  </w:r>
                </w:p>
              </w:tc>
              <w:tc>
                <w:tcPr>
                  <w:tcW w:w="960" w:type="dxa"/>
                  <w:tcBorders>
                    <w:top w:val="nil"/>
                    <w:left w:val="nil"/>
                    <w:bottom w:val="nil"/>
                    <w:right w:val="nil"/>
                  </w:tcBorders>
                  <w:shd w:val="clear" w:color="auto" w:fill="auto"/>
                  <w:noWrap/>
                  <w:vAlign w:val="bottom"/>
                  <w:hideMark/>
                </w:tcPr>
                <w:p w14:paraId="61BDE33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9,7</w:t>
                  </w:r>
                </w:p>
              </w:tc>
              <w:tc>
                <w:tcPr>
                  <w:tcW w:w="960" w:type="dxa"/>
                  <w:tcBorders>
                    <w:top w:val="nil"/>
                    <w:left w:val="nil"/>
                    <w:bottom w:val="nil"/>
                    <w:right w:val="nil"/>
                  </w:tcBorders>
                  <w:shd w:val="clear" w:color="auto" w:fill="auto"/>
                  <w:noWrap/>
                  <w:vAlign w:val="bottom"/>
                  <w:hideMark/>
                </w:tcPr>
                <w:p w14:paraId="4CC344E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74,8</w:t>
                  </w:r>
                </w:p>
              </w:tc>
              <w:tc>
                <w:tcPr>
                  <w:tcW w:w="960" w:type="dxa"/>
                  <w:tcBorders>
                    <w:top w:val="nil"/>
                    <w:left w:val="nil"/>
                    <w:bottom w:val="nil"/>
                    <w:right w:val="nil"/>
                  </w:tcBorders>
                  <w:shd w:val="clear" w:color="auto" w:fill="auto"/>
                  <w:noWrap/>
                  <w:vAlign w:val="bottom"/>
                  <w:hideMark/>
                </w:tcPr>
                <w:p w14:paraId="7A36E5B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2327,1</w:t>
                  </w:r>
                </w:p>
              </w:tc>
              <w:tc>
                <w:tcPr>
                  <w:tcW w:w="960" w:type="dxa"/>
                  <w:tcBorders>
                    <w:top w:val="nil"/>
                    <w:left w:val="nil"/>
                    <w:bottom w:val="nil"/>
                    <w:right w:val="nil"/>
                  </w:tcBorders>
                  <w:shd w:val="clear" w:color="auto" w:fill="auto"/>
                  <w:noWrap/>
                  <w:vAlign w:val="bottom"/>
                  <w:hideMark/>
                </w:tcPr>
                <w:p w14:paraId="2716DC1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1529,9</w:t>
                  </w:r>
                </w:p>
              </w:tc>
            </w:tr>
            <w:tr w:rsidR="00DC646C" w:rsidRPr="00DC646C" w14:paraId="188A5E5C"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70A098AC"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REDENÇÃO (P. ACARAPE)</w:t>
                  </w:r>
                </w:p>
              </w:tc>
              <w:tc>
                <w:tcPr>
                  <w:tcW w:w="960" w:type="dxa"/>
                  <w:tcBorders>
                    <w:top w:val="nil"/>
                    <w:left w:val="nil"/>
                    <w:bottom w:val="nil"/>
                    <w:right w:val="nil"/>
                  </w:tcBorders>
                  <w:shd w:val="clear" w:color="auto" w:fill="auto"/>
                  <w:noWrap/>
                  <w:vAlign w:val="bottom"/>
                  <w:hideMark/>
                </w:tcPr>
                <w:p w14:paraId="5C0DE5F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138,8</w:t>
                  </w:r>
                </w:p>
              </w:tc>
              <w:tc>
                <w:tcPr>
                  <w:tcW w:w="960" w:type="dxa"/>
                  <w:tcBorders>
                    <w:top w:val="nil"/>
                    <w:left w:val="nil"/>
                    <w:bottom w:val="nil"/>
                    <w:right w:val="nil"/>
                  </w:tcBorders>
                  <w:shd w:val="clear" w:color="auto" w:fill="auto"/>
                  <w:noWrap/>
                  <w:vAlign w:val="bottom"/>
                  <w:hideMark/>
                </w:tcPr>
                <w:p w14:paraId="1C3BE2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341,3</w:t>
                  </w:r>
                </w:p>
              </w:tc>
              <w:tc>
                <w:tcPr>
                  <w:tcW w:w="960" w:type="dxa"/>
                  <w:tcBorders>
                    <w:top w:val="nil"/>
                    <w:left w:val="nil"/>
                    <w:bottom w:val="nil"/>
                    <w:right w:val="nil"/>
                  </w:tcBorders>
                  <w:shd w:val="clear" w:color="auto" w:fill="auto"/>
                  <w:noWrap/>
                  <w:vAlign w:val="bottom"/>
                  <w:hideMark/>
                </w:tcPr>
                <w:p w14:paraId="4067D50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544,5</w:t>
                  </w:r>
                </w:p>
              </w:tc>
              <w:tc>
                <w:tcPr>
                  <w:tcW w:w="960" w:type="dxa"/>
                  <w:tcBorders>
                    <w:top w:val="nil"/>
                    <w:left w:val="nil"/>
                    <w:bottom w:val="nil"/>
                    <w:right w:val="nil"/>
                  </w:tcBorders>
                  <w:shd w:val="clear" w:color="auto" w:fill="auto"/>
                  <w:noWrap/>
                  <w:vAlign w:val="bottom"/>
                  <w:hideMark/>
                </w:tcPr>
                <w:p w14:paraId="6A63BC0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369,0</w:t>
                  </w:r>
                </w:p>
              </w:tc>
              <w:tc>
                <w:tcPr>
                  <w:tcW w:w="960" w:type="dxa"/>
                  <w:tcBorders>
                    <w:top w:val="nil"/>
                    <w:left w:val="nil"/>
                    <w:bottom w:val="nil"/>
                    <w:right w:val="nil"/>
                  </w:tcBorders>
                  <w:shd w:val="clear" w:color="auto" w:fill="auto"/>
                  <w:noWrap/>
                  <w:vAlign w:val="bottom"/>
                  <w:hideMark/>
                </w:tcPr>
                <w:p w14:paraId="0F30BCD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180,3</w:t>
                  </w:r>
                </w:p>
              </w:tc>
              <w:tc>
                <w:tcPr>
                  <w:tcW w:w="960" w:type="dxa"/>
                  <w:tcBorders>
                    <w:top w:val="nil"/>
                    <w:left w:val="nil"/>
                    <w:bottom w:val="nil"/>
                    <w:right w:val="nil"/>
                  </w:tcBorders>
                  <w:shd w:val="clear" w:color="auto" w:fill="auto"/>
                  <w:noWrap/>
                  <w:vAlign w:val="bottom"/>
                  <w:hideMark/>
                </w:tcPr>
                <w:p w14:paraId="5BC8962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280,4</w:t>
                  </w:r>
                </w:p>
              </w:tc>
              <w:tc>
                <w:tcPr>
                  <w:tcW w:w="960" w:type="dxa"/>
                  <w:tcBorders>
                    <w:top w:val="nil"/>
                    <w:left w:val="nil"/>
                    <w:bottom w:val="nil"/>
                    <w:right w:val="nil"/>
                  </w:tcBorders>
                  <w:shd w:val="clear" w:color="auto" w:fill="auto"/>
                  <w:noWrap/>
                  <w:vAlign w:val="bottom"/>
                  <w:hideMark/>
                </w:tcPr>
                <w:p w14:paraId="3936775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98E395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03BE4C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7,2</w:t>
                  </w:r>
                </w:p>
              </w:tc>
              <w:tc>
                <w:tcPr>
                  <w:tcW w:w="960" w:type="dxa"/>
                  <w:tcBorders>
                    <w:top w:val="nil"/>
                    <w:left w:val="nil"/>
                    <w:bottom w:val="nil"/>
                    <w:right w:val="nil"/>
                  </w:tcBorders>
                  <w:shd w:val="clear" w:color="auto" w:fill="auto"/>
                  <w:noWrap/>
                  <w:vAlign w:val="bottom"/>
                  <w:hideMark/>
                </w:tcPr>
                <w:p w14:paraId="74C381A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12,5</w:t>
                  </w:r>
                </w:p>
              </w:tc>
              <w:tc>
                <w:tcPr>
                  <w:tcW w:w="960" w:type="dxa"/>
                  <w:tcBorders>
                    <w:top w:val="nil"/>
                    <w:left w:val="nil"/>
                    <w:bottom w:val="nil"/>
                    <w:right w:val="nil"/>
                  </w:tcBorders>
                  <w:shd w:val="clear" w:color="auto" w:fill="auto"/>
                  <w:noWrap/>
                  <w:vAlign w:val="bottom"/>
                  <w:hideMark/>
                </w:tcPr>
                <w:p w14:paraId="0B52A13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19,7</w:t>
                  </w:r>
                </w:p>
              </w:tc>
              <w:tc>
                <w:tcPr>
                  <w:tcW w:w="960" w:type="dxa"/>
                  <w:tcBorders>
                    <w:top w:val="nil"/>
                    <w:left w:val="nil"/>
                    <w:bottom w:val="nil"/>
                    <w:right w:val="nil"/>
                  </w:tcBorders>
                  <w:shd w:val="clear" w:color="auto" w:fill="auto"/>
                  <w:noWrap/>
                  <w:vAlign w:val="bottom"/>
                  <w:hideMark/>
                </w:tcPr>
                <w:p w14:paraId="7BFF8D0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96,5</w:t>
                  </w:r>
                </w:p>
              </w:tc>
              <w:tc>
                <w:tcPr>
                  <w:tcW w:w="960" w:type="dxa"/>
                  <w:tcBorders>
                    <w:top w:val="nil"/>
                    <w:left w:val="nil"/>
                    <w:bottom w:val="nil"/>
                    <w:right w:val="nil"/>
                  </w:tcBorders>
                  <w:shd w:val="clear" w:color="auto" w:fill="auto"/>
                  <w:noWrap/>
                  <w:vAlign w:val="bottom"/>
                  <w:hideMark/>
                </w:tcPr>
                <w:p w14:paraId="15D21B6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1990,2</w:t>
                  </w:r>
                </w:p>
              </w:tc>
              <w:tc>
                <w:tcPr>
                  <w:tcW w:w="960" w:type="dxa"/>
                  <w:tcBorders>
                    <w:top w:val="nil"/>
                    <w:left w:val="nil"/>
                    <w:bottom w:val="nil"/>
                    <w:right w:val="nil"/>
                  </w:tcBorders>
                  <w:shd w:val="clear" w:color="auto" w:fill="auto"/>
                  <w:noWrap/>
                  <w:vAlign w:val="bottom"/>
                  <w:hideMark/>
                </w:tcPr>
                <w:p w14:paraId="38726B4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1060,9</w:t>
                  </w:r>
                </w:p>
              </w:tc>
            </w:tr>
            <w:tr w:rsidR="00DC646C" w:rsidRPr="00DC646C" w14:paraId="627C5DE2"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0F52A18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MULUNGU</w:t>
                  </w:r>
                </w:p>
              </w:tc>
              <w:tc>
                <w:tcPr>
                  <w:tcW w:w="79" w:type="dxa"/>
                  <w:tcBorders>
                    <w:top w:val="nil"/>
                    <w:left w:val="nil"/>
                    <w:bottom w:val="nil"/>
                    <w:right w:val="nil"/>
                  </w:tcBorders>
                  <w:shd w:val="clear" w:color="auto" w:fill="auto"/>
                  <w:noWrap/>
                  <w:vAlign w:val="bottom"/>
                  <w:hideMark/>
                </w:tcPr>
                <w:p w14:paraId="700C658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6A0CF6E"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89,4</w:t>
                  </w:r>
                </w:p>
              </w:tc>
              <w:tc>
                <w:tcPr>
                  <w:tcW w:w="960" w:type="dxa"/>
                  <w:tcBorders>
                    <w:top w:val="nil"/>
                    <w:left w:val="nil"/>
                    <w:bottom w:val="nil"/>
                    <w:right w:val="nil"/>
                  </w:tcBorders>
                  <w:shd w:val="clear" w:color="auto" w:fill="auto"/>
                  <w:noWrap/>
                  <w:vAlign w:val="bottom"/>
                  <w:hideMark/>
                </w:tcPr>
                <w:p w14:paraId="0242768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174,3</w:t>
                  </w:r>
                </w:p>
              </w:tc>
              <w:tc>
                <w:tcPr>
                  <w:tcW w:w="960" w:type="dxa"/>
                  <w:tcBorders>
                    <w:top w:val="nil"/>
                    <w:left w:val="nil"/>
                    <w:bottom w:val="nil"/>
                    <w:right w:val="nil"/>
                  </w:tcBorders>
                  <w:shd w:val="clear" w:color="auto" w:fill="auto"/>
                  <w:noWrap/>
                  <w:vAlign w:val="bottom"/>
                  <w:hideMark/>
                </w:tcPr>
                <w:p w14:paraId="4AC991B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399,9</w:t>
                  </w:r>
                </w:p>
              </w:tc>
              <w:tc>
                <w:tcPr>
                  <w:tcW w:w="960" w:type="dxa"/>
                  <w:tcBorders>
                    <w:top w:val="nil"/>
                    <w:left w:val="nil"/>
                    <w:bottom w:val="nil"/>
                    <w:right w:val="nil"/>
                  </w:tcBorders>
                  <w:shd w:val="clear" w:color="auto" w:fill="auto"/>
                  <w:noWrap/>
                  <w:vAlign w:val="bottom"/>
                  <w:hideMark/>
                </w:tcPr>
                <w:p w14:paraId="31E7618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472,5</w:t>
                  </w:r>
                </w:p>
              </w:tc>
              <w:tc>
                <w:tcPr>
                  <w:tcW w:w="960" w:type="dxa"/>
                  <w:tcBorders>
                    <w:top w:val="nil"/>
                    <w:left w:val="nil"/>
                    <w:bottom w:val="nil"/>
                    <w:right w:val="nil"/>
                  </w:tcBorders>
                  <w:shd w:val="clear" w:color="auto" w:fill="auto"/>
                  <w:noWrap/>
                  <w:vAlign w:val="bottom"/>
                  <w:hideMark/>
                </w:tcPr>
                <w:p w14:paraId="1494B52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259,7</w:t>
                  </w:r>
                </w:p>
              </w:tc>
              <w:tc>
                <w:tcPr>
                  <w:tcW w:w="960" w:type="dxa"/>
                  <w:tcBorders>
                    <w:top w:val="nil"/>
                    <w:left w:val="nil"/>
                    <w:bottom w:val="nil"/>
                    <w:right w:val="nil"/>
                  </w:tcBorders>
                  <w:shd w:val="clear" w:color="auto" w:fill="auto"/>
                  <w:noWrap/>
                  <w:vAlign w:val="bottom"/>
                  <w:hideMark/>
                </w:tcPr>
                <w:p w14:paraId="27F5AB5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168,3</w:t>
                  </w:r>
                </w:p>
              </w:tc>
              <w:tc>
                <w:tcPr>
                  <w:tcW w:w="960" w:type="dxa"/>
                  <w:tcBorders>
                    <w:top w:val="nil"/>
                    <w:left w:val="nil"/>
                    <w:bottom w:val="nil"/>
                    <w:right w:val="nil"/>
                  </w:tcBorders>
                  <w:shd w:val="clear" w:color="auto" w:fill="auto"/>
                  <w:noWrap/>
                  <w:vAlign w:val="bottom"/>
                  <w:hideMark/>
                </w:tcPr>
                <w:p w14:paraId="16BA5E0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6B6FCD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50E1E4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9ABFAF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5C7643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D5B87E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12,5</w:t>
                  </w:r>
                </w:p>
              </w:tc>
              <w:tc>
                <w:tcPr>
                  <w:tcW w:w="960" w:type="dxa"/>
                  <w:tcBorders>
                    <w:top w:val="nil"/>
                    <w:left w:val="nil"/>
                    <w:bottom w:val="nil"/>
                    <w:right w:val="nil"/>
                  </w:tcBorders>
                  <w:shd w:val="clear" w:color="auto" w:fill="auto"/>
                  <w:noWrap/>
                  <w:vAlign w:val="bottom"/>
                  <w:hideMark/>
                </w:tcPr>
                <w:p w14:paraId="1B78F25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1576,6</w:t>
                  </w:r>
                </w:p>
              </w:tc>
              <w:tc>
                <w:tcPr>
                  <w:tcW w:w="960" w:type="dxa"/>
                  <w:tcBorders>
                    <w:top w:val="nil"/>
                    <w:left w:val="nil"/>
                    <w:bottom w:val="nil"/>
                    <w:right w:val="nil"/>
                  </w:tcBorders>
                  <w:shd w:val="clear" w:color="auto" w:fill="auto"/>
                  <w:noWrap/>
                  <w:vAlign w:val="bottom"/>
                  <w:hideMark/>
                </w:tcPr>
                <w:p w14:paraId="09F6F7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1114,5</w:t>
                  </w:r>
                </w:p>
              </w:tc>
            </w:tr>
            <w:tr w:rsidR="00DC646C" w:rsidRPr="00DC646C" w14:paraId="7F6E6912"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82AA2A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BATURITE</w:t>
                  </w:r>
                </w:p>
              </w:tc>
              <w:tc>
                <w:tcPr>
                  <w:tcW w:w="79" w:type="dxa"/>
                  <w:tcBorders>
                    <w:top w:val="nil"/>
                    <w:left w:val="nil"/>
                    <w:bottom w:val="nil"/>
                    <w:right w:val="nil"/>
                  </w:tcBorders>
                  <w:shd w:val="clear" w:color="auto" w:fill="auto"/>
                  <w:noWrap/>
                  <w:vAlign w:val="bottom"/>
                  <w:hideMark/>
                </w:tcPr>
                <w:p w14:paraId="76AEF506"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0FAD9E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137,5</w:t>
                  </w:r>
                </w:p>
              </w:tc>
              <w:tc>
                <w:tcPr>
                  <w:tcW w:w="960" w:type="dxa"/>
                  <w:tcBorders>
                    <w:top w:val="nil"/>
                    <w:left w:val="nil"/>
                    <w:bottom w:val="nil"/>
                    <w:right w:val="nil"/>
                  </w:tcBorders>
                  <w:shd w:val="clear" w:color="auto" w:fill="auto"/>
                  <w:noWrap/>
                  <w:vAlign w:val="bottom"/>
                  <w:hideMark/>
                </w:tcPr>
                <w:p w14:paraId="228603A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174,6</w:t>
                  </w:r>
                </w:p>
              </w:tc>
              <w:tc>
                <w:tcPr>
                  <w:tcW w:w="960" w:type="dxa"/>
                  <w:tcBorders>
                    <w:top w:val="nil"/>
                    <w:left w:val="nil"/>
                    <w:bottom w:val="nil"/>
                    <w:right w:val="nil"/>
                  </w:tcBorders>
                  <w:shd w:val="clear" w:color="auto" w:fill="auto"/>
                  <w:noWrap/>
                  <w:vAlign w:val="bottom"/>
                  <w:hideMark/>
                </w:tcPr>
                <w:p w14:paraId="0A45FE6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440,4</w:t>
                  </w:r>
                </w:p>
              </w:tc>
              <w:tc>
                <w:tcPr>
                  <w:tcW w:w="960" w:type="dxa"/>
                  <w:tcBorders>
                    <w:top w:val="nil"/>
                    <w:left w:val="nil"/>
                    <w:bottom w:val="nil"/>
                    <w:right w:val="nil"/>
                  </w:tcBorders>
                  <w:shd w:val="clear" w:color="auto" w:fill="auto"/>
                  <w:noWrap/>
                  <w:vAlign w:val="bottom"/>
                  <w:hideMark/>
                </w:tcPr>
                <w:p w14:paraId="3A3C55E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181,9</w:t>
                  </w:r>
                </w:p>
              </w:tc>
              <w:tc>
                <w:tcPr>
                  <w:tcW w:w="960" w:type="dxa"/>
                  <w:tcBorders>
                    <w:top w:val="nil"/>
                    <w:left w:val="nil"/>
                    <w:bottom w:val="nil"/>
                    <w:right w:val="nil"/>
                  </w:tcBorders>
                  <w:shd w:val="clear" w:color="auto" w:fill="auto"/>
                  <w:noWrap/>
                  <w:vAlign w:val="bottom"/>
                  <w:hideMark/>
                </w:tcPr>
                <w:p w14:paraId="37B8857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279,0</w:t>
                  </w:r>
                </w:p>
              </w:tc>
              <w:tc>
                <w:tcPr>
                  <w:tcW w:w="960" w:type="dxa"/>
                  <w:tcBorders>
                    <w:top w:val="nil"/>
                    <w:left w:val="nil"/>
                    <w:bottom w:val="nil"/>
                    <w:right w:val="nil"/>
                  </w:tcBorders>
                  <w:shd w:val="clear" w:color="auto" w:fill="auto"/>
                  <w:noWrap/>
                  <w:vAlign w:val="bottom"/>
                  <w:hideMark/>
                </w:tcPr>
                <w:p w14:paraId="3CE5EEF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271,7</w:t>
                  </w:r>
                </w:p>
              </w:tc>
              <w:tc>
                <w:tcPr>
                  <w:tcW w:w="960" w:type="dxa"/>
                  <w:tcBorders>
                    <w:top w:val="nil"/>
                    <w:left w:val="nil"/>
                    <w:bottom w:val="nil"/>
                    <w:right w:val="nil"/>
                  </w:tcBorders>
                  <w:shd w:val="clear" w:color="auto" w:fill="auto"/>
                  <w:noWrap/>
                  <w:vAlign w:val="bottom"/>
                  <w:hideMark/>
                </w:tcPr>
                <w:p w14:paraId="5C0C67E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17,5</w:t>
                  </w:r>
                </w:p>
              </w:tc>
              <w:tc>
                <w:tcPr>
                  <w:tcW w:w="960" w:type="dxa"/>
                  <w:tcBorders>
                    <w:top w:val="nil"/>
                    <w:left w:val="nil"/>
                    <w:bottom w:val="nil"/>
                    <w:right w:val="nil"/>
                  </w:tcBorders>
                  <w:shd w:val="clear" w:color="auto" w:fill="auto"/>
                  <w:noWrap/>
                  <w:vAlign w:val="bottom"/>
                  <w:hideMark/>
                </w:tcPr>
                <w:p w14:paraId="62FB907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7E1125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08A9FC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w:t>
                  </w:r>
                </w:p>
              </w:tc>
              <w:tc>
                <w:tcPr>
                  <w:tcW w:w="960" w:type="dxa"/>
                  <w:tcBorders>
                    <w:top w:val="nil"/>
                    <w:left w:val="nil"/>
                    <w:bottom w:val="nil"/>
                    <w:right w:val="nil"/>
                  </w:tcBorders>
                  <w:shd w:val="clear" w:color="auto" w:fill="auto"/>
                  <w:noWrap/>
                  <w:vAlign w:val="bottom"/>
                  <w:hideMark/>
                </w:tcPr>
                <w:p w14:paraId="211F6F6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0,2</w:t>
                  </w:r>
                </w:p>
              </w:tc>
              <w:tc>
                <w:tcPr>
                  <w:tcW w:w="960" w:type="dxa"/>
                  <w:tcBorders>
                    <w:top w:val="nil"/>
                    <w:left w:val="nil"/>
                    <w:bottom w:val="nil"/>
                    <w:right w:val="nil"/>
                  </w:tcBorders>
                  <w:shd w:val="clear" w:color="auto" w:fill="auto"/>
                  <w:noWrap/>
                  <w:vAlign w:val="bottom"/>
                  <w:hideMark/>
                </w:tcPr>
                <w:p w14:paraId="4E01966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47,2</w:t>
                  </w:r>
                </w:p>
              </w:tc>
              <w:tc>
                <w:tcPr>
                  <w:tcW w:w="960" w:type="dxa"/>
                  <w:tcBorders>
                    <w:top w:val="nil"/>
                    <w:left w:val="nil"/>
                    <w:bottom w:val="nil"/>
                    <w:right w:val="nil"/>
                  </w:tcBorders>
                  <w:shd w:val="clear" w:color="auto" w:fill="auto"/>
                  <w:noWrap/>
                  <w:vAlign w:val="bottom"/>
                  <w:hideMark/>
                </w:tcPr>
                <w:p w14:paraId="2DF42BB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1552,6</w:t>
                  </w:r>
                </w:p>
              </w:tc>
              <w:tc>
                <w:tcPr>
                  <w:tcW w:w="960" w:type="dxa"/>
                  <w:tcBorders>
                    <w:top w:val="nil"/>
                    <w:left w:val="nil"/>
                    <w:bottom w:val="nil"/>
                    <w:right w:val="nil"/>
                  </w:tcBorders>
                  <w:shd w:val="clear" w:color="auto" w:fill="auto"/>
                  <w:noWrap/>
                  <w:vAlign w:val="bottom"/>
                  <w:hideMark/>
                </w:tcPr>
                <w:p w14:paraId="0B3EB33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1065,9</w:t>
                  </w:r>
                </w:p>
              </w:tc>
            </w:tr>
            <w:tr w:rsidR="00DC646C" w:rsidRPr="00DC646C" w14:paraId="706A6BF9"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9C1CFCC"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 xml:space="preserve">REDENÇÃO(P.ANTONIO DIOGO)      </w:t>
                  </w:r>
                </w:p>
              </w:tc>
              <w:tc>
                <w:tcPr>
                  <w:tcW w:w="960" w:type="dxa"/>
                  <w:tcBorders>
                    <w:top w:val="nil"/>
                    <w:left w:val="nil"/>
                    <w:bottom w:val="nil"/>
                    <w:right w:val="nil"/>
                  </w:tcBorders>
                  <w:shd w:val="clear" w:color="auto" w:fill="auto"/>
                  <w:noWrap/>
                  <w:vAlign w:val="bottom"/>
                  <w:hideMark/>
                </w:tcPr>
                <w:p w14:paraId="2B4DB37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143,9</w:t>
                  </w:r>
                </w:p>
              </w:tc>
              <w:tc>
                <w:tcPr>
                  <w:tcW w:w="960" w:type="dxa"/>
                  <w:tcBorders>
                    <w:top w:val="nil"/>
                    <w:left w:val="nil"/>
                    <w:bottom w:val="nil"/>
                    <w:right w:val="nil"/>
                  </w:tcBorders>
                  <w:shd w:val="clear" w:color="auto" w:fill="auto"/>
                  <w:noWrap/>
                  <w:vAlign w:val="bottom"/>
                  <w:hideMark/>
                </w:tcPr>
                <w:p w14:paraId="5EEB3E8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304,4</w:t>
                  </w:r>
                </w:p>
              </w:tc>
              <w:tc>
                <w:tcPr>
                  <w:tcW w:w="960" w:type="dxa"/>
                  <w:tcBorders>
                    <w:top w:val="nil"/>
                    <w:left w:val="nil"/>
                    <w:bottom w:val="nil"/>
                    <w:right w:val="nil"/>
                  </w:tcBorders>
                  <w:shd w:val="clear" w:color="auto" w:fill="auto"/>
                  <w:noWrap/>
                  <w:vAlign w:val="bottom"/>
                  <w:hideMark/>
                </w:tcPr>
                <w:p w14:paraId="01CA16B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408,4</w:t>
                  </w:r>
                </w:p>
              </w:tc>
              <w:tc>
                <w:tcPr>
                  <w:tcW w:w="960" w:type="dxa"/>
                  <w:tcBorders>
                    <w:top w:val="nil"/>
                    <w:left w:val="nil"/>
                    <w:bottom w:val="nil"/>
                    <w:right w:val="nil"/>
                  </w:tcBorders>
                  <w:shd w:val="clear" w:color="auto" w:fill="auto"/>
                  <w:noWrap/>
                  <w:vAlign w:val="bottom"/>
                  <w:hideMark/>
                </w:tcPr>
                <w:p w14:paraId="40D605E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279,8</w:t>
                  </w:r>
                </w:p>
              </w:tc>
              <w:tc>
                <w:tcPr>
                  <w:tcW w:w="960" w:type="dxa"/>
                  <w:tcBorders>
                    <w:top w:val="nil"/>
                    <w:left w:val="nil"/>
                    <w:bottom w:val="nil"/>
                    <w:right w:val="nil"/>
                  </w:tcBorders>
                  <w:shd w:val="clear" w:color="auto" w:fill="auto"/>
                  <w:noWrap/>
                  <w:vAlign w:val="bottom"/>
                  <w:hideMark/>
                </w:tcPr>
                <w:p w14:paraId="6DAD5B3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325,8</w:t>
                  </w:r>
                </w:p>
              </w:tc>
              <w:tc>
                <w:tcPr>
                  <w:tcW w:w="960" w:type="dxa"/>
                  <w:tcBorders>
                    <w:top w:val="nil"/>
                    <w:left w:val="nil"/>
                    <w:bottom w:val="nil"/>
                    <w:right w:val="nil"/>
                  </w:tcBorders>
                  <w:shd w:val="clear" w:color="auto" w:fill="auto"/>
                  <w:noWrap/>
                  <w:vAlign w:val="bottom"/>
                  <w:hideMark/>
                </w:tcPr>
                <w:p w14:paraId="2E90435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282,4</w:t>
                  </w:r>
                </w:p>
              </w:tc>
              <w:tc>
                <w:tcPr>
                  <w:tcW w:w="960" w:type="dxa"/>
                  <w:tcBorders>
                    <w:top w:val="nil"/>
                    <w:left w:val="nil"/>
                    <w:bottom w:val="nil"/>
                    <w:right w:val="nil"/>
                  </w:tcBorders>
                  <w:shd w:val="clear" w:color="auto" w:fill="auto"/>
                  <w:noWrap/>
                  <w:vAlign w:val="bottom"/>
                  <w:hideMark/>
                </w:tcPr>
                <w:p w14:paraId="6F7420A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516259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DAC502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68B69D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19,1</w:t>
                  </w:r>
                </w:p>
              </w:tc>
              <w:tc>
                <w:tcPr>
                  <w:tcW w:w="960" w:type="dxa"/>
                  <w:tcBorders>
                    <w:top w:val="nil"/>
                    <w:left w:val="nil"/>
                    <w:bottom w:val="nil"/>
                    <w:right w:val="nil"/>
                  </w:tcBorders>
                  <w:shd w:val="clear" w:color="auto" w:fill="auto"/>
                  <w:noWrap/>
                  <w:vAlign w:val="bottom"/>
                  <w:hideMark/>
                </w:tcPr>
                <w:p w14:paraId="0D67509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14,3</w:t>
                  </w:r>
                </w:p>
              </w:tc>
              <w:tc>
                <w:tcPr>
                  <w:tcW w:w="960" w:type="dxa"/>
                  <w:tcBorders>
                    <w:top w:val="nil"/>
                    <w:left w:val="nil"/>
                    <w:bottom w:val="nil"/>
                    <w:right w:val="nil"/>
                  </w:tcBorders>
                  <w:shd w:val="clear" w:color="auto" w:fill="auto"/>
                  <w:noWrap/>
                  <w:vAlign w:val="bottom"/>
                  <w:hideMark/>
                </w:tcPr>
                <w:p w14:paraId="4F8C812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25,0</w:t>
                  </w:r>
                </w:p>
              </w:tc>
              <w:tc>
                <w:tcPr>
                  <w:tcW w:w="960" w:type="dxa"/>
                  <w:tcBorders>
                    <w:top w:val="nil"/>
                    <w:left w:val="nil"/>
                    <w:bottom w:val="nil"/>
                    <w:right w:val="nil"/>
                  </w:tcBorders>
                  <w:shd w:val="clear" w:color="auto" w:fill="auto"/>
                  <w:noWrap/>
                  <w:vAlign w:val="bottom"/>
                  <w:hideMark/>
                </w:tcPr>
                <w:p w14:paraId="5C42D6F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1803,1</w:t>
                  </w:r>
                </w:p>
              </w:tc>
              <w:tc>
                <w:tcPr>
                  <w:tcW w:w="960" w:type="dxa"/>
                  <w:tcBorders>
                    <w:top w:val="nil"/>
                    <w:left w:val="nil"/>
                    <w:bottom w:val="nil"/>
                    <w:right w:val="nil"/>
                  </w:tcBorders>
                  <w:shd w:val="clear" w:color="auto" w:fill="auto"/>
                  <w:noWrap/>
                  <w:vAlign w:val="bottom"/>
                  <w:hideMark/>
                </w:tcPr>
                <w:p w14:paraId="0B3E4F0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1142,6</w:t>
                  </w:r>
                </w:p>
              </w:tc>
            </w:tr>
            <w:tr w:rsidR="00DC646C" w:rsidRPr="00DC646C" w14:paraId="6579EFCA"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3DBD24A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CASCAVEL</w:t>
                  </w:r>
                </w:p>
              </w:tc>
              <w:tc>
                <w:tcPr>
                  <w:tcW w:w="79" w:type="dxa"/>
                  <w:tcBorders>
                    <w:top w:val="nil"/>
                    <w:left w:val="nil"/>
                    <w:bottom w:val="nil"/>
                    <w:right w:val="nil"/>
                  </w:tcBorders>
                  <w:shd w:val="clear" w:color="auto" w:fill="auto"/>
                  <w:noWrap/>
                  <w:vAlign w:val="bottom"/>
                  <w:hideMark/>
                </w:tcPr>
                <w:p w14:paraId="1C33AB1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536EFA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93,2</w:t>
                  </w:r>
                </w:p>
              </w:tc>
              <w:tc>
                <w:tcPr>
                  <w:tcW w:w="960" w:type="dxa"/>
                  <w:tcBorders>
                    <w:top w:val="nil"/>
                    <w:left w:val="nil"/>
                    <w:bottom w:val="nil"/>
                    <w:right w:val="nil"/>
                  </w:tcBorders>
                  <w:shd w:val="clear" w:color="auto" w:fill="auto"/>
                  <w:noWrap/>
                  <w:vAlign w:val="bottom"/>
                  <w:hideMark/>
                </w:tcPr>
                <w:p w14:paraId="2794241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343,1</w:t>
                  </w:r>
                </w:p>
              </w:tc>
              <w:tc>
                <w:tcPr>
                  <w:tcW w:w="960" w:type="dxa"/>
                  <w:tcBorders>
                    <w:top w:val="nil"/>
                    <w:left w:val="nil"/>
                    <w:bottom w:val="nil"/>
                    <w:right w:val="nil"/>
                  </w:tcBorders>
                  <w:shd w:val="clear" w:color="auto" w:fill="auto"/>
                  <w:noWrap/>
                  <w:vAlign w:val="bottom"/>
                  <w:hideMark/>
                </w:tcPr>
                <w:p w14:paraId="79398B6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377,7</w:t>
                  </w:r>
                </w:p>
              </w:tc>
              <w:tc>
                <w:tcPr>
                  <w:tcW w:w="960" w:type="dxa"/>
                  <w:tcBorders>
                    <w:top w:val="nil"/>
                    <w:left w:val="nil"/>
                    <w:bottom w:val="nil"/>
                    <w:right w:val="nil"/>
                  </w:tcBorders>
                  <w:shd w:val="clear" w:color="auto" w:fill="auto"/>
                  <w:noWrap/>
                  <w:vAlign w:val="bottom"/>
                  <w:hideMark/>
                </w:tcPr>
                <w:p w14:paraId="2FA6C53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234,0</w:t>
                  </w:r>
                </w:p>
              </w:tc>
              <w:tc>
                <w:tcPr>
                  <w:tcW w:w="960" w:type="dxa"/>
                  <w:tcBorders>
                    <w:top w:val="nil"/>
                    <w:left w:val="nil"/>
                    <w:bottom w:val="nil"/>
                    <w:right w:val="nil"/>
                  </w:tcBorders>
                  <w:shd w:val="clear" w:color="auto" w:fill="auto"/>
                  <w:noWrap/>
                  <w:vAlign w:val="bottom"/>
                  <w:hideMark/>
                </w:tcPr>
                <w:p w14:paraId="2BE8A9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306,8</w:t>
                  </w:r>
                </w:p>
              </w:tc>
              <w:tc>
                <w:tcPr>
                  <w:tcW w:w="960" w:type="dxa"/>
                  <w:tcBorders>
                    <w:top w:val="nil"/>
                    <w:left w:val="nil"/>
                    <w:bottom w:val="nil"/>
                    <w:right w:val="nil"/>
                  </w:tcBorders>
                  <w:shd w:val="clear" w:color="auto" w:fill="auto"/>
                  <w:noWrap/>
                  <w:vAlign w:val="bottom"/>
                  <w:hideMark/>
                </w:tcPr>
                <w:p w14:paraId="17ACD17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230,0</w:t>
                  </w:r>
                </w:p>
              </w:tc>
              <w:tc>
                <w:tcPr>
                  <w:tcW w:w="960" w:type="dxa"/>
                  <w:tcBorders>
                    <w:top w:val="nil"/>
                    <w:left w:val="nil"/>
                    <w:bottom w:val="nil"/>
                    <w:right w:val="nil"/>
                  </w:tcBorders>
                  <w:shd w:val="clear" w:color="auto" w:fill="auto"/>
                  <w:noWrap/>
                  <w:vAlign w:val="bottom"/>
                  <w:hideMark/>
                </w:tcPr>
                <w:p w14:paraId="5BEBCB5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26,2</w:t>
                  </w:r>
                </w:p>
              </w:tc>
              <w:tc>
                <w:tcPr>
                  <w:tcW w:w="960" w:type="dxa"/>
                  <w:tcBorders>
                    <w:top w:val="nil"/>
                    <w:left w:val="nil"/>
                    <w:bottom w:val="nil"/>
                    <w:right w:val="nil"/>
                  </w:tcBorders>
                  <w:shd w:val="clear" w:color="auto" w:fill="auto"/>
                  <w:noWrap/>
                  <w:vAlign w:val="bottom"/>
                  <w:hideMark/>
                </w:tcPr>
                <w:p w14:paraId="7FE3D88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2F5FD9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20F831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82605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22,3</w:t>
                  </w:r>
                </w:p>
              </w:tc>
              <w:tc>
                <w:tcPr>
                  <w:tcW w:w="960" w:type="dxa"/>
                  <w:tcBorders>
                    <w:top w:val="nil"/>
                    <w:left w:val="nil"/>
                    <w:bottom w:val="nil"/>
                    <w:right w:val="nil"/>
                  </w:tcBorders>
                  <w:shd w:val="clear" w:color="auto" w:fill="auto"/>
                  <w:noWrap/>
                  <w:vAlign w:val="bottom"/>
                  <w:hideMark/>
                </w:tcPr>
                <w:p w14:paraId="65A3F23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80,2</w:t>
                  </w:r>
                </w:p>
              </w:tc>
              <w:tc>
                <w:tcPr>
                  <w:tcW w:w="960" w:type="dxa"/>
                  <w:tcBorders>
                    <w:top w:val="nil"/>
                    <w:left w:val="nil"/>
                    <w:bottom w:val="nil"/>
                    <w:right w:val="nil"/>
                  </w:tcBorders>
                  <w:shd w:val="clear" w:color="auto" w:fill="auto"/>
                  <w:noWrap/>
                  <w:vAlign w:val="bottom"/>
                  <w:hideMark/>
                </w:tcPr>
                <w:p w14:paraId="5D9007F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1713,5</w:t>
                  </w:r>
                </w:p>
              </w:tc>
              <w:tc>
                <w:tcPr>
                  <w:tcW w:w="960" w:type="dxa"/>
                  <w:tcBorders>
                    <w:top w:val="nil"/>
                    <w:left w:val="nil"/>
                    <w:bottom w:val="nil"/>
                    <w:right w:val="nil"/>
                  </w:tcBorders>
                  <w:shd w:val="clear" w:color="auto" w:fill="auto"/>
                  <w:noWrap/>
                  <w:vAlign w:val="bottom"/>
                  <w:hideMark/>
                </w:tcPr>
                <w:p w14:paraId="798E5C5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1335,1</w:t>
                  </w:r>
                </w:p>
              </w:tc>
            </w:tr>
            <w:tr w:rsidR="00DC646C" w:rsidRPr="00DC646C" w14:paraId="041476C8"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1F1056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CASCAVEL(P. PITOMBEIRAS)</w:t>
                  </w:r>
                </w:p>
              </w:tc>
              <w:tc>
                <w:tcPr>
                  <w:tcW w:w="960" w:type="dxa"/>
                  <w:tcBorders>
                    <w:top w:val="nil"/>
                    <w:left w:val="nil"/>
                    <w:bottom w:val="nil"/>
                    <w:right w:val="nil"/>
                  </w:tcBorders>
                  <w:shd w:val="clear" w:color="auto" w:fill="auto"/>
                  <w:noWrap/>
                  <w:vAlign w:val="bottom"/>
                  <w:hideMark/>
                </w:tcPr>
                <w:p w14:paraId="6669254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167,0</w:t>
                  </w:r>
                </w:p>
              </w:tc>
              <w:tc>
                <w:tcPr>
                  <w:tcW w:w="960" w:type="dxa"/>
                  <w:tcBorders>
                    <w:top w:val="nil"/>
                    <w:left w:val="nil"/>
                    <w:bottom w:val="nil"/>
                    <w:right w:val="nil"/>
                  </w:tcBorders>
                  <w:shd w:val="clear" w:color="auto" w:fill="auto"/>
                  <w:noWrap/>
                  <w:vAlign w:val="bottom"/>
                  <w:hideMark/>
                </w:tcPr>
                <w:p w14:paraId="6AC7B4A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278,5</w:t>
                  </w:r>
                </w:p>
              </w:tc>
              <w:tc>
                <w:tcPr>
                  <w:tcW w:w="960" w:type="dxa"/>
                  <w:tcBorders>
                    <w:top w:val="nil"/>
                    <w:left w:val="nil"/>
                    <w:bottom w:val="nil"/>
                    <w:right w:val="nil"/>
                  </w:tcBorders>
                  <w:shd w:val="clear" w:color="auto" w:fill="auto"/>
                  <w:noWrap/>
                  <w:vAlign w:val="bottom"/>
                  <w:hideMark/>
                </w:tcPr>
                <w:p w14:paraId="0A69B2A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360,2</w:t>
                  </w:r>
                </w:p>
              </w:tc>
              <w:tc>
                <w:tcPr>
                  <w:tcW w:w="960" w:type="dxa"/>
                  <w:tcBorders>
                    <w:top w:val="nil"/>
                    <w:left w:val="nil"/>
                    <w:bottom w:val="nil"/>
                    <w:right w:val="nil"/>
                  </w:tcBorders>
                  <w:shd w:val="clear" w:color="auto" w:fill="auto"/>
                  <w:noWrap/>
                  <w:vAlign w:val="bottom"/>
                  <w:hideMark/>
                </w:tcPr>
                <w:p w14:paraId="13F65CB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334,4</w:t>
                  </w:r>
                </w:p>
              </w:tc>
              <w:tc>
                <w:tcPr>
                  <w:tcW w:w="960" w:type="dxa"/>
                  <w:tcBorders>
                    <w:top w:val="nil"/>
                    <w:left w:val="nil"/>
                    <w:bottom w:val="nil"/>
                    <w:right w:val="nil"/>
                  </w:tcBorders>
                  <w:shd w:val="clear" w:color="auto" w:fill="auto"/>
                  <w:noWrap/>
                  <w:vAlign w:val="bottom"/>
                  <w:hideMark/>
                </w:tcPr>
                <w:p w14:paraId="6D4EF7D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235,0</w:t>
                  </w:r>
                </w:p>
              </w:tc>
              <w:tc>
                <w:tcPr>
                  <w:tcW w:w="960" w:type="dxa"/>
                  <w:tcBorders>
                    <w:top w:val="nil"/>
                    <w:left w:val="nil"/>
                    <w:bottom w:val="nil"/>
                    <w:right w:val="nil"/>
                  </w:tcBorders>
                  <w:shd w:val="clear" w:color="auto" w:fill="auto"/>
                  <w:noWrap/>
                  <w:vAlign w:val="bottom"/>
                  <w:hideMark/>
                </w:tcPr>
                <w:p w14:paraId="0986275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54,9</w:t>
                  </w:r>
                </w:p>
              </w:tc>
              <w:tc>
                <w:tcPr>
                  <w:tcW w:w="960" w:type="dxa"/>
                  <w:tcBorders>
                    <w:top w:val="nil"/>
                    <w:left w:val="nil"/>
                    <w:bottom w:val="nil"/>
                    <w:right w:val="nil"/>
                  </w:tcBorders>
                  <w:shd w:val="clear" w:color="auto" w:fill="auto"/>
                  <w:noWrap/>
                  <w:vAlign w:val="bottom"/>
                  <w:hideMark/>
                </w:tcPr>
                <w:p w14:paraId="7AA08F7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CACDE6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EDC561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5E0111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FFB890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FC5835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74BEBA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1430,0</w:t>
                  </w:r>
                </w:p>
              </w:tc>
              <w:tc>
                <w:tcPr>
                  <w:tcW w:w="960" w:type="dxa"/>
                  <w:tcBorders>
                    <w:top w:val="nil"/>
                    <w:left w:val="nil"/>
                    <w:bottom w:val="nil"/>
                    <w:right w:val="nil"/>
                  </w:tcBorders>
                  <w:shd w:val="clear" w:color="auto" w:fill="auto"/>
                  <w:noWrap/>
                  <w:vAlign w:val="bottom"/>
                  <w:hideMark/>
                </w:tcPr>
                <w:p w14:paraId="369B6F9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928,4</w:t>
                  </w:r>
                </w:p>
              </w:tc>
            </w:tr>
            <w:tr w:rsidR="00DC646C" w:rsidRPr="00DC646C" w14:paraId="6B5BE8DE" w14:textId="77777777" w:rsidTr="009C35AD">
              <w:trPr>
                <w:trHeight w:val="300"/>
              </w:trPr>
              <w:tc>
                <w:tcPr>
                  <w:tcW w:w="3005" w:type="dxa"/>
                  <w:tcBorders>
                    <w:top w:val="nil"/>
                    <w:left w:val="nil"/>
                    <w:bottom w:val="nil"/>
                    <w:right w:val="nil"/>
                  </w:tcBorders>
                  <w:shd w:val="clear" w:color="auto" w:fill="auto"/>
                  <w:noWrap/>
                  <w:vAlign w:val="bottom"/>
                  <w:hideMark/>
                </w:tcPr>
                <w:p w14:paraId="201D8D5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ITATIRA</w:t>
                  </w:r>
                </w:p>
              </w:tc>
              <w:tc>
                <w:tcPr>
                  <w:tcW w:w="669" w:type="dxa"/>
                  <w:tcBorders>
                    <w:top w:val="nil"/>
                    <w:left w:val="nil"/>
                    <w:bottom w:val="nil"/>
                    <w:right w:val="nil"/>
                  </w:tcBorders>
                  <w:shd w:val="clear" w:color="auto" w:fill="auto"/>
                  <w:noWrap/>
                  <w:vAlign w:val="bottom"/>
                  <w:hideMark/>
                </w:tcPr>
                <w:p w14:paraId="28C4A67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79" w:type="dxa"/>
                  <w:tcBorders>
                    <w:top w:val="nil"/>
                    <w:left w:val="nil"/>
                    <w:bottom w:val="nil"/>
                    <w:right w:val="nil"/>
                  </w:tcBorders>
                  <w:shd w:val="clear" w:color="auto" w:fill="auto"/>
                  <w:noWrap/>
                  <w:vAlign w:val="bottom"/>
                  <w:hideMark/>
                </w:tcPr>
                <w:p w14:paraId="1B32E4DF" w14:textId="77777777" w:rsidR="00DC646C" w:rsidRPr="00DC646C" w:rsidRDefault="00DC646C" w:rsidP="009C35AD">
                  <w:pPr>
                    <w:spacing w:after="0" w:line="240" w:lineRule="auto"/>
                    <w:rPr>
                      <w:rFonts w:ascii="Arial Black" w:eastAsia="Times New Roman" w:hAnsi="Arial Black" w:cs="Times New Roman"/>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0A82F6F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83,5</w:t>
                  </w:r>
                </w:p>
              </w:tc>
              <w:tc>
                <w:tcPr>
                  <w:tcW w:w="960" w:type="dxa"/>
                  <w:tcBorders>
                    <w:top w:val="nil"/>
                    <w:left w:val="nil"/>
                    <w:bottom w:val="nil"/>
                    <w:right w:val="nil"/>
                  </w:tcBorders>
                  <w:shd w:val="clear" w:color="auto" w:fill="auto"/>
                  <w:noWrap/>
                  <w:vAlign w:val="bottom"/>
                  <w:hideMark/>
                </w:tcPr>
                <w:p w14:paraId="5D49EF5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92,4</w:t>
                  </w:r>
                </w:p>
              </w:tc>
              <w:tc>
                <w:tcPr>
                  <w:tcW w:w="960" w:type="dxa"/>
                  <w:tcBorders>
                    <w:top w:val="nil"/>
                    <w:left w:val="nil"/>
                    <w:bottom w:val="nil"/>
                    <w:right w:val="nil"/>
                  </w:tcBorders>
                  <w:shd w:val="clear" w:color="auto" w:fill="auto"/>
                  <w:noWrap/>
                  <w:vAlign w:val="bottom"/>
                  <w:hideMark/>
                </w:tcPr>
                <w:p w14:paraId="786F0B7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198,8</w:t>
                  </w:r>
                </w:p>
              </w:tc>
              <w:tc>
                <w:tcPr>
                  <w:tcW w:w="960" w:type="dxa"/>
                  <w:tcBorders>
                    <w:top w:val="nil"/>
                    <w:left w:val="nil"/>
                    <w:bottom w:val="nil"/>
                    <w:right w:val="nil"/>
                  </w:tcBorders>
                  <w:shd w:val="clear" w:color="auto" w:fill="auto"/>
                  <w:noWrap/>
                  <w:vAlign w:val="bottom"/>
                  <w:hideMark/>
                </w:tcPr>
                <w:p w14:paraId="57176C3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465,5</w:t>
                  </w:r>
                </w:p>
              </w:tc>
              <w:tc>
                <w:tcPr>
                  <w:tcW w:w="960" w:type="dxa"/>
                  <w:tcBorders>
                    <w:top w:val="nil"/>
                    <w:left w:val="nil"/>
                    <w:bottom w:val="nil"/>
                    <w:right w:val="nil"/>
                  </w:tcBorders>
                  <w:shd w:val="clear" w:color="auto" w:fill="auto"/>
                  <w:noWrap/>
                  <w:vAlign w:val="bottom"/>
                  <w:hideMark/>
                </w:tcPr>
                <w:p w14:paraId="389F0BE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182,2</w:t>
                  </w:r>
                </w:p>
              </w:tc>
              <w:tc>
                <w:tcPr>
                  <w:tcW w:w="960" w:type="dxa"/>
                  <w:tcBorders>
                    <w:top w:val="nil"/>
                    <w:left w:val="nil"/>
                    <w:bottom w:val="nil"/>
                    <w:right w:val="nil"/>
                  </w:tcBorders>
                  <w:shd w:val="clear" w:color="auto" w:fill="auto"/>
                  <w:noWrap/>
                  <w:vAlign w:val="bottom"/>
                  <w:hideMark/>
                </w:tcPr>
                <w:p w14:paraId="4897ED1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143,1</w:t>
                  </w:r>
                </w:p>
              </w:tc>
              <w:tc>
                <w:tcPr>
                  <w:tcW w:w="960" w:type="dxa"/>
                  <w:tcBorders>
                    <w:top w:val="nil"/>
                    <w:left w:val="nil"/>
                    <w:bottom w:val="nil"/>
                    <w:right w:val="nil"/>
                  </w:tcBorders>
                  <w:shd w:val="clear" w:color="auto" w:fill="auto"/>
                  <w:noWrap/>
                  <w:vAlign w:val="bottom"/>
                  <w:hideMark/>
                </w:tcPr>
                <w:p w14:paraId="07704FB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w:t>
                  </w:r>
                </w:p>
              </w:tc>
              <w:tc>
                <w:tcPr>
                  <w:tcW w:w="960" w:type="dxa"/>
                  <w:tcBorders>
                    <w:top w:val="nil"/>
                    <w:left w:val="nil"/>
                    <w:bottom w:val="nil"/>
                    <w:right w:val="nil"/>
                  </w:tcBorders>
                  <w:shd w:val="clear" w:color="auto" w:fill="auto"/>
                  <w:noWrap/>
                  <w:vAlign w:val="bottom"/>
                  <w:hideMark/>
                </w:tcPr>
                <w:p w14:paraId="7AAF2C0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46,3</w:t>
                  </w:r>
                </w:p>
              </w:tc>
              <w:tc>
                <w:tcPr>
                  <w:tcW w:w="960" w:type="dxa"/>
                  <w:tcBorders>
                    <w:top w:val="nil"/>
                    <w:left w:val="nil"/>
                    <w:bottom w:val="nil"/>
                    <w:right w:val="nil"/>
                  </w:tcBorders>
                  <w:shd w:val="clear" w:color="auto" w:fill="auto"/>
                  <w:noWrap/>
                  <w:vAlign w:val="bottom"/>
                  <w:hideMark/>
                </w:tcPr>
                <w:p w14:paraId="2D3998E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5ABE05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DC9235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15,3</w:t>
                  </w:r>
                </w:p>
              </w:tc>
              <w:tc>
                <w:tcPr>
                  <w:tcW w:w="960" w:type="dxa"/>
                  <w:tcBorders>
                    <w:top w:val="nil"/>
                    <w:left w:val="nil"/>
                    <w:bottom w:val="nil"/>
                    <w:right w:val="nil"/>
                  </w:tcBorders>
                  <w:shd w:val="clear" w:color="auto" w:fill="auto"/>
                  <w:noWrap/>
                  <w:vAlign w:val="bottom"/>
                  <w:hideMark/>
                </w:tcPr>
                <w:p w14:paraId="285DCF5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55,3</w:t>
                  </w:r>
                </w:p>
              </w:tc>
              <w:tc>
                <w:tcPr>
                  <w:tcW w:w="960" w:type="dxa"/>
                  <w:tcBorders>
                    <w:top w:val="nil"/>
                    <w:left w:val="nil"/>
                    <w:bottom w:val="nil"/>
                    <w:right w:val="nil"/>
                  </w:tcBorders>
                  <w:shd w:val="clear" w:color="auto" w:fill="auto"/>
                  <w:noWrap/>
                  <w:vAlign w:val="bottom"/>
                  <w:hideMark/>
                </w:tcPr>
                <w:p w14:paraId="31E83DD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1291,1</w:t>
                  </w:r>
                </w:p>
              </w:tc>
              <w:tc>
                <w:tcPr>
                  <w:tcW w:w="960" w:type="dxa"/>
                  <w:tcBorders>
                    <w:top w:val="nil"/>
                    <w:left w:val="nil"/>
                    <w:bottom w:val="nil"/>
                    <w:right w:val="nil"/>
                  </w:tcBorders>
                  <w:shd w:val="clear" w:color="auto" w:fill="auto"/>
                  <w:noWrap/>
                  <w:vAlign w:val="bottom"/>
                  <w:hideMark/>
                </w:tcPr>
                <w:p w14:paraId="3599E11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809,0</w:t>
                  </w:r>
                </w:p>
              </w:tc>
            </w:tr>
            <w:tr w:rsidR="00DC646C" w:rsidRPr="00DC646C" w14:paraId="7A536248"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4001867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QUIXADA (P. FEIJÃO)</w:t>
                  </w:r>
                </w:p>
              </w:tc>
              <w:tc>
                <w:tcPr>
                  <w:tcW w:w="960" w:type="dxa"/>
                  <w:tcBorders>
                    <w:top w:val="nil"/>
                    <w:left w:val="nil"/>
                    <w:bottom w:val="nil"/>
                    <w:right w:val="nil"/>
                  </w:tcBorders>
                  <w:shd w:val="clear" w:color="auto" w:fill="auto"/>
                  <w:noWrap/>
                  <w:vAlign w:val="bottom"/>
                  <w:hideMark/>
                </w:tcPr>
                <w:p w14:paraId="1591040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330,3</w:t>
                  </w:r>
                </w:p>
              </w:tc>
              <w:tc>
                <w:tcPr>
                  <w:tcW w:w="960" w:type="dxa"/>
                  <w:tcBorders>
                    <w:top w:val="nil"/>
                    <w:left w:val="nil"/>
                    <w:bottom w:val="nil"/>
                    <w:right w:val="nil"/>
                  </w:tcBorders>
                  <w:shd w:val="clear" w:color="auto" w:fill="auto"/>
                  <w:noWrap/>
                  <w:vAlign w:val="bottom"/>
                  <w:hideMark/>
                </w:tcPr>
                <w:p w14:paraId="7753AD1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222,2</w:t>
                  </w:r>
                </w:p>
              </w:tc>
              <w:tc>
                <w:tcPr>
                  <w:tcW w:w="960" w:type="dxa"/>
                  <w:tcBorders>
                    <w:top w:val="nil"/>
                    <w:left w:val="nil"/>
                    <w:bottom w:val="nil"/>
                    <w:right w:val="nil"/>
                  </w:tcBorders>
                  <w:shd w:val="clear" w:color="auto" w:fill="auto"/>
                  <w:noWrap/>
                  <w:vAlign w:val="bottom"/>
                  <w:hideMark/>
                </w:tcPr>
                <w:p w14:paraId="60237E6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309,9</w:t>
                  </w:r>
                </w:p>
              </w:tc>
              <w:tc>
                <w:tcPr>
                  <w:tcW w:w="960" w:type="dxa"/>
                  <w:tcBorders>
                    <w:top w:val="nil"/>
                    <w:left w:val="nil"/>
                    <w:bottom w:val="nil"/>
                    <w:right w:val="nil"/>
                  </w:tcBorders>
                  <w:shd w:val="clear" w:color="auto" w:fill="auto"/>
                  <w:noWrap/>
                  <w:vAlign w:val="bottom"/>
                  <w:hideMark/>
                </w:tcPr>
                <w:p w14:paraId="4CB520C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366,2</w:t>
                  </w:r>
                </w:p>
              </w:tc>
              <w:tc>
                <w:tcPr>
                  <w:tcW w:w="960" w:type="dxa"/>
                  <w:tcBorders>
                    <w:top w:val="nil"/>
                    <w:left w:val="nil"/>
                    <w:bottom w:val="nil"/>
                    <w:right w:val="nil"/>
                  </w:tcBorders>
                  <w:shd w:val="clear" w:color="auto" w:fill="auto"/>
                  <w:noWrap/>
                  <w:vAlign w:val="bottom"/>
                  <w:hideMark/>
                </w:tcPr>
                <w:p w14:paraId="5BB7CA6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181,6</w:t>
                  </w:r>
                </w:p>
              </w:tc>
              <w:tc>
                <w:tcPr>
                  <w:tcW w:w="960" w:type="dxa"/>
                  <w:tcBorders>
                    <w:top w:val="nil"/>
                    <w:left w:val="nil"/>
                    <w:bottom w:val="nil"/>
                    <w:right w:val="nil"/>
                  </w:tcBorders>
                  <w:shd w:val="clear" w:color="auto" w:fill="auto"/>
                  <w:noWrap/>
                  <w:vAlign w:val="bottom"/>
                  <w:hideMark/>
                </w:tcPr>
                <w:p w14:paraId="34DC0C1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169,7</w:t>
                  </w:r>
                </w:p>
              </w:tc>
              <w:tc>
                <w:tcPr>
                  <w:tcW w:w="960" w:type="dxa"/>
                  <w:tcBorders>
                    <w:top w:val="nil"/>
                    <w:left w:val="nil"/>
                    <w:bottom w:val="nil"/>
                    <w:right w:val="nil"/>
                  </w:tcBorders>
                  <w:shd w:val="clear" w:color="auto" w:fill="auto"/>
                  <w:noWrap/>
                  <w:vAlign w:val="bottom"/>
                  <w:hideMark/>
                </w:tcPr>
                <w:p w14:paraId="78C9675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11,5</w:t>
                  </w:r>
                </w:p>
              </w:tc>
              <w:tc>
                <w:tcPr>
                  <w:tcW w:w="960" w:type="dxa"/>
                  <w:tcBorders>
                    <w:top w:val="nil"/>
                    <w:left w:val="nil"/>
                    <w:bottom w:val="nil"/>
                    <w:right w:val="nil"/>
                  </w:tcBorders>
                  <w:shd w:val="clear" w:color="auto" w:fill="auto"/>
                  <w:noWrap/>
                  <w:vAlign w:val="bottom"/>
                  <w:hideMark/>
                </w:tcPr>
                <w:p w14:paraId="618E2DE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684B54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C2BA9B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21A45B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6,4</w:t>
                  </w:r>
                </w:p>
              </w:tc>
              <w:tc>
                <w:tcPr>
                  <w:tcW w:w="960" w:type="dxa"/>
                  <w:tcBorders>
                    <w:top w:val="nil"/>
                    <w:left w:val="nil"/>
                    <w:bottom w:val="nil"/>
                    <w:right w:val="nil"/>
                  </w:tcBorders>
                  <w:shd w:val="clear" w:color="auto" w:fill="auto"/>
                  <w:noWrap/>
                  <w:vAlign w:val="bottom"/>
                  <w:hideMark/>
                </w:tcPr>
                <w:p w14:paraId="04F169D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14,4</w:t>
                  </w:r>
                </w:p>
              </w:tc>
              <w:tc>
                <w:tcPr>
                  <w:tcW w:w="960" w:type="dxa"/>
                  <w:tcBorders>
                    <w:top w:val="nil"/>
                    <w:left w:val="nil"/>
                    <w:bottom w:val="nil"/>
                    <w:right w:val="nil"/>
                  </w:tcBorders>
                  <w:shd w:val="clear" w:color="auto" w:fill="auto"/>
                  <w:noWrap/>
                  <w:vAlign w:val="bottom"/>
                  <w:hideMark/>
                </w:tcPr>
                <w:p w14:paraId="3C75B68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1612,2</w:t>
                  </w:r>
                </w:p>
              </w:tc>
              <w:tc>
                <w:tcPr>
                  <w:tcW w:w="960" w:type="dxa"/>
                  <w:tcBorders>
                    <w:top w:val="nil"/>
                    <w:left w:val="nil"/>
                    <w:bottom w:val="nil"/>
                    <w:right w:val="nil"/>
                  </w:tcBorders>
                  <w:shd w:val="clear" w:color="auto" w:fill="auto"/>
                  <w:noWrap/>
                  <w:vAlign w:val="bottom"/>
                  <w:hideMark/>
                </w:tcPr>
                <w:p w14:paraId="0AE7D14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716,6</w:t>
                  </w:r>
                </w:p>
              </w:tc>
            </w:tr>
            <w:tr w:rsidR="00DC646C" w:rsidRPr="00DC646C" w14:paraId="2CBAF084"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6BEE62C8"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QUIXADA(P.DOM MAURICIO)</w:t>
                  </w:r>
                </w:p>
              </w:tc>
              <w:tc>
                <w:tcPr>
                  <w:tcW w:w="960" w:type="dxa"/>
                  <w:tcBorders>
                    <w:top w:val="nil"/>
                    <w:left w:val="nil"/>
                    <w:bottom w:val="nil"/>
                    <w:right w:val="nil"/>
                  </w:tcBorders>
                  <w:shd w:val="clear" w:color="auto" w:fill="auto"/>
                  <w:noWrap/>
                  <w:vAlign w:val="bottom"/>
                  <w:hideMark/>
                </w:tcPr>
                <w:p w14:paraId="335091F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167,0</w:t>
                  </w:r>
                </w:p>
              </w:tc>
              <w:tc>
                <w:tcPr>
                  <w:tcW w:w="960" w:type="dxa"/>
                  <w:tcBorders>
                    <w:top w:val="nil"/>
                    <w:left w:val="nil"/>
                    <w:bottom w:val="nil"/>
                    <w:right w:val="nil"/>
                  </w:tcBorders>
                  <w:shd w:val="clear" w:color="auto" w:fill="auto"/>
                  <w:noWrap/>
                  <w:vAlign w:val="bottom"/>
                  <w:hideMark/>
                </w:tcPr>
                <w:p w14:paraId="34FC553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289,9</w:t>
                  </w:r>
                </w:p>
              </w:tc>
              <w:tc>
                <w:tcPr>
                  <w:tcW w:w="960" w:type="dxa"/>
                  <w:tcBorders>
                    <w:top w:val="nil"/>
                    <w:left w:val="nil"/>
                    <w:bottom w:val="nil"/>
                    <w:right w:val="nil"/>
                  </w:tcBorders>
                  <w:shd w:val="clear" w:color="auto" w:fill="auto"/>
                  <w:noWrap/>
                  <w:vAlign w:val="bottom"/>
                  <w:hideMark/>
                </w:tcPr>
                <w:p w14:paraId="4F5E30C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435,2</w:t>
                  </w:r>
                </w:p>
              </w:tc>
              <w:tc>
                <w:tcPr>
                  <w:tcW w:w="960" w:type="dxa"/>
                  <w:tcBorders>
                    <w:top w:val="nil"/>
                    <w:left w:val="nil"/>
                    <w:bottom w:val="nil"/>
                    <w:right w:val="nil"/>
                  </w:tcBorders>
                  <w:shd w:val="clear" w:color="auto" w:fill="auto"/>
                  <w:noWrap/>
                  <w:vAlign w:val="bottom"/>
                  <w:hideMark/>
                </w:tcPr>
                <w:p w14:paraId="6B82A15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344,8</w:t>
                  </w:r>
                </w:p>
              </w:tc>
              <w:tc>
                <w:tcPr>
                  <w:tcW w:w="960" w:type="dxa"/>
                  <w:tcBorders>
                    <w:top w:val="nil"/>
                    <w:left w:val="nil"/>
                    <w:bottom w:val="nil"/>
                    <w:right w:val="nil"/>
                  </w:tcBorders>
                  <w:shd w:val="clear" w:color="auto" w:fill="auto"/>
                  <w:noWrap/>
                  <w:vAlign w:val="bottom"/>
                  <w:hideMark/>
                </w:tcPr>
                <w:p w14:paraId="0D74F01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307,7</w:t>
                  </w:r>
                </w:p>
              </w:tc>
              <w:tc>
                <w:tcPr>
                  <w:tcW w:w="960" w:type="dxa"/>
                  <w:tcBorders>
                    <w:top w:val="nil"/>
                    <w:left w:val="nil"/>
                    <w:bottom w:val="nil"/>
                    <w:right w:val="nil"/>
                  </w:tcBorders>
                  <w:shd w:val="clear" w:color="auto" w:fill="auto"/>
                  <w:noWrap/>
                  <w:vAlign w:val="bottom"/>
                  <w:hideMark/>
                </w:tcPr>
                <w:p w14:paraId="5A2B2F2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167,0</w:t>
                  </w:r>
                </w:p>
              </w:tc>
              <w:tc>
                <w:tcPr>
                  <w:tcW w:w="960" w:type="dxa"/>
                  <w:tcBorders>
                    <w:top w:val="nil"/>
                    <w:left w:val="nil"/>
                    <w:bottom w:val="nil"/>
                    <w:right w:val="nil"/>
                  </w:tcBorders>
                  <w:shd w:val="clear" w:color="auto" w:fill="auto"/>
                  <w:noWrap/>
                  <w:vAlign w:val="bottom"/>
                  <w:hideMark/>
                </w:tcPr>
                <w:p w14:paraId="45BD60C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10,1</w:t>
                  </w:r>
                </w:p>
              </w:tc>
              <w:tc>
                <w:tcPr>
                  <w:tcW w:w="960" w:type="dxa"/>
                  <w:tcBorders>
                    <w:top w:val="nil"/>
                    <w:left w:val="nil"/>
                    <w:bottom w:val="nil"/>
                    <w:right w:val="nil"/>
                  </w:tcBorders>
                  <w:shd w:val="clear" w:color="auto" w:fill="auto"/>
                  <w:noWrap/>
                  <w:vAlign w:val="bottom"/>
                  <w:hideMark/>
                </w:tcPr>
                <w:p w14:paraId="0D36C28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59,1</w:t>
                  </w:r>
                </w:p>
              </w:tc>
              <w:tc>
                <w:tcPr>
                  <w:tcW w:w="960" w:type="dxa"/>
                  <w:tcBorders>
                    <w:top w:val="nil"/>
                    <w:left w:val="nil"/>
                    <w:bottom w:val="nil"/>
                    <w:right w:val="nil"/>
                  </w:tcBorders>
                  <w:shd w:val="clear" w:color="auto" w:fill="auto"/>
                  <w:noWrap/>
                  <w:vAlign w:val="bottom"/>
                  <w:hideMark/>
                </w:tcPr>
                <w:p w14:paraId="08D1A82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0,9</w:t>
                  </w:r>
                </w:p>
              </w:tc>
              <w:tc>
                <w:tcPr>
                  <w:tcW w:w="960" w:type="dxa"/>
                  <w:tcBorders>
                    <w:top w:val="nil"/>
                    <w:left w:val="nil"/>
                    <w:bottom w:val="nil"/>
                    <w:right w:val="nil"/>
                  </w:tcBorders>
                  <w:shd w:val="clear" w:color="auto" w:fill="auto"/>
                  <w:noWrap/>
                  <w:vAlign w:val="bottom"/>
                  <w:hideMark/>
                </w:tcPr>
                <w:p w14:paraId="6E2BFA3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w:t>
                  </w:r>
                </w:p>
              </w:tc>
              <w:tc>
                <w:tcPr>
                  <w:tcW w:w="960" w:type="dxa"/>
                  <w:tcBorders>
                    <w:top w:val="nil"/>
                    <w:left w:val="nil"/>
                    <w:bottom w:val="nil"/>
                    <w:right w:val="nil"/>
                  </w:tcBorders>
                  <w:shd w:val="clear" w:color="auto" w:fill="auto"/>
                  <w:noWrap/>
                  <w:vAlign w:val="bottom"/>
                  <w:hideMark/>
                </w:tcPr>
                <w:p w14:paraId="2829FB7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1,7</w:t>
                  </w:r>
                </w:p>
              </w:tc>
              <w:tc>
                <w:tcPr>
                  <w:tcW w:w="960" w:type="dxa"/>
                  <w:tcBorders>
                    <w:top w:val="nil"/>
                    <w:left w:val="nil"/>
                    <w:bottom w:val="nil"/>
                    <w:right w:val="nil"/>
                  </w:tcBorders>
                  <w:shd w:val="clear" w:color="auto" w:fill="auto"/>
                  <w:noWrap/>
                  <w:vAlign w:val="bottom"/>
                  <w:hideMark/>
                </w:tcPr>
                <w:p w14:paraId="6DA12A7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38,6</w:t>
                  </w:r>
                </w:p>
              </w:tc>
              <w:tc>
                <w:tcPr>
                  <w:tcW w:w="960" w:type="dxa"/>
                  <w:tcBorders>
                    <w:top w:val="nil"/>
                    <w:left w:val="nil"/>
                    <w:bottom w:val="nil"/>
                    <w:right w:val="nil"/>
                  </w:tcBorders>
                  <w:shd w:val="clear" w:color="auto" w:fill="auto"/>
                  <w:noWrap/>
                  <w:vAlign w:val="bottom"/>
                  <w:hideMark/>
                </w:tcPr>
                <w:p w14:paraId="5AE8264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1830,7</w:t>
                  </w:r>
                </w:p>
              </w:tc>
              <w:tc>
                <w:tcPr>
                  <w:tcW w:w="960" w:type="dxa"/>
                  <w:tcBorders>
                    <w:top w:val="nil"/>
                    <w:left w:val="nil"/>
                    <w:bottom w:val="nil"/>
                    <w:right w:val="nil"/>
                  </w:tcBorders>
                  <w:shd w:val="clear" w:color="auto" w:fill="auto"/>
                  <w:noWrap/>
                  <w:vAlign w:val="bottom"/>
                  <w:hideMark/>
                </w:tcPr>
                <w:p w14:paraId="17121BA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1017,3</w:t>
                  </w:r>
                </w:p>
              </w:tc>
            </w:tr>
            <w:tr w:rsidR="00DC646C" w:rsidRPr="00DC646C" w14:paraId="39ACF11C"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AA9C98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QUIXADA(P. CEDRO)</w:t>
                  </w:r>
                </w:p>
              </w:tc>
              <w:tc>
                <w:tcPr>
                  <w:tcW w:w="960" w:type="dxa"/>
                  <w:tcBorders>
                    <w:top w:val="nil"/>
                    <w:left w:val="nil"/>
                    <w:bottom w:val="nil"/>
                    <w:right w:val="nil"/>
                  </w:tcBorders>
                  <w:shd w:val="clear" w:color="auto" w:fill="auto"/>
                  <w:noWrap/>
                  <w:vAlign w:val="bottom"/>
                  <w:hideMark/>
                </w:tcPr>
                <w:p w14:paraId="7EA5F8A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67,4</w:t>
                  </w:r>
                </w:p>
              </w:tc>
              <w:tc>
                <w:tcPr>
                  <w:tcW w:w="960" w:type="dxa"/>
                  <w:tcBorders>
                    <w:top w:val="nil"/>
                    <w:left w:val="nil"/>
                    <w:bottom w:val="nil"/>
                    <w:right w:val="nil"/>
                  </w:tcBorders>
                  <w:shd w:val="clear" w:color="auto" w:fill="auto"/>
                  <w:noWrap/>
                  <w:vAlign w:val="bottom"/>
                  <w:hideMark/>
                </w:tcPr>
                <w:p w14:paraId="4040A44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203,7</w:t>
                  </w:r>
                </w:p>
              </w:tc>
              <w:tc>
                <w:tcPr>
                  <w:tcW w:w="960" w:type="dxa"/>
                  <w:tcBorders>
                    <w:top w:val="nil"/>
                    <w:left w:val="nil"/>
                    <w:bottom w:val="nil"/>
                    <w:right w:val="nil"/>
                  </w:tcBorders>
                  <w:shd w:val="clear" w:color="auto" w:fill="auto"/>
                  <w:noWrap/>
                  <w:vAlign w:val="bottom"/>
                  <w:hideMark/>
                </w:tcPr>
                <w:p w14:paraId="0AEB765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383,2</w:t>
                  </w:r>
                </w:p>
              </w:tc>
              <w:tc>
                <w:tcPr>
                  <w:tcW w:w="960" w:type="dxa"/>
                  <w:tcBorders>
                    <w:top w:val="nil"/>
                    <w:left w:val="nil"/>
                    <w:bottom w:val="nil"/>
                    <w:right w:val="nil"/>
                  </w:tcBorders>
                  <w:shd w:val="clear" w:color="auto" w:fill="auto"/>
                  <w:noWrap/>
                  <w:vAlign w:val="bottom"/>
                  <w:hideMark/>
                </w:tcPr>
                <w:p w14:paraId="062797B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478,7</w:t>
                  </w:r>
                </w:p>
              </w:tc>
              <w:tc>
                <w:tcPr>
                  <w:tcW w:w="960" w:type="dxa"/>
                  <w:tcBorders>
                    <w:top w:val="nil"/>
                    <w:left w:val="nil"/>
                    <w:bottom w:val="nil"/>
                    <w:right w:val="nil"/>
                  </w:tcBorders>
                  <w:shd w:val="clear" w:color="auto" w:fill="auto"/>
                  <w:noWrap/>
                  <w:vAlign w:val="bottom"/>
                  <w:hideMark/>
                </w:tcPr>
                <w:p w14:paraId="37F3EC1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226,5</w:t>
                  </w:r>
                </w:p>
              </w:tc>
              <w:tc>
                <w:tcPr>
                  <w:tcW w:w="960" w:type="dxa"/>
                  <w:tcBorders>
                    <w:top w:val="nil"/>
                    <w:left w:val="nil"/>
                    <w:bottom w:val="nil"/>
                    <w:right w:val="nil"/>
                  </w:tcBorders>
                  <w:shd w:val="clear" w:color="auto" w:fill="auto"/>
                  <w:noWrap/>
                  <w:vAlign w:val="bottom"/>
                  <w:hideMark/>
                </w:tcPr>
                <w:p w14:paraId="23B6344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142,6</w:t>
                  </w:r>
                </w:p>
              </w:tc>
              <w:tc>
                <w:tcPr>
                  <w:tcW w:w="960" w:type="dxa"/>
                  <w:tcBorders>
                    <w:top w:val="nil"/>
                    <w:left w:val="nil"/>
                    <w:bottom w:val="nil"/>
                    <w:right w:val="nil"/>
                  </w:tcBorders>
                  <w:shd w:val="clear" w:color="auto" w:fill="auto"/>
                  <w:noWrap/>
                  <w:vAlign w:val="bottom"/>
                  <w:hideMark/>
                </w:tcPr>
                <w:p w14:paraId="200091E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65,1</w:t>
                  </w:r>
                </w:p>
              </w:tc>
              <w:tc>
                <w:tcPr>
                  <w:tcW w:w="960" w:type="dxa"/>
                  <w:tcBorders>
                    <w:top w:val="nil"/>
                    <w:left w:val="nil"/>
                    <w:bottom w:val="nil"/>
                    <w:right w:val="nil"/>
                  </w:tcBorders>
                  <w:shd w:val="clear" w:color="auto" w:fill="auto"/>
                  <w:noWrap/>
                  <w:vAlign w:val="bottom"/>
                  <w:hideMark/>
                </w:tcPr>
                <w:p w14:paraId="50E982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93630A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EF57659"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9C9FB9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4C59FB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18,5</w:t>
                  </w:r>
                </w:p>
              </w:tc>
              <w:tc>
                <w:tcPr>
                  <w:tcW w:w="960" w:type="dxa"/>
                  <w:tcBorders>
                    <w:top w:val="nil"/>
                    <w:left w:val="nil"/>
                    <w:bottom w:val="nil"/>
                    <w:right w:val="nil"/>
                  </w:tcBorders>
                  <w:shd w:val="clear" w:color="auto" w:fill="auto"/>
                  <w:noWrap/>
                  <w:vAlign w:val="bottom"/>
                  <w:hideMark/>
                </w:tcPr>
                <w:p w14:paraId="0C8D948A"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1585,7</w:t>
                  </w:r>
                </w:p>
              </w:tc>
              <w:tc>
                <w:tcPr>
                  <w:tcW w:w="960" w:type="dxa"/>
                  <w:tcBorders>
                    <w:top w:val="nil"/>
                    <w:left w:val="nil"/>
                    <w:bottom w:val="nil"/>
                    <w:right w:val="nil"/>
                  </w:tcBorders>
                  <w:shd w:val="clear" w:color="auto" w:fill="auto"/>
                  <w:noWrap/>
                  <w:vAlign w:val="bottom"/>
                  <w:hideMark/>
                </w:tcPr>
                <w:p w14:paraId="2E88302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823,6</w:t>
                  </w:r>
                </w:p>
              </w:tc>
            </w:tr>
            <w:tr w:rsidR="00DC646C" w:rsidRPr="00DC646C" w14:paraId="66C26283"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3AAA92F1"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QUIXADA</w:t>
                  </w:r>
                </w:p>
              </w:tc>
              <w:tc>
                <w:tcPr>
                  <w:tcW w:w="79" w:type="dxa"/>
                  <w:tcBorders>
                    <w:top w:val="nil"/>
                    <w:left w:val="nil"/>
                    <w:bottom w:val="nil"/>
                    <w:right w:val="nil"/>
                  </w:tcBorders>
                  <w:shd w:val="clear" w:color="auto" w:fill="auto"/>
                  <w:noWrap/>
                  <w:vAlign w:val="bottom"/>
                  <w:hideMark/>
                </w:tcPr>
                <w:p w14:paraId="3CD4043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2CB3661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69,7</w:t>
                  </w:r>
                </w:p>
              </w:tc>
              <w:tc>
                <w:tcPr>
                  <w:tcW w:w="960" w:type="dxa"/>
                  <w:tcBorders>
                    <w:top w:val="nil"/>
                    <w:left w:val="nil"/>
                    <w:bottom w:val="nil"/>
                    <w:right w:val="nil"/>
                  </w:tcBorders>
                  <w:shd w:val="clear" w:color="auto" w:fill="auto"/>
                  <w:noWrap/>
                  <w:vAlign w:val="bottom"/>
                  <w:hideMark/>
                </w:tcPr>
                <w:p w14:paraId="7960303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249,5</w:t>
                  </w:r>
                </w:p>
              </w:tc>
              <w:tc>
                <w:tcPr>
                  <w:tcW w:w="960" w:type="dxa"/>
                  <w:tcBorders>
                    <w:top w:val="nil"/>
                    <w:left w:val="nil"/>
                    <w:bottom w:val="nil"/>
                    <w:right w:val="nil"/>
                  </w:tcBorders>
                  <w:shd w:val="clear" w:color="auto" w:fill="auto"/>
                  <w:noWrap/>
                  <w:vAlign w:val="bottom"/>
                  <w:hideMark/>
                </w:tcPr>
                <w:p w14:paraId="7A274A4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512,6</w:t>
                  </w:r>
                </w:p>
              </w:tc>
              <w:tc>
                <w:tcPr>
                  <w:tcW w:w="960" w:type="dxa"/>
                  <w:tcBorders>
                    <w:top w:val="nil"/>
                    <w:left w:val="nil"/>
                    <w:bottom w:val="nil"/>
                    <w:right w:val="nil"/>
                  </w:tcBorders>
                  <w:shd w:val="clear" w:color="auto" w:fill="auto"/>
                  <w:noWrap/>
                  <w:vAlign w:val="bottom"/>
                  <w:hideMark/>
                </w:tcPr>
                <w:p w14:paraId="5058A58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411,3</w:t>
                  </w:r>
                </w:p>
              </w:tc>
              <w:tc>
                <w:tcPr>
                  <w:tcW w:w="960" w:type="dxa"/>
                  <w:tcBorders>
                    <w:top w:val="nil"/>
                    <w:left w:val="nil"/>
                    <w:bottom w:val="nil"/>
                    <w:right w:val="nil"/>
                  </w:tcBorders>
                  <w:shd w:val="clear" w:color="auto" w:fill="auto"/>
                  <w:noWrap/>
                  <w:vAlign w:val="bottom"/>
                  <w:hideMark/>
                </w:tcPr>
                <w:p w14:paraId="73D25CD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409,6</w:t>
                  </w:r>
                </w:p>
              </w:tc>
              <w:tc>
                <w:tcPr>
                  <w:tcW w:w="960" w:type="dxa"/>
                  <w:tcBorders>
                    <w:top w:val="nil"/>
                    <w:left w:val="nil"/>
                    <w:bottom w:val="nil"/>
                    <w:right w:val="nil"/>
                  </w:tcBorders>
                  <w:shd w:val="clear" w:color="auto" w:fill="auto"/>
                  <w:noWrap/>
                  <w:vAlign w:val="bottom"/>
                  <w:hideMark/>
                </w:tcPr>
                <w:p w14:paraId="6840A48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138,8</w:t>
                  </w:r>
                </w:p>
              </w:tc>
              <w:tc>
                <w:tcPr>
                  <w:tcW w:w="960" w:type="dxa"/>
                  <w:tcBorders>
                    <w:top w:val="nil"/>
                    <w:left w:val="nil"/>
                    <w:bottom w:val="nil"/>
                    <w:right w:val="nil"/>
                  </w:tcBorders>
                  <w:shd w:val="clear" w:color="auto" w:fill="auto"/>
                  <w:noWrap/>
                  <w:vAlign w:val="bottom"/>
                  <w:hideMark/>
                </w:tcPr>
                <w:p w14:paraId="12F4DC2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32,0</w:t>
                  </w:r>
                </w:p>
              </w:tc>
              <w:tc>
                <w:tcPr>
                  <w:tcW w:w="960" w:type="dxa"/>
                  <w:tcBorders>
                    <w:top w:val="nil"/>
                    <w:left w:val="nil"/>
                    <w:bottom w:val="nil"/>
                    <w:right w:val="nil"/>
                  </w:tcBorders>
                  <w:shd w:val="clear" w:color="auto" w:fill="auto"/>
                  <w:noWrap/>
                  <w:vAlign w:val="bottom"/>
                  <w:hideMark/>
                </w:tcPr>
                <w:p w14:paraId="56ADDF5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44,5</w:t>
                  </w:r>
                </w:p>
              </w:tc>
              <w:tc>
                <w:tcPr>
                  <w:tcW w:w="960" w:type="dxa"/>
                  <w:tcBorders>
                    <w:top w:val="nil"/>
                    <w:left w:val="nil"/>
                    <w:bottom w:val="nil"/>
                    <w:right w:val="nil"/>
                  </w:tcBorders>
                  <w:shd w:val="clear" w:color="auto" w:fill="auto"/>
                  <w:noWrap/>
                  <w:vAlign w:val="bottom"/>
                  <w:hideMark/>
                </w:tcPr>
                <w:p w14:paraId="675CED8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31162B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D048D9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2B90A5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7,2</w:t>
                  </w:r>
                </w:p>
              </w:tc>
              <w:tc>
                <w:tcPr>
                  <w:tcW w:w="960" w:type="dxa"/>
                  <w:tcBorders>
                    <w:top w:val="nil"/>
                    <w:left w:val="nil"/>
                    <w:bottom w:val="nil"/>
                    <w:right w:val="nil"/>
                  </w:tcBorders>
                  <w:shd w:val="clear" w:color="auto" w:fill="auto"/>
                  <w:noWrap/>
                  <w:vAlign w:val="bottom"/>
                  <w:hideMark/>
                </w:tcPr>
                <w:p w14:paraId="7FCD6FE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1875,2</w:t>
                  </w:r>
                </w:p>
              </w:tc>
              <w:tc>
                <w:tcPr>
                  <w:tcW w:w="960" w:type="dxa"/>
                  <w:tcBorders>
                    <w:top w:val="nil"/>
                    <w:left w:val="nil"/>
                    <w:bottom w:val="nil"/>
                    <w:right w:val="nil"/>
                  </w:tcBorders>
                  <w:shd w:val="clear" w:color="auto" w:fill="auto"/>
                  <w:noWrap/>
                  <w:vAlign w:val="bottom"/>
                  <w:hideMark/>
                </w:tcPr>
                <w:p w14:paraId="074B171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825,7</w:t>
                  </w:r>
                </w:p>
              </w:tc>
            </w:tr>
            <w:tr w:rsidR="00DC646C" w:rsidRPr="00DC646C" w14:paraId="00D22A0E"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4A4A378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ITAPIUNA</w:t>
                  </w:r>
                </w:p>
              </w:tc>
              <w:tc>
                <w:tcPr>
                  <w:tcW w:w="79" w:type="dxa"/>
                  <w:tcBorders>
                    <w:top w:val="nil"/>
                    <w:left w:val="nil"/>
                    <w:bottom w:val="nil"/>
                    <w:right w:val="nil"/>
                  </w:tcBorders>
                  <w:shd w:val="clear" w:color="auto" w:fill="auto"/>
                  <w:noWrap/>
                  <w:vAlign w:val="bottom"/>
                  <w:hideMark/>
                </w:tcPr>
                <w:p w14:paraId="1C40D3CB"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7E09CA7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78,6</w:t>
                  </w:r>
                </w:p>
              </w:tc>
              <w:tc>
                <w:tcPr>
                  <w:tcW w:w="960" w:type="dxa"/>
                  <w:tcBorders>
                    <w:top w:val="nil"/>
                    <w:left w:val="nil"/>
                    <w:bottom w:val="nil"/>
                    <w:right w:val="nil"/>
                  </w:tcBorders>
                  <w:shd w:val="clear" w:color="auto" w:fill="auto"/>
                  <w:noWrap/>
                  <w:vAlign w:val="bottom"/>
                  <w:hideMark/>
                </w:tcPr>
                <w:p w14:paraId="58AA230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157,3</w:t>
                  </w:r>
                </w:p>
              </w:tc>
              <w:tc>
                <w:tcPr>
                  <w:tcW w:w="960" w:type="dxa"/>
                  <w:tcBorders>
                    <w:top w:val="nil"/>
                    <w:left w:val="nil"/>
                    <w:bottom w:val="nil"/>
                    <w:right w:val="nil"/>
                  </w:tcBorders>
                  <w:shd w:val="clear" w:color="auto" w:fill="auto"/>
                  <w:noWrap/>
                  <w:vAlign w:val="bottom"/>
                  <w:hideMark/>
                </w:tcPr>
                <w:p w14:paraId="120DD87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430,3</w:t>
                  </w:r>
                </w:p>
              </w:tc>
              <w:tc>
                <w:tcPr>
                  <w:tcW w:w="960" w:type="dxa"/>
                  <w:tcBorders>
                    <w:top w:val="nil"/>
                    <w:left w:val="nil"/>
                    <w:bottom w:val="nil"/>
                    <w:right w:val="nil"/>
                  </w:tcBorders>
                  <w:shd w:val="clear" w:color="auto" w:fill="auto"/>
                  <w:noWrap/>
                  <w:vAlign w:val="bottom"/>
                  <w:hideMark/>
                </w:tcPr>
                <w:p w14:paraId="38365E2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522,7</w:t>
                  </w:r>
                </w:p>
              </w:tc>
              <w:tc>
                <w:tcPr>
                  <w:tcW w:w="960" w:type="dxa"/>
                  <w:tcBorders>
                    <w:top w:val="nil"/>
                    <w:left w:val="nil"/>
                    <w:bottom w:val="nil"/>
                    <w:right w:val="nil"/>
                  </w:tcBorders>
                  <w:shd w:val="clear" w:color="auto" w:fill="auto"/>
                  <w:noWrap/>
                  <w:vAlign w:val="bottom"/>
                  <w:hideMark/>
                </w:tcPr>
                <w:p w14:paraId="18C6702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85,1</w:t>
                  </w:r>
                </w:p>
              </w:tc>
              <w:tc>
                <w:tcPr>
                  <w:tcW w:w="960" w:type="dxa"/>
                  <w:tcBorders>
                    <w:top w:val="nil"/>
                    <w:left w:val="nil"/>
                    <w:bottom w:val="nil"/>
                    <w:right w:val="nil"/>
                  </w:tcBorders>
                  <w:shd w:val="clear" w:color="auto" w:fill="auto"/>
                  <w:noWrap/>
                  <w:vAlign w:val="bottom"/>
                  <w:hideMark/>
                </w:tcPr>
                <w:p w14:paraId="0FC989A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B253F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14CCA9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A0570E8"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DC92A9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9744A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D50B60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8,0</w:t>
                  </w:r>
                </w:p>
              </w:tc>
              <w:tc>
                <w:tcPr>
                  <w:tcW w:w="960" w:type="dxa"/>
                  <w:tcBorders>
                    <w:top w:val="nil"/>
                    <w:left w:val="nil"/>
                    <w:bottom w:val="nil"/>
                    <w:right w:val="nil"/>
                  </w:tcBorders>
                  <w:shd w:val="clear" w:color="auto" w:fill="auto"/>
                  <w:noWrap/>
                  <w:vAlign w:val="bottom"/>
                  <w:hideMark/>
                </w:tcPr>
                <w:p w14:paraId="3C647A1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1282,0</w:t>
                  </w:r>
                </w:p>
              </w:tc>
              <w:tc>
                <w:tcPr>
                  <w:tcW w:w="960" w:type="dxa"/>
                  <w:tcBorders>
                    <w:top w:val="nil"/>
                    <w:left w:val="nil"/>
                    <w:bottom w:val="nil"/>
                    <w:right w:val="nil"/>
                  </w:tcBorders>
                  <w:shd w:val="clear" w:color="auto" w:fill="auto"/>
                  <w:noWrap/>
                  <w:vAlign w:val="bottom"/>
                  <w:hideMark/>
                </w:tcPr>
                <w:p w14:paraId="75ACCA1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795,8</w:t>
                  </w:r>
                </w:p>
              </w:tc>
            </w:tr>
            <w:tr w:rsidR="00DC646C" w:rsidRPr="00DC646C" w14:paraId="36DCDCDD"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19A41010"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ITAPIUNA(P. CAIO PRADO)</w:t>
                  </w:r>
                </w:p>
              </w:tc>
              <w:tc>
                <w:tcPr>
                  <w:tcW w:w="960" w:type="dxa"/>
                  <w:tcBorders>
                    <w:top w:val="nil"/>
                    <w:left w:val="nil"/>
                    <w:bottom w:val="nil"/>
                    <w:right w:val="nil"/>
                  </w:tcBorders>
                  <w:shd w:val="clear" w:color="auto" w:fill="auto"/>
                  <w:noWrap/>
                  <w:vAlign w:val="bottom"/>
                  <w:hideMark/>
                </w:tcPr>
                <w:p w14:paraId="4608F96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84,7</w:t>
                  </w:r>
                </w:p>
              </w:tc>
              <w:tc>
                <w:tcPr>
                  <w:tcW w:w="960" w:type="dxa"/>
                  <w:tcBorders>
                    <w:top w:val="nil"/>
                    <w:left w:val="nil"/>
                    <w:bottom w:val="nil"/>
                    <w:right w:val="nil"/>
                  </w:tcBorders>
                  <w:shd w:val="clear" w:color="auto" w:fill="auto"/>
                  <w:noWrap/>
                  <w:vAlign w:val="bottom"/>
                  <w:hideMark/>
                </w:tcPr>
                <w:p w14:paraId="61549D4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99,0</w:t>
                  </w:r>
                </w:p>
              </w:tc>
              <w:tc>
                <w:tcPr>
                  <w:tcW w:w="960" w:type="dxa"/>
                  <w:tcBorders>
                    <w:top w:val="nil"/>
                    <w:left w:val="nil"/>
                    <w:bottom w:val="nil"/>
                    <w:right w:val="nil"/>
                  </w:tcBorders>
                  <w:shd w:val="clear" w:color="auto" w:fill="auto"/>
                  <w:noWrap/>
                  <w:vAlign w:val="bottom"/>
                  <w:hideMark/>
                </w:tcPr>
                <w:p w14:paraId="062184A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327,1</w:t>
                  </w:r>
                </w:p>
              </w:tc>
              <w:tc>
                <w:tcPr>
                  <w:tcW w:w="960" w:type="dxa"/>
                  <w:tcBorders>
                    <w:top w:val="nil"/>
                    <w:left w:val="nil"/>
                    <w:bottom w:val="nil"/>
                    <w:right w:val="nil"/>
                  </w:tcBorders>
                  <w:shd w:val="clear" w:color="auto" w:fill="auto"/>
                  <w:noWrap/>
                  <w:vAlign w:val="bottom"/>
                  <w:hideMark/>
                </w:tcPr>
                <w:p w14:paraId="4EEAE3CB"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391,4</w:t>
                  </w:r>
                </w:p>
              </w:tc>
              <w:tc>
                <w:tcPr>
                  <w:tcW w:w="960" w:type="dxa"/>
                  <w:tcBorders>
                    <w:top w:val="nil"/>
                    <w:left w:val="nil"/>
                    <w:bottom w:val="nil"/>
                    <w:right w:val="nil"/>
                  </w:tcBorders>
                  <w:shd w:val="clear" w:color="auto" w:fill="auto"/>
                  <w:noWrap/>
                  <w:vAlign w:val="bottom"/>
                  <w:hideMark/>
                </w:tcPr>
                <w:p w14:paraId="2431B68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134,4</w:t>
                  </w:r>
                </w:p>
              </w:tc>
              <w:tc>
                <w:tcPr>
                  <w:tcW w:w="960" w:type="dxa"/>
                  <w:tcBorders>
                    <w:top w:val="nil"/>
                    <w:left w:val="nil"/>
                    <w:bottom w:val="nil"/>
                    <w:right w:val="nil"/>
                  </w:tcBorders>
                  <w:shd w:val="clear" w:color="auto" w:fill="auto"/>
                  <w:noWrap/>
                  <w:vAlign w:val="bottom"/>
                  <w:hideMark/>
                </w:tcPr>
                <w:p w14:paraId="2233C2A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11,7</w:t>
                  </w:r>
                </w:p>
              </w:tc>
              <w:tc>
                <w:tcPr>
                  <w:tcW w:w="960" w:type="dxa"/>
                  <w:tcBorders>
                    <w:top w:val="nil"/>
                    <w:left w:val="nil"/>
                    <w:bottom w:val="nil"/>
                    <w:right w:val="nil"/>
                  </w:tcBorders>
                  <w:shd w:val="clear" w:color="auto" w:fill="auto"/>
                  <w:noWrap/>
                  <w:vAlign w:val="bottom"/>
                  <w:hideMark/>
                </w:tcPr>
                <w:p w14:paraId="36BEDB8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2F7BA1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4AB7A4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7E887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E45866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C4138F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9,6</w:t>
                  </w:r>
                </w:p>
              </w:tc>
              <w:tc>
                <w:tcPr>
                  <w:tcW w:w="960" w:type="dxa"/>
                  <w:tcBorders>
                    <w:top w:val="nil"/>
                    <w:left w:val="nil"/>
                    <w:bottom w:val="nil"/>
                    <w:right w:val="nil"/>
                  </w:tcBorders>
                  <w:shd w:val="clear" w:color="auto" w:fill="auto"/>
                  <w:noWrap/>
                  <w:vAlign w:val="bottom"/>
                  <w:hideMark/>
                </w:tcPr>
                <w:p w14:paraId="2D32392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1157,9</w:t>
                  </w:r>
                </w:p>
              </w:tc>
              <w:tc>
                <w:tcPr>
                  <w:tcW w:w="960" w:type="dxa"/>
                  <w:tcBorders>
                    <w:top w:val="nil"/>
                    <w:left w:val="nil"/>
                    <w:bottom w:val="nil"/>
                    <w:right w:val="nil"/>
                  </w:tcBorders>
                  <w:shd w:val="clear" w:color="auto" w:fill="auto"/>
                  <w:noWrap/>
                  <w:vAlign w:val="bottom"/>
                  <w:hideMark/>
                </w:tcPr>
                <w:p w14:paraId="7AC6C76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807,7</w:t>
                  </w:r>
                </w:p>
              </w:tc>
            </w:tr>
            <w:tr w:rsidR="00DC646C" w:rsidRPr="00DC646C" w14:paraId="7522EAF2"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5211DC55"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 xml:space="preserve">QUIXADA(P.DANIEL DE QUIROZ)          </w:t>
                  </w:r>
                </w:p>
              </w:tc>
              <w:tc>
                <w:tcPr>
                  <w:tcW w:w="960" w:type="dxa"/>
                  <w:tcBorders>
                    <w:top w:val="nil"/>
                    <w:left w:val="nil"/>
                    <w:bottom w:val="nil"/>
                    <w:right w:val="nil"/>
                  </w:tcBorders>
                  <w:shd w:val="clear" w:color="auto" w:fill="auto"/>
                  <w:noWrap/>
                  <w:vAlign w:val="bottom"/>
                  <w:hideMark/>
                </w:tcPr>
                <w:p w14:paraId="123E7EC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71,6</w:t>
                  </w:r>
                </w:p>
              </w:tc>
              <w:tc>
                <w:tcPr>
                  <w:tcW w:w="960" w:type="dxa"/>
                  <w:tcBorders>
                    <w:top w:val="nil"/>
                    <w:left w:val="nil"/>
                    <w:bottom w:val="nil"/>
                    <w:right w:val="nil"/>
                  </w:tcBorders>
                  <w:shd w:val="clear" w:color="auto" w:fill="auto"/>
                  <w:noWrap/>
                  <w:vAlign w:val="bottom"/>
                  <w:hideMark/>
                </w:tcPr>
                <w:p w14:paraId="0291456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181,3</w:t>
                  </w:r>
                </w:p>
              </w:tc>
              <w:tc>
                <w:tcPr>
                  <w:tcW w:w="960" w:type="dxa"/>
                  <w:tcBorders>
                    <w:top w:val="nil"/>
                    <w:left w:val="nil"/>
                    <w:bottom w:val="nil"/>
                    <w:right w:val="nil"/>
                  </w:tcBorders>
                  <w:shd w:val="clear" w:color="auto" w:fill="auto"/>
                  <w:noWrap/>
                  <w:vAlign w:val="bottom"/>
                  <w:hideMark/>
                </w:tcPr>
                <w:p w14:paraId="1A1F1B24"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472,7</w:t>
                  </w:r>
                </w:p>
              </w:tc>
              <w:tc>
                <w:tcPr>
                  <w:tcW w:w="960" w:type="dxa"/>
                  <w:tcBorders>
                    <w:top w:val="nil"/>
                    <w:left w:val="nil"/>
                    <w:bottom w:val="nil"/>
                    <w:right w:val="nil"/>
                  </w:tcBorders>
                  <w:shd w:val="clear" w:color="auto" w:fill="auto"/>
                  <w:noWrap/>
                  <w:vAlign w:val="bottom"/>
                  <w:hideMark/>
                </w:tcPr>
                <w:p w14:paraId="3660EE7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452,4</w:t>
                  </w:r>
                </w:p>
              </w:tc>
              <w:tc>
                <w:tcPr>
                  <w:tcW w:w="960" w:type="dxa"/>
                  <w:tcBorders>
                    <w:top w:val="nil"/>
                    <w:left w:val="nil"/>
                    <w:bottom w:val="nil"/>
                    <w:right w:val="nil"/>
                  </w:tcBorders>
                  <w:shd w:val="clear" w:color="auto" w:fill="auto"/>
                  <w:noWrap/>
                  <w:vAlign w:val="bottom"/>
                  <w:hideMark/>
                </w:tcPr>
                <w:p w14:paraId="3FA88F5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277,8</w:t>
                  </w:r>
                </w:p>
              </w:tc>
              <w:tc>
                <w:tcPr>
                  <w:tcW w:w="960" w:type="dxa"/>
                  <w:tcBorders>
                    <w:top w:val="nil"/>
                    <w:left w:val="nil"/>
                    <w:bottom w:val="nil"/>
                    <w:right w:val="nil"/>
                  </w:tcBorders>
                  <w:shd w:val="clear" w:color="auto" w:fill="auto"/>
                  <w:noWrap/>
                  <w:vAlign w:val="bottom"/>
                  <w:hideMark/>
                </w:tcPr>
                <w:p w14:paraId="4090B79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128,1</w:t>
                  </w:r>
                </w:p>
              </w:tc>
              <w:tc>
                <w:tcPr>
                  <w:tcW w:w="960" w:type="dxa"/>
                  <w:tcBorders>
                    <w:top w:val="nil"/>
                    <w:left w:val="nil"/>
                    <w:bottom w:val="nil"/>
                    <w:right w:val="nil"/>
                  </w:tcBorders>
                  <w:shd w:val="clear" w:color="auto" w:fill="auto"/>
                  <w:noWrap/>
                  <w:vAlign w:val="bottom"/>
                  <w:hideMark/>
                </w:tcPr>
                <w:p w14:paraId="0AE0807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61AD0FD3"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11,8</w:t>
                  </w:r>
                </w:p>
              </w:tc>
              <w:tc>
                <w:tcPr>
                  <w:tcW w:w="960" w:type="dxa"/>
                  <w:tcBorders>
                    <w:top w:val="nil"/>
                    <w:left w:val="nil"/>
                    <w:bottom w:val="nil"/>
                    <w:right w:val="nil"/>
                  </w:tcBorders>
                  <w:shd w:val="clear" w:color="auto" w:fill="auto"/>
                  <w:noWrap/>
                  <w:vAlign w:val="bottom"/>
                  <w:hideMark/>
                </w:tcPr>
                <w:p w14:paraId="4744ED2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3A4A4F9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FDC926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BE92985"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AEAC4A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1595,7</w:t>
                  </w:r>
                </w:p>
              </w:tc>
              <w:tc>
                <w:tcPr>
                  <w:tcW w:w="960" w:type="dxa"/>
                  <w:tcBorders>
                    <w:top w:val="nil"/>
                    <w:left w:val="nil"/>
                    <w:bottom w:val="nil"/>
                    <w:right w:val="nil"/>
                  </w:tcBorders>
                  <w:shd w:val="clear" w:color="auto" w:fill="auto"/>
                  <w:noWrap/>
                  <w:vAlign w:val="bottom"/>
                  <w:hideMark/>
                </w:tcPr>
                <w:p w14:paraId="3B884098"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715,6</w:t>
                  </w:r>
                </w:p>
              </w:tc>
            </w:tr>
            <w:tr w:rsidR="00DC646C" w:rsidRPr="00DC646C" w14:paraId="5D4D4352" w14:textId="77777777" w:rsidTr="009C35AD">
              <w:trPr>
                <w:trHeight w:val="300"/>
              </w:trPr>
              <w:tc>
                <w:tcPr>
                  <w:tcW w:w="3753" w:type="dxa"/>
                  <w:gridSpan w:val="3"/>
                  <w:tcBorders>
                    <w:top w:val="nil"/>
                    <w:left w:val="nil"/>
                    <w:bottom w:val="nil"/>
                    <w:right w:val="nil"/>
                  </w:tcBorders>
                  <w:shd w:val="clear" w:color="auto" w:fill="auto"/>
                  <w:noWrap/>
                  <w:vAlign w:val="bottom"/>
                  <w:hideMark/>
                </w:tcPr>
                <w:p w14:paraId="579C3D0D"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 xml:space="preserve">RUSSAS (P.S. ANTONIO)    </w:t>
                  </w:r>
                </w:p>
              </w:tc>
              <w:tc>
                <w:tcPr>
                  <w:tcW w:w="960" w:type="dxa"/>
                  <w:tcBorders>
                    <w:top w:val="nil"/>
                    <w:left w:val="nil"/>
                    <w:bottom w:val="nil"/>
                    <w:right w:val="nil"/>
                  </w:tcBorders>
                  <w:shd w:val="clear" w:color="auto" w:fill="auto"/>
                  <w:noWrap/>
                  <w:vAlign w:val="bottom"/>
                  <w:hideMark/>
                </w:tcPr>
                <w:p w14:paraId="1FDEEE5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52,4</w:t>
                  </w:r>
                </w:p>
              </w:tc>
              <w:tc>
                <w:tcPr>
                  <w:tcW w:w="960" w:type="dxa"/>
                  <w:tcBorders>
                    <w:top w:val="nil"/>
                    <w:left w:val="nil"/>
                    <w:bottom w:val="nil"/>
                    <w:right w:val="nil"/>
                  </w:tcBorders>
                  <w:shd w:val="clear" w:color="auto" w:fill="auto"/>
                  <w:noWrap/>
                  <w:vAlign w:val="bottom"/>
                  <w:hideMark/>
                </w:tcPr>
                <w:p w14:paraId="466B736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343,8</w:t>
                  </w:r>
                </w:p>
              </w:tc>
              <w:tc>
                <w:tcPr>
                  <w:tcW w:w="960" w:type="dxa"/>
                  <w:tcBorders>
                    <w:top w:val="nil"/>
                    <w:left w:val="nil"/>
                    <w:bottom w:val="nil"/>
                    <w:right w:val="nil"/>
                  </w:tcBorders>
                  <w:shd w:val="clear" w:color="auto" w:fill="auto"/>
                  <w:noWrap/>
                  <w:vAlign w:val="bottom"/>
                  <w:hideMark/>
                </w:tcPr>
                <w:p w14:paraId="2336F56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305,0</w:t>
                  </w:r>
                </w:p>
              </w:tc>
              <w:tc>
                <w:tcPr>
                  <w:tcW w:w="960" w:type="dxa"/>
                  <w:tcBorders>
                    <w:top w:val="nil"/>
                    <w:left w:val="nil"/>
                    <w:bottom w:val="nil"/>
                    <w:right w:val="nil"/>
                  </w:tcBorders>
                  <w:shd w:val="clear" w:color="auto" w:fill="auto"/>
                  <w:noWrap/>
                  <w:vAlign w:val="bottom"/>
                  <w:hideMark/>
                </w:tcPr>
                <w:p w14:paraId="0E7273F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240,4</w:t>
                  </w:r>
                </w:p>
              </w:tc>
              <w:tc>
                <w:tcPr>
                  <w:tcW w:w="960" w:type="dxa"/>
                  <w:tcBorders>
                    <w:top w:val="nil"/>
                    <w:left w:val="nil"/>
                    <w:bottom w:val="nil"/>
                    <w:right w:val="nil"/>
                  </w:tcBorders>
                  <w:shd w:val="clear" w:color="auto" w:fill="auto"/>
                  <w:noWrap/>
                  <w:vAlign w:val="bottom"/>
                  <w:hideMark/>
                </w:tcPr>
                <w:p w14:paraId="57D6F5D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247,3</w:t>
                  </w:r>
                </w:p>
              </w:tc>
              <w:tc>
                <w:tcPr>
                  <w:tcW w:w="960" w:type="dxa"/>
                  <w:tcBorders>
                    <w:top w:val="nil"/>
                    <w:left w:val="nil"/>
                    <w:bottom w:val="nil"/>
                    <w:right w:val="nil"/>
                  </w:tcBorders>
                  <w:shd w:val="clear" w:color="auto" w:fill="auto"/>
                  <w:noWrap/>
                  <w:vAlign w:val="bottom"/>
                  <w:hideMark/>
                </w:tcPr>
                <w:p w14:paraId="6CA1F44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87,5</w:t>
                  </w:r>
                </w:p>
              </w:tc>
              <w:tc>
                <w:tcPr>
                  <w:tcW w:w="960" w:type="dxa"/>
                  <w:tcBorders>
                    <w:top w:val="nil"/>
                    <w:left w:val="nil"/>
                    <w:bottom w:val="nil"/>
                    <w:right w:val="nil"/>
                  </w:tcBorders>
                  <w:shd w:val="clear" w:color="auto" w:fill="auto"/>
                  <w:noWrap/>
                  <w:vAlign w:val="bottom"/>
                  <w:hideMark/>
                </w:tcPr>
                <w:p w14:paraId="1C25F47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23,4</w:t>
                  </w:r>
                </w:p>
              </w:tc>
              <w:tc>
                <w:tcPr>
                  <w:tcW w:w="960" w:type="dxa"/>
                  <w:tcBorders>
                    <w:top w:val="nil"/>
                    <w:left w:val="nil"/>
                    <w:bottom w:val="nil"/>
                    <w:right w:val="nil"/>
                  </w:tcBorders>
                  <w:shd w:val="clear" w:color="auto" w:fill="auto"/>
                  <w:noWrap/>
                  <w:vAlign w:val="bottom"/>
                  <w:hideMark/>
                </w:tcPr>
                <w:p w14:paraId="7720E9A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4B1674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0,3</w:t>
                  </w:r>
                </w:p>
              </w:tc>
              <w:tc>
                <w:tcPr>
                  <w:tcW w:w="960" w:type="dxa"/>
                  <w:tcBorders>
                    <w:top w:val="nil"/>
                    <w:left w:val="nil"/>
                    <w:bottom w:val="nil"/>
                    <w:right w:val="nil"/>
                  </w:tcBorders>
                  <w:shd w:val="clear" w:color="auto" w:fill="auto"/>
                  <w:noWrap/>
                  <w:vAlign w:val="bottom"/>
                  <w:hideMark/>
                </w:tcPr>
                <w:p w14:paraId="64D3783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4,3</w:t>
                  </w:r>
                </w:p>
              </w:tc>
              <w:tc>
                <w:tcPr>
                  <w:tcW w:w="960" w:type="dxa"/>
                  <w:tcBorders>
                    <w:top w:val="nil"/>
                    <w:left w:val="nil"/>
                    <w:bottom w:val="nil"/>
                    <w:right w:val="nil"/>
                  </w:tcBorders>
                  <w:shd w:val="clear" w:color="auto" w:fill="auto"/>
                  <w:noWrap/>
                  <w:vAlign w:val="bottom"/>
                  <w:hideMark/>
                </w:tcPr>
                <w:p w14:paraId="1FB8A28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1,0</w:t>
                  </w:r>
                </w:p>
              </w:tc>
              <w:tc>
                <w:tcPr>
                  <w:tcW w:w="960" w:type="dxa"/>
                  <w:tcBorders>
                    <w:top w:val="nil"/>
                    <w:left w:val="nil"/>
                    <w:bottom w:val="nil"/>
                    <w:right w:val="nil"/>
                  </w:tcBorders>
                  <w:shd w:val="clear" w:color="auto" w:fill="auto"/>
                  <w:noWrap/>
                  <w:vAlign w:val="bottom"/>
                  <w:hideMark/>
                </w:tcPr>
                <w:p w14:paraId="093F5A14"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28,0</w:t>
                  </w:r>
                </w:p>
              </w:tc>
              <w:tc>
                <w:tcPr>
                  <w:tcW w:w="960" w:type="dxa"/>
                  <w:tcBorders>
                    <w:top w:val="nil"/>
                    <w:left w:val="nil"/>
                    <w:bottom w:val="nil"/>
                    <w:right w:val="nil"/>
                  </w:tcBorders>
                  <w:shd w:val="clear" w:color="auto" w:fill="auto"/>
                  <w:noWrap/>
                  <w:vAlign w:val="bottom"/>
                  <w:hideMark/>
                </w:tcPr>
                <w:p w14:paraId="5E6F669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1333,4</w:t>
                  </w:r>
                </w:p>
              </w:tc>
              <w:tc>
                <w:tcPr>
                  <w:tcW w:w="960" w:type="dxa"/>
                  <w:tcBorders>
                    <w:top w:val="nil"/>
                    <w:left w:val="nil"/>
                    <w:bottom w:val="nil"/>
                    <w:right w:val="nil"/>
                  </w:tcBorders>
                  <w:shd w:val="clear" w:color="auto" w:fill="auto"/>
                  <w:noWrap/>
                  <w:vAlign w:val="bottom"/>
                  <w:hideMark/>
                </w:tcPr>
                <w:p w14:paraId="72C07B7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766,4</w:t>
                  </w:r>
                </w:p>
              </w:tc>
            </w:tr>
            <w:tr w:rsidR="00DC646C" w:rsidRPr="00DC646C" w14:paraId="372D378B"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781C788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ARACATI</w:t>
                  </w:r>
                </w:p>
              </w:tc>
              <w:tc>
                <w:tcPr>
                  <w:tcW w:w="79" w:type="dxa"/>
                  <w:tcBorders>
                    <w:top w:val="nil"/>
                    <w:left w:val="nil"/>
                    <w:bottom w:val="nil"/>
                    <w:right w:val="nil"/>
                  </w:tcBorders>
                  <w:shd w:val="clear" w:color="auto" w:fill="auto"/>
                  <w:noWrap/>
                  <w:vAlign w:val="bottom"/>
                  <w:hideMark/>
                </w:tcPr>
                <w:p w14:paraId="7748C7C7"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3E251D7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100,7</w:t>
                  </w:r>
                </w:p>
              </w:tc>
              <w:tc>
                <w:tcPr>
                  <w:tcW w:w="960" w:type="dxa"/>
                  <w:tcBorders>
                    <w:top w:val="nil"/>
                    <w:left w:val="nil"/>
                    <w:bottom w:val="nil"/>
                    <w:right w:val="nil"/>
                  </w:tcBorders>
                  <w:shd w:val="clear" w:color="auto" w:fill="auto"/>
                  <w:noWrap/>
                  <w:vAlign w:val="bottom"/>
                  <w:hideMark/>
                </w:tcPr>
                <w:p w14:paraId="30E962E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242,0</w:t>
                  </w:r>
                </w:p>
              </w:tc>
              <w:tc>
                <w:tcPr>
                  <w:tcW w:w="960" w:type="dxa"/>
                  <w:tcBorders>
                    <w:top w:val="nil"/>
                    <w:left w:val="nil"/>
                    <w:bottom w:val="nil"/>
                    <w:right w:val="nil"/>
                  </w:tcBorders>
                  <w:shd w:val="clear" w:color="auto" w:fill="auto"/>
                  <w:noWrap/>
                  <w:vAlign w:val="bottom"/>
                  <w:hideMark/>
                </w:tcPr>
                <w:p w14:paraId="04835877"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426,4</w:t>
                  </w:r>
                </w:p>
              </w:tc>
              <w:tc>
                <w:tcPr>
                  <w:tcW w:w="960" w:type="dxa"/>
                  <w:tcBorders>
                    <w:top w:val="nil"/>
                    <w:left w:val="nil"/>
                    <w:bottom w:val="nil"/>
                    <w:right w:val="nil"/>
                  </w:tcBorders>
                  <w:shd w:val="clear" w:color="auto" w:fill="auto"/>
                  <w:noWrap/>
                  <w:vAlign w:val="bottom"/>
                  <w:hideMark/>
                </w:tcPr>
                <w:p w14:paraId="3DE570F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371,2</w:t>
                  </w:r>
                </w:p>
              </w:tc>
              <w:tc>
                <w:tcPr>
                  <w:tcW w:w="960" w:type="dxa"/>
                  <w:tcBorders>
                    <w:top w:val="nil"/>
                    <w:left w:val="nil"/>
                    <w:bottom w:val="nil"/>
                    <w:right w:val="nil"/>
                  </w:tcBorders>
                  <w:shd w:val="clear" w:color="auto" w:fill="auto"/>
                  <w:noWrap/>
                  <w:vAlign w:val="bottom"/>
                  <w:hideMark/>
                </w:tcPr>
                <w:p w14:paraId="262BCC96"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442,7</w:t>
                  </w:r>
                </w:p>
              </w:tc>
              <w:tc>
                <w:tcPr>
                  <w:tcW w:w="960" w:type="dxa"/>
                  <w:tcBorders>
                    <w:top w:val="nil"/>
                    <w:left w:val="nil"/>
                    <w:bottom w:val="nil"/>
                    <w:right w:val="nil"/>
                  </w:tcBorders>
                  <w:shd w:val="clear" w:color="auto" w:fill="auto"/>
                  <w:noWrap/>
                  <w:vAlign w:val="bottom"/>
                  <w:hideMark/>
                </w:tcPr>
                <w:p w14:paraId="79545EF2"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63,9</w:t>
                  </w:r>
                </w:p>
              </w:tc>
              <w:tc>
                <w:tcPr>
                  <w:tcW w:w="960" w:type="dxa"/>
                  <w:tcBorders>
                    <w:top w:val="nil"/>
                    <w:left w:val="nil"/>
                    <w:bottom w:val="nil"/>
                    <w:right w:val="nil"/>
                  </w:tcBorders>
                  <w:shd w:val="clear" w:color="auto" w:fill="auto"/>
                  <w:noWrap/>
                  <w:vAlign w:val="bottom"/>
                  <w:hideMark/>
                </w:tcPr>
                <w:p w14:paraId="34CB5C8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78AA8A20"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4181E5F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F5FDD6B"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0,4</w:t>
                  </w:r>
                </w:p>
              </w:tc>
              <w:tc>
                <w:tcPr>
                  <w:tcW w:w="960" w:type="dxa"/>
                  <w:tcBorders>
                    <w:top w:val="nil"/>
                    <w:left w:val="nil"/>
                    <w:bottom w:val="nil"/>
                    <w:right w:val="nil"/>
                  </w:tcBorders>
                  <w:shd w:val="clear" w:color="auto" w:fill="auto"/>
                  <w:noWrap/>
                  <w:vAlign w:val="bottom"/>
                  <w:hideMark/>
                </w:tcPr>
                <w:p w14:paraId="0BBE1D8D"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17806F3C"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56,0</w:t>
                  </w:r>
                </w:p>
              </w:tc>
              <w:tc>
                <w:tcPr>
                  <w:tcW w:w="960" w:type="dxa"/>
                  <w:tcBorders>
                    <w:top w:val="nil"/>
                    <w:left w:val="nil"/>
                    <w:bottom w:val="nil"/>
                    <w:right w:val="nil"/>
                  </w:tcBorders>
                  <w:shd w:val="clear" w:color="auto" w:fill="auto"/>
                  <w:noWrap/>
                  <w:vAlign w:val="bottom"/>
                  <w:hideMark/>
                </w:tcPr>
                <w:p w14:paraId="35380F70"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1703,3</w:t>
                  </w:r>
                </w:p>
              </w:tc>
              <w:tc>
                <w:tcPr>
                  <w:tcW w:w="960" w:type="dxa"/>
                  <w:tcBorders>
                    <w:top w:val="nil"/>
                    <w:left w:val="nil"/>
                    <w:bottom w:val="nil"/>
                    <w:right w:val="nil"/>
                  </w:tcBorders>
                  <w:shd w:val="clear" w:color="auto" w:fill="auto"/>
                  <w:noWrap/>
                  <w:vAlign w:val="bottom"/>
                  <w:hideMark/>
                </w:tcPr>
                <w:p w14:paraId="42B50FD5"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920,7</w:t>
                  </w:r>
                </w:p>
              </w:tc>
            </w:tr>
            <w:tr w:rsidR="00DC646C" w:rsidRPr="00DC646C" w14:paraId="1C57E959" w14:textId="77777777" w:rsidTr="009C35AD">
              <w:trPr>
                <w:trHeight w:val="300"/>
              </w:trPr>
              <w:tc>
                <w:tcPr>
                  <w:tcW w:w="3674" w:type="dxa"/>
                  <w:gridSpan w:val="2"/>
                  <w:tcBorders>
                    <w:top w:val="nil"/>
                    <w:left w:val="nil"/>
                    <w:bottom w:val="nil"/>
                    <w:right w:val="nil"/>
                  </w:tcBorders>
                  <w:shd w:val="clear" w:color="auto" w:fill="auto"/>
                  <w:noWrap/>
                  <w:vAlign w:val="bottom"/>
                  <w:hideMark/>
                </w:tcPr>
                <w:p w14:paraId="5CB8AF2E"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JAGUARUANA</w:t>
                  </w:r>
                </w:p>
              </w:tc>
              <w:tc>
                <w:tcPr>
                  <w:tcW w:w="79" w:type="dxa"/>
                  <w:tcBorders>
                    <w:top w:val="nil"/>
                    <w:left w:val="nil"/>
                    <w:bottom w:val="nil"/>
                    <w:right w:val="nil"/>
                  </w:tcBorders>
                  <w:shd w:val="clear" w:color="auto" w:fill="auto"/>
                  <w:noWrap/>
                  <w:vAlign w:val="bottom"/>
                  <w:hideMark/>
                </w:tcPr>
                <w:p w14:paraId="34254FD4" w14:textId="77777777" w:rsidR="00DC646C" w:rsidRPr="00DC646C" w:rsidRDefault="00DC646C" w:rsidP="009C35AD">
                  <w:pPr>
                    <w:spacing w:after="0" w:line="240" w:lineRule="auto"/>
                    <w:rPr>
                      <w:rFonts w:ascii="Arial Black" w:eastAsia="Times New Roman" w:hAnsi="Arial Black" w:cs="Calibri"/>
                      <w:b/>
                      <w:bCs/>
                      <w:kern w:val="0"/>
                      <w:sz w:val="20"/>
                      <w:szCs w:val="20"/>
                      <w:lang w:eastAsia="pt-BR"/>
                      <w14:ligatures w14:val="none"/>
                    </w:rPr>
                  </w:pPr>
                </w:p>
              </w:tc>
              <w:tc>
                <w:tcPr>
                  <w:tcW w:w="960" w:type="dxa"/>
                  <w:tcBorders>
                    <w:top w:val="nil"/>
                    <w:left w:val="nil"/>
                    <w:bottom w:val="nil"/>
                    <w:right w:val="nil"/>
                  </w:tcBorders>
                  <w:shd w:val="clear" w:color="auto" w:fill="auto"/>
                  <w:noWrap/>
                  <w:vAlign w:val="bottom"/>
                  <w:hideMark/>
                </w:tcPr>
                <w:p w14:paraId="167442DF"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49,8</w:t>
                  </w:r>
                </w:p>
              </w:tc>
              <w:tc>
                <w:tcPr>
                  <w:tcW w:w="960" w:type="dxa"/>
                  <w:tcBorders>
                    <w:top w:val="nil"/>
                    <w:left w:val="nil"/>
                    <w:bottom w:val="nil"/>
                    <w:right w:val="nil"/>
                  </w:tcBorders>
                  <w:shd w:val="clear" w:color="auto" w:fill="auto"/>
                  <w:noWrap/>
                  <w:vAlign w:val="bottom"/>
                  <w:hideMark/>
                </w:tcPr>
                <w:p w14:paraId="05362A19"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278,6</w:t>
                  </w:r>
                </w:p>
              </w:tc>
              <w:tc>
                <w:tcPr>
                  <w:tcW w:w="960" w:type="dxa"/>
                  <w:tcBorders>
                    <w:top w:val="nil"/>
                    <w:left w:val="nil"/>
                    <w:bottom w:val="nil"/>
                    <w:right w:val="nil"/>
                  </w:tcBorders>
                  <w:shd w:val="clear" w:color="auto" w:fill="auto"/>
                  <w:noWrap/>
                  <w:vAlign w:val="bottom"/>
                  <w:hideMark/>
                </w:tcPr>
                <w:p w14:paraId="09F9C6B2"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203,3</w:t>
                  </w:r>
                </w:p>
              </w:tc>
              <w:tc>
                <w:tcPr>
                  <w:tcW w:w="960" w:type="dxa"/>
                  <w:tcBorders>
                    <w:top w:val="nil"/>
                    <w:left w:val="nil"/>
                    <w:bottom w:val="nil"/>
                    <w:right w:val="nil"/>
                  </w:tcBorders>
                  <w:shd w:val="clear" w:color="auto" w:fill="auto"/>
                  <w:noWrap/>
                  <w:vAlign w:val="bottom"/>
                  <w:hideMark/>
                </w:tcPr>
                <w:p w14:paraId="4E484453"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151,0</w:t>
                  </w:r>
                </w:p>
              </w:tc>
              <w:tc>
                <w:tcPr>
                  <w:tcW w:w="960" w:type="dxa"/>
                  <w:tcBorders>
                    <w:top w:val="nil"/>
                    <w:left w:val="nil"/>
                    <w:bottom w:val="nil"/>
                    <w:right w:val="nil"/>
                  </w:tcBorders>
                  <w:shd w:val="clear" w:color="auto" w:fill="auto"/>
                  <w:noWrap/>
                  <w:vAlign w:val="bottom"/>
                  <w:hideMark/>
                </w:tcPr>
                <w:p w14:paraId="4571FDB1"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199,3</w:t>
                  </w:r>
                </w:p>
              </w:tc>
              <w:tc>
                <w:tcPr>
                  <w:tcW w:w="960" w:type="dxa"/>
                  <w:tcBorders>
                    <w:top w:val="nil"/>
                    <w:left w:val="nil"/>
                    <w:bottom w:val="nil"/>
                    <w:right w:val="nil"/>
                  </w:tcBorders>
                  <w:shd w:val="clear" w:color="auto" w:fill="auto"/>
                  <w:noWrap/>
                  <w:vAlign w:val="bottom"/>
                  <w:hideMark/>
                </w:tcPr>
                <w:p w14:paraId="411E4B76"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11,4</w:t>
                  </w:r>
                </w:p>
              </w:tc>
              <w:tc>
                <w:tcPr>
                  <w:tcW w:w="960" w:type="dxa"/>
                  <w:tcBorders>
                    <w:top w:val="nil"/>
                    <w:left w:val="nil"/>
                    <w:bottom w:val="nil"/>
                    <w:right w:val="nil"/>
                  </w:tcBorders>
                  <w:shd w:val="clear" w:color="auto" w:fill="auto"/>
                  <w:noWrap/>
                  <w:vAlign w:val="bottom"/>
                  <w:hideMark/>
                </w:tcPr>
                <w:p w14:paraId="4241D7BE"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15,2</w:t>
                  </w:r>
                </w:p>
              </w:tc>
              <w:tc>
                <w:tcPr>
                  <w:tcW w:w="960" w:type="dxa"/>
                  <w:tcBorders>
                    <w:top w:val="nil"/>
                    <w:left w:val="nil"/>
                    <w:bottom w:val="nil"/>
                    <w:right w:val="nil"/>
                  </w:tcBorders>
                  <w:shd w:val="clear" w:color="auto" w:fill="auto"/>
                  <w:noWrap/>
                  <w:vAlign w:val="bottom"/>
                  <w:hideMark/>
                </w:tcPr>
                <w:p w14:paraId="72FE60B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3D27F97"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5D75959A"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02F9154F"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0,0</w:t>
                  </w:r>
                </w:p>
              </w:tc>
              <w:tc>
                <w:tcPr>
                  <w:tcW w:w="960" w:type="dxa"/>
                  <w:tcBorders>
                    <w:top w:val="nil"/>
                    <w:left w:val="nil"/>
                    <w:bottom w:val="nil"/>
                    <w:right w:val="nil"/>
                  </w:tcBorders>
                  <w:shd w:val="clear" w:color="auto" w:fill="auto"/>
                  <w:noWrap/>
                  <w:vAlign w:val="bottom"/>
                  <w:hideMark/>
                </w:tcPr>
                <w:p w14:paraId="28B31B71" w14:textId="77777777" w:rsidR="00DC646C" w:rsidRPr="00DC646C" w:rsidRDefault="00DC646C" w:rsidP="009C35AD">
                  <w:pPr>
                    <w:spacing w:after="0" w:line="240" w:lineRule="auto"/>
                    <w:jc w:val="right"/>
                    <w:rPr>
                      <w:rFonts w:ascii="Arial Black" w:eastAsia="Times New Roman" w:hAnsi="Arial Black" w:cs="Calibri"/>
                      <w:kern w:val="0"/>
                      <w:sz w:val="20"/>
                      <w:szCs w:val="20"/>
                      <w:lang w:eastAsia="pt-BR"/>
                      <w14:ligatures w14:val="none"/>
                    </w:rPr>
                  </w:pPr>
                  <w:r w:rsidRPr="00DC646C">
                    <w:rPr>
                      <w:rFonts w:ascii="Arial Black" w:eastAsia="Times New Roman" w:hAnsi="Arial Black" w:cs="Calibri"/>
                      <w:kern w:val="0"/>
                      <w:sz w:val="20"/>
                      <w:szCs w:val="20"/>
                      <w:lang w:eastAsia="pt-BR"/>
                      <w14:ligatures w14:val="none"/>
                    </w:rPr>
                    <w:t>87,1</w:t>
                  </w:r>
                </w:p>
              </w:tc>
              <w:tc>
                <w:tcPr>
                  <w:tcW w:w="960" w:type="dxa"/>
                  <w:tcBorders>
                    <w:top w:val="nil"/>
                    <w:left w:val="nil"/>
                    <w:bottom w:val="nil"/>
                    <w:right w:val="nil"/>
                  </w:tcBorders>
                  <w:shd w:val="clear" w:color="auto" w:fill="auto"/>
                  <w:noWrap/>
                  <w:vAlign w:val="bottom"/>
                  <w:hideMark/>
                </w:tcPr>
                <w:p w14:paraId="7A308A2D"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995,7</w:t>
                  </w:r>
                </w:p>
              </w:tc>
              <w:tc>
                <w:tcPr>
                  <w:tcW w:w="960" w:type="dxa"/>
                  <w:tcBorders>
                    <w:top w:val="nil"/>
                    <w:left w:val="nil"/>
                    <w:bottom w:val="nil"/>
                    <w:right w:val="nil"/>
                  </w:tcBorders>
                  <w:shd w:val="clear" w:color="auto" w:fill="auto"/>
                  <w:noWrap/>
                  <w:vAlign w:val="bottom"/>
                  <w:hideMark/>
                </w:tcPr>
                <w:p w14:paraId="3331E62C" w14:textId="77777777" w:rsidR="00DC646C" w:rsidRPr="00DC646C" w:rsidRDefault="00DC646C" w:rsidP="009C35AD">
                  <w:pPr>
                    <w:spacing w:after="0" w:line="240" w:lineRule="auto"/>
                    <w:jc w:val="right"/>
                    <w:rPr>
                      <w:rFonts w:ascii="Arial Black" w:eastAsia="Times New Roman" w:hAnsi="Arial Black" w:cs="Calibri"/>
                      <w:b/>
                      <w:bCs/>
                      <w:kern w:val="0"/>
                      <w:sz w:val="20"/>
                      <w:szCs w:val="20"/>
                      <w:lang w:eastAsia="pt-BR"/>
                      <w14:ligatures w14:val="none"/>
                    </w:rPr>
                  </w:pPr>
                  <w:r w:rsidRPr="00DC646C">
                    <w:rPr>
                      <w:rFonts w:ascii="Arial Black" w:eastAsia="Times New Roman" w:hAnsi="Arial Black" w:cs="Calibri"/>
                      <w:b/>
                      <w:bCs/>
                      <w:kern w:val="0"/>
                      <w:sz w:val="20"/>
                      <w:szCs w:val="20"/>
                      <w:lang w:eastAsia="pt-BR"/>
                      <w14:ligatures w14:val="none"/>
                    </w:rPr>
                    <w:t>754,7</w:t>
                  </w:r>
                </w:p>
              </w:tc>
            </w:tr>
          </w:tbl>
          <w:p w14:paraId="739FBA1E"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65" w:type="dxa"/>
            <w:tcBorders>
              <w:top w:val="nil"/>
              <w:left w:val="nil"/>
              <w:bottom w:val="nil"/>
              <w:right w:val="nil"/>
            </w:tcBorders>
            <w:shd w:val="clear" w:color="auto" w:fill="auto"/>
            <w:noWrap/>
            <w:vAlign w:val="bottom"/>
          </w:tcPr>
          <w:p w14:paraId="51B41958" w14:textId="77777777" w:rsidR="00DC646C" w:rsidRPr="009F6B4B" w:rsidRDefault="00DC646C" w:rsidP="009C35AD">
            <w:pPr>
              <w:spacing w:after="0" w:line="240" w:lineRule="auto"/>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53D15F8"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3808C22"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58CC14E"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43E095B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9DC7928"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A20A7AF"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1CDA83D"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9BBE076"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579EE077"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051607A8"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9306404"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1079B8D6"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28B492E1"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c>
          <w:tcPr>
            <w:tcW w:w="858" w:type="dxa"/>
            <w:tcBorders>
              <w:top w:val="nil"/>
              <w:left w:val="nil"/>
              <w:bottom w:val="nil"/>
              <w:right w:val="nil"/>
            </w:tcBorders>
            <w:shd w:val="clear" w:color="auto" w:fill="auto"/>
            <w:noWrap/>
            <w:vAlign w:val="bottom"/>
          </w:tcPr>
          <w:p w14:paraId="327390DD" w14:textId="77777777" w:rsidR="00DC646C" w:rsidRPr="009F6B4B" w:rsidRDefault="00DC646C" w:rsidP="009C35AD">
            <w:pPr>
              <w:spacing w:after="0" w:line="240" w:lineRule="auto"/>
              <w:jc w:val="right"/>
              <w:rPr>
                <w:rFonts w:ascii="Arial Black" w:eastAsia="Times New Roman" w:hAnsi="Arial Black" w:cs="Calibri"/>
                <w:kern w:val="0"/>
                <w:lang w:eastAsia="pt-BR"/>
                <w14:ligatures w14:val="none"/>
              </w:rPr>
            </w:pPr>
          </w:p>
        </w:tc>
      </w:tr>
    </w:tbl>
    <w:p w14:paraId="3F80BDA4" w14:textId="77777777" w:rsidR="00DC646C" w:rsidRDefault="00DC646C" w:rsidP="00F83EB4">
      <w:pPr>
        <w:shd w:val="clear" w:color="auto" w:fill="FFFFFF"/>
        <w:spacing w:before="120" w:after="0" w:line="240" w:lineRule="auto"/>
        <w:jc w:val="center"/>
        <w:rPr>
          <w:rFonts w:ascii="Arial Black" w:eastAsia="Times New Roman" w:hAnsi="Arial Black" w:cs="Arial"/>
          <w:color w:val="202122"/>
          <w:kern w:val="0"/>
          <w:sz w:val="40"/>
          <w:szCs w:val="40"/>
          <w:lang w:eastAsia="pt-BR"/>
          <w14:ligatures w14:val="none"/>
        </w:rPr>
      </w:pPr>
    </w:p>
    <w:p w14:paraId="0730EB67" w14:textId="77777777" w:rsidR="002558CD" w:rsidRDefault="002558CD" w:rsidP="00F2366D">
      <w:pPr>
        <w:jc w:val="center"/>
        <w:rPr>
          <w:rFonts w:ascii="Arial Black" w:hAnsi="Arial Black"/>
          <w:color w:val="0070C0"/>
          <w:sz w:val="24"/>
          <w:szCs w:val="24"/>
        </w:rPr>
      </w:pPr>
    </w:p>
    <w:p w14:paraId="1126BFDC" w14:textId="77777777" w:rsidR="004D470D" w:rsidRDefault="004D470D" w:rsidP="00407349">
      <w:pPr>
        <w:jc w:val="both"/>
        <w:rPr>
          <w:rFonts w:ascii="Arial Black" w:hAnsi="Arial Black"/>
          <w:sz w:val="24"/>
          <w:szCs w:val="24"/>
        </w:rPr>
      </w:pPr>
    </w:p>
    <w:p w14:paraId="799E21C9" w14:textId="77777777" w:rsidR="00BF36EB" w:rsidRDefault="00BF36EB" w:rsidP="00BF36EB">
      <w:pPr>
        <w:jc w:val="both"/>
        <w:rPr>
          <w:rFonts w:ascii="Arial Black" w:hAnsi="Arial Black"/>
          <w:color w:val="0070C0"/>
          <w:sz w:val="24"/>
          <w:szCs w:val="24"/>
        </w:rPr>
      </w:pPr>
    </w:p>
    <w:p w14:paraId="1216F45A" w14:textId="2DD44AD5" w:rsidR="00D27C6A" w:rsidRPr="00CE0E46" w:rsidRDefault="00D27C6A" w:rsidP="002A3157">
      <w:pPr>
        <w:jc w:val="center"/>
        <w:rPr>
          <w:rFonts w:ascii="Arial Black" w:hAnsi="Arial Black"/>
          <w:color w:val="111111"/>
          <w:sz w:val="52"/>
          <w:szCs w:val="52"/>
          <w:shd w:val="clear" w:color="auto" w:fill="F9F9F9"/>
        </w:rPr>
      </w:pPr>
      <w:r w:rsidRPr="00CE0E46">
        <w:rPr>
          <w:rFonts w:ascii="Arial Black" w:hAnsi="Arial Black"/>
          <w:color w:val="111111"/>
          <w:sz w:val="52"/>
          <w:szCs w:val="52"/>
          <w:shd w:val="clear" w:color="auto" w:fill="F9F9F9"/>
        </w:rPr>
        <w:t>AS CHUVAS NO RIO GRANDE SUL NO ANO DE 1941</w:t>
      </w:r>
    </w:p>
    <w:p w14:paraId="15A8DE4A" w14:textId="680A0BCE" w:rsidR="00D27C6A" w:rsidRDefault="00D27C6A" w:rsidP="00D27C6A">
      <w:pPr>
        <w:jc w:val="both"/>
        <w:rPr>
          <w:rFonts w:ascii="Arial Black" w:hAnsi="Arial Black"/>
          <w:color w:val="111111"/>
          <w:sz w:val="24"/>
          <w:szCs w:val="24"/>
          <w:shd w:val="clear" w:color="auto" w:fill="F9F9F9"/>
        </w:rPr>
      </w:pPr>
    </w:p>
    <w:p w14:paraId="0A647C33" w14:textId="77777777" w:rsidR="00D27C6A" w:rsidRPr="00647376" w:rsidRDefault="00D27C6A" w:rsidP="00D27C6A">
      <w:pPr>
        <w:pStyle w:val="Ttulo1"/>
        <w:shd w:val="clear" w:color="auto" w:fill="FFFFFF"/>
        <w:spacing w:before="0" w:after="0" w:line="600" w:lineRule="atLeast"/>
        <w:jc w:val="both"/>
        <w:rPr>
          <w:rFonts w:ascii="Arial Black" w:hAnsi="Arial Black"/>
          <w:color w:val="2B2B2B"/>
        </w:rPr>
      </w:pPr>
      <w:r w:rsidRPr="00647376">
        <w:rPr>
          <w:rFonts w:ascii="Arial Black" w:hAnsi="Arial Black"/>
          <w:color w:val="2B2B2B"/>
        </w:rPr>
        <w:t>Foi assustador': carta de 83 anos detalha estragos da grande enchente de 194</w:t>
      </w:r>
      <w:r>
        <w:rPr>
          <w:rFonts w:ascii="Arial Black" w:hAnsi="Arial Black"/>
          <w:color w:val="2B2B2B"/>
        </w:rPr>
        <w:t>1,</w:t>
      </w:r>
      <w:r w:rsidRPr="00647376">
        <w:rPr>
          <w:rFonts w:ascii="Arial Black" w:hAnsi="Arial Black"/>
          <w:color w:val="2B2B2B"/>
        </w:rPr>
        <w:t xml:space="preserve"> no Rio Grande do Sul</w:t>
      </w:r>
    </w:p>
    <w:p w14:paraId="4BFD76A9" w14:textId="77777777" w:rsidR="00D27C6A" w:rsidRDefault="00D27C6A" w:rsidP="00D27C6A">
      <w:pPr>
        <w:jc w:val="both"/>
        <w:rPr>
          <w:rFonts w:ascii="Arial Black" w:hAnsi="Arial Black"/>
          <w:color w:val="111111"/>
          <w:sz w:val="24"/>
          <w:szCs w:val="24"/>
          <w:shd w:val="clear" w:color="auto" w:fill="F9F9F9"/>
        </w:rPr>
      </w:pPr>
    </w:p>
    <w:p w14:paraId="55BE0BD5" w14:textId="741DC733" w:rsidR="00D27C6A" w:rsidRPr="009B5255" w:rsidRDefault="00D27C6A" w:rsidP="00D27C6A">
      <w:pPr>
        <w:jc w:val="both"/>
        <w:rPr>
          <w:rFonts w:ascii="Roboto" w:hAnsi="Roboto"/>
          <w:sz w:val="28"/>
          <w:szCs w:val="28"/>
          <w:shd w:val="clear" w:color="auto" w:fill="F9F9F9"/>
        </w:rPr>
      </w:pPr>
      <w:r w:rsidRPr="009B5255">
        <w:rPr>
          <w:rFonts w:ascii="Arial Black" w:hAnsi="Arial Black"/>
          <w:sz w:val="28"/>
          <w:szCs w:val="28"/>
          <w:shd w:val="clear" w:color="auto" w:fill="F9F9F9"/>
        </w:rPr>
        <w:t>Em 1941, ocorreu uma das piores catástrofes climáticas na região do Rio Grande do Sul. A enchente afetou Porto Alegre, a capital, e durou 22 dias de chuvas intensas. </w:t>
      </w:r>
      <w:hyperlink r:id="rId61" w:history="1">
        <w:r w:rsidRPr="009B5255">
          <w:rPr>
            <w:rStyle w:val="Hyperlink"/>
            <w:rFonts w:ascii="Arial Black" w:hAnsi="Arial Black"/>
            <w:color w:val="auto"/>
            <w:sz w:val="28"/>
            <w:szCs w:val="28"/>
            <w:u w:val="none"/>
            <w:shd w:val="clear" w:color="auto" w:fill="F9F9F9"/>
          </w:rPr>
          <w:t>As águas invadiram o cais do porto e rumaram para o centro da cidade em marcha contínua</w:t>
        </w:r>
      </w:hyperlink>
      <w:r w:rsidRPr="009B5255">
        <w:rPr>
          <w:rFonts w:ascii="Arial Black" w:hAnsi="Arial Black"/>
          <w:sz w:val="28"/>
          <w:szCs w:val="28"/>
          <w:shd w:val="clear" w:color="auto" w:fill="F9F9F9"/>
        </w:rPr>
        <w:t>. Na época, o lago Guaíba atingiu 4,75 metros, inundando mais de 15 mil casas e deixando 70 mil pessoas desabrigadas. No entanto, as enchentes recentes em 2024 superaram esses números. </w:t>
      </w:r>
      <w:hyperlink r:id="rId62" w:tgtFrame="_blank" w:history="1">
        <w:r w:rsidRPr="009B5255">
          <w:rPr>
            <w:rStyle w:val="Hyperlink"/>
            <w:rFonts w:ascii="Arial Black" w:hAnsi="Arial Black"/>
            <w:color w:val="auto"/>
            <w:sz w:val="28"/>
            <w:szCs w:val="28"/>
            <w:u w:val="none"/>
            <w:shd w:val="clear" w:color="auto" w:fill="F9F9F9"/>
          </w:rPr>
          <w:t>O evento climático fez o Guaíba chegar a 5,33 metros, afetando mais de 2,1 milhões de pessoas, com 538 mil desalojados e 76 mil cidadãos instalados em abrigos</w:t>
        </w:r>
      </w:hyperlink>
      <w:hyperlink r:id="rId63" w:tgtFrame="_blank" w:history="1">
        <w:r w:rsidRPr="009B5255">
          <w:rPr>
            <w:rStyle w:val="Hyperlink"/>
            <w:rFonts w:ascii="Arial Black" w:hAnsi="Arial Black"/>
            <w:color w:val="auto"/>
            <w:sz w:val="28"/>
            <w:szCs w:val="28"/>
            <w:u w:val="none"/>
            <w:vertAlign w:val="superscript"/>
          </w:rPr>
          <w:t>1</w:t>
        </w:r>
      </w:hyperlink>
      <w:r w:rsidRPr="009B5255">
        <w:rPr>
          <w:rFonts w:ascii="Arial Black" w:hAnsi="Arial Black"/>
          <w:sz w:val="28"/>
          <w:szCs w:val="28"/>
          <w:shd w:val="clear" w:color="auto" w:fill="F9F9F9"/>
        </w:rPr>
        <w:t>. As causas da enchente de 1941 foram uma combinação de precipitação (chuva) e ventos, que aumentaram o nível do Guaíba durante as cheias daquele ano. </w:t>
      </w:r>
      <w:hyperlink r:id="rId64" w:tgtFrame="_blank" w:history="1">
        <w:r w:rsidRPr="009B5255">
          <w:rPr>
            <w:rStyle w:val="Hyperlink"/>
            <w:rFonts w:ascii="Arial Black" w:hAnsi="Arial Black"/>
            <w:color w:val="auto"/>
            <w:sz w:val="28"/>
            <w:szCs w:val="28"/>
            <w:u w:val="none"/>
            <w:shd w:val="clear" w:color="auto" w:fill="F9F9F9"/>
          </w:rPr>
          <w:t>Em contraste, as chuvas recentes em 2024 tiveram características diferentes e afetaram quase toda a região do Rio Grande do Sul</w:t>
        </w:r>
      </w:hyperlink>
      <w:r w:rsidRPr="009B5255">
        <w:rPr>
          <w:rFonts w:ascii="Arial Black" w:hAnsi="Arial Black"/>
          <w:sz w:val="28"/>
          <w:szCs w:val="28"/>
          <w:shd w:val="clear" w:color="auto" w:fill="F9F9F9"/>
        </w:rPr>
        <w:t>. </w:t>
      </w:r>
    </w:p>
    <w:p w14:paraId="76D8CD6E" w14:textId="77777777" w:rsidR="00D27C6A" w:rsidRPr="009B5255" w:rsidRDefault="00D27C6A" w:rsidP="00D27C6A">
      <w:pPr>
        <w:jc w:val="both"/>
        <w:rPr>
          <w:rFonts w:ascii="Roboto" w:hAnsi="Roboto"/>
          <w:color w:val="111111"/>
          <w:sz w:val="28"/>
          <w:szCs w:val="28"/>
          <w:shd w:val="clear" w:color="auto" w:fill="F9F9F9"/>
        </w:rPr>
      </w:pPr>
    </w:p>
    <w:p w14:paraId="764DFA1B" w14:textId="77777777" w:rsidR="00D27C6A" w:rsidRPr="009B5255" w:rsidRDefault="00D27C6A" w:rsidP="00D27C6A">
      <w:pPr>
        <w:pStyle w:val="Ttulo1"/>
        <w:spacing w:before="0" w:after="0" w:line="600" w:lineRule="atLeast"/>
        <w:jc w:val="both"/>
        <w:rPr>
          <w:rFonts w:ascii="Arial Black" w:hAnsi="Arial Black" w:cs="Segoe UI"/>
          <w:color w:val="auto"/>
          <w:sz w:val="28"/>
          <w:szCs w:val="28"/>
        </w:rPr>
      </w:pPr>
      <w:r w:rsidRPr="009B5255">
        <w:rPr>
          <w:rFonts w:ascii="Arial Black" w:hAnsi="Arial Black" w:cs="Segoe UI"/>
          <w:color w:val="auto"/>
          <w:sz w:val="28"/>
          <w:szCs w:val="28"/>
        </w:rPr>
        <w:t>'Foi assustador': carta de 83 anos detalha estragos da grande enchente de 1941 no Rio Grande do Sul</w:t>
      </w:r>
    </w:p>
    <w:p w14:paraId="2880D579" w14:textId="77777777" w:rsidR="00D27C6A" w:rsidRPr="009B5255" w:rsidRDefault="00D27C6A" w:rsidP="00D27C6A">
      <w:pPr>
        <w:jc w:val="both"/>
        <w:rPr>
          <w:rStyle w:val="viewsauthors"/>
          <w:rFonts w:ascii="Segoe UI" w:hAnsi="Segoe UI" w:cs="Segoe UI"/>
          <w:sz w:val="28"/>
          <w:szCs w:val="28"/>
        </w:rPr>
      </w:pPr>
    </w:p>
    <w:p w14:paraId="718A3994" w14:textId="77777777" w:rsidR="00D27C6A" w:rsidRPr="009B5255" w:rsidRDefault="00D27C6A" w:rsidP="00D27C6A">
      <w:pPr>
        <w:jc w:val="both"/>
        <w:rPr>
          <w:rFonts w:ascii="Arial Black" w:hAnsi="Arial Black" w:cs="Segoe UI"/>
          <w:sz w:val="28"/>
          <w:szCs w:val="28"/>
        </w:rPr>
      </w:pPr>
      <w:r w:rsidRPr="009B5255">
        <w:rPr>
          <w:rStyle w:val="viewsauthors"/>
          <w:rFonts w:ascii="Arial Black" w:hAnsi="Arial Black" w:cs="Segoe UI"/>
          <w:sz w:val="28"/>
          <w:szCs w:val="28"/>
        </w:rPr>
        <w:t>História de Simone Machado - De São José do Rio Preto (SP) para a BBC News Brasil</w:t>
      </w:r>
    </w:p>
    <w:p w14:paraId="5ECFCC90" w14:textId="77777777" w:rsidR="00D27C6A" w:rsidRDefault="00D27C6A" w:rsidP="00D27C6A">
      <w:pPr>
        <w:jc w:val="both"/>
        <w:rPr>
          <w:rFonts w:ascii="Times New Roman" w:hAnsi="Times New Roman" w:cs="Times New Roman"/>
        </w:rPr>
      </w:pPr>
      <w:r>
        <w:rPr>
          <w:noProof/>
        </w:rPr>
        <w:drawing>
          <wp:inline distT="0" distB="0" distL="0" distR="0" wp14:anchorId="2F9C6D9F" wp14:editId="1F263C7D">
            <wp:extent cx="9525" cy="9525"/>
            <wp:effectExtent l="0" t="0" r="0" b="0"/>
            <wp:docPr id="1704809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E79C6F" w14:textId="23E47A51" w:rsidR="00D27C6A" w:rsidRDefault="00D27C6A" w:rsidP="00D27C6A">
      <w:pPr>
        <w:jc w:val="center"/>
        <w:rPr>
          <w:rFonts w:ascii="Arial Black" w:hAnsi="Arial Black"/>
          <w:color w:val="0070C0"/>
          <w:sz w:val="24"/>
          <w:szCs w:val="24"/>
        </w:rPr>
      </w:pPr>
      <w:r>
        <w:rPr>
          <w:noProof/>
        </w:rPr>
        <w:drawing>
          <wp:inline distT="0" distB="0" distL="0" distR="0" wp14:anchorId="18EB4514" wp14:editId="14C5D68D">
            <wp:extent cx="5400040" cy="3037840"/>
            <wp:effectExtent l="0" t="0" r="0" b="0"/>
            <wp:docPr id="858813882" name="Imagem 2" descr="A enchente de 1941 era até recentemente a pior da história de Port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enchente de 1941 era até recentemente a pior da história de Porto Aleg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r w:rsidRPr="00497C4E">
        <w:rPr>
          <w:rFonts w:ascii="Arial Black" w:hAnsi="Arial Black" w:cs="Segoe UI"/>
          <w:noProof/>
          <w:color w:val="2B2B2B"/>
          <w:sz w:val="24"/>
          <w:szCs w:val="24"/>
        </w:rPr>
        <w:drawing>
          <wp:inline distT="0" distB="0" distL="0" distR="0" wp14:anchorId="60F5B084" wp14:editId="4C81A233">
            <wp:extent cx="5400040" cy="3041015"/>
            <wp:effectExtent l="0" t="0" r="0" b="6985"/>
            <wp:docPr id="1331034123" name="Imagem 6" descr="Helena escreveu o relato em um pedaço de pano para enviar à irmã que morava no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ena escreveu o relato em um pedaço de pano para enviar à irmã que morava no Rio de Janeir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3041015"/>
                    </a:xfrm>
                    <a:prstGeom prst="rect">
                      <a:avLst/>
                    </a:prstGeom>
                    <a:noFill/>
                    <a:ln>
                      <a:noFill/>
                    </a:ln>
                  </pic:spPr>
                </pic:pic>
              </a:graphicData>
            </a:graphic>
          </wp:inline>
        </w:drawing>
      </w:r>
    </w:p>
    <w:p w14:paraId="0A3D403E" w14:textId="77777777" w:rsidR="00D27C6A" w:rsidRDefault="00D27C6A" w:rsidP="00D27C6A">
      <w:pPr>
        <w:shd w:val="clear" w:color="auto" w:fill="FFFFFF"/>
        <w:spacing w:line="240" w:lineRule="atLeast"/>
        <w:jc w:val="both"/>
        <w:rPr>
          <w:rStyle w:val="image-caption"/>
          <w:rFonts w:ascii="Arial Black" w:hAnsi="Arial Black" w:cs="Segoe UI"/>
          <w:color w:val="2B2B2B"/>
          <w:sz w:val="24"/>
          <w:szCs w:val="24"/>
        </w:rPr>
      </w:pPr>
    </w:p>
    <w:p w14:paraId="24692C49" w14:textId="0F3548F9" w:rsidR="00D27C6A" w:rsidRPr="009B5255" w:rsidRDefault="00D27C6A" w:rsidP="00D27C6A">
      <w:pPr>
        <w:shd w:val="clear" w:color="auto" w:fill="FFFFFF"/>
        <w:spacing w:line="240" w:lineRule="atLeast"/>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A enchente de 1941 era até recentemente a pior da história de Porto Alegre</w:t>
      </w:r>
      <w:r w:rsidRPr="009B5255">
        <w:rPr>
          <w:rStyle w:val="image-attribution"/>
          <w:rFonts w:ascii="Arial Black" w:hAnsi="Arial Black" w:cs="Segoe UI"/>
          <w:color w:val="2B2B2B"/>
          <w:sz w:val="28"/>
          <w:szCs w:val="28"/>
        </w:rPr>
        <w:t>© Arquivo pessoal</w:t>
      </w:r>
    </w:p>
    <w:p w14:paraId="5DEF917E" w14:textId="77777777" w:rsidR="00135E63" w:rsidRDefault="00135E63" w:rsidP="00D27C6A">
      <w:pPr>
        <w:pStyle w:val="NormalWeb"/>
        <w:shd w:val="clear" w:color="auto" w:fill="FFFFFF"/>
        <w:spacing w:before="0" w:beforeAutospacing="0" w:after="240" w:afterAutospacing="0"/>
        <w:jc w:val="both"/>
        <w:rPr>
          <w:rFonts w:ascii="Arial Black" w:hAnsi="Arial Black" w:cs="Segoe UI"/>
          <w:color w:val="2B2B2B"/>
          <w:sz w:val="28"/>
          <w:szCs w:val="28"/>
        </w:rPr>
      </w:pPr>
    </w:p>
    <w:p w14:paraId="76CCFD0F" w14:textId="4CA480D7"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"A cidade esteve vários dias às escuras, sem água, sem leite, sem jornal, foi mesmo de assustar! A coitada da Belmira perdeu tudo, tudo... Os móveis abriram-se todos, estragaram-se completamente". Apesar de o cenário descrito parecer recente, esse é o trecho de uma carta escrita em 1941 por uma pessoa que estava em </w:t>
      </w:r>
      <w:hyperlink r:id="rId68" w:tgtFrame="_blank" w:history="1">
        <w:r w:rsidRPr="009B5255">
          <w:rPr>
            <w:rStyle w:val="Hyperlink"/>
            <w:rFonts w:ascii="Arial Black" w:eastAsiaTheme="majorEastAsia" w:hAnsi="Arial Black" w:cs="Segoe UI"/>
            <w:sz w:val="28"/>
            <w:szCs w:val="28"/>
          </w:rPr>
          <w:t>Porto Alegre</w:t>
        </w:r>
      </w:hyperlink>
      <w:r w:rsidRPr="009B5255">
        <w:rPr>
          <w:rFonts w:ascii="Arial Black" w:hAnsi="Arial Black" w:cs="Segoe UI"/>
          <w:color w:val="2B2B2B"/>
          <w:sz w:val="28"/>
          <w:szCs w:val="28"/>
        </w:rPr>
        <w:t> (veja o que ocasionou a cheia daquela época e por que ela </w:t>
      </w:r>
      <w:hyperlink r:id="rId69" w:tgtFrame="_blank" w:history="1">
        <w:r w:rsidRPr="009B5255">
          <w:rPr>
            <w:rStyle w:val="Hyperlink"/>
            <w:rFonts w:ascii="Arial Black" w:eastAsiaTheme="majorEastAsia" w:hAnsi="Arial Black" w:cs="Segoe UI"/>
            <w:sz w:val="28"/>
            <w:szCs w:val="28"/>
          </w:rPr>
          <w:t>não é argumento para negar mudanças climáticas</w:t>
        </w:r>
      </w:hyperlink>
      <w:r w:rsidRPr="009B5255">
        <w:rPr>
          <w:rFonts w:ascii="Arial Black" w:hAnsi="Arial Black" w:cs="Segoe UI"/>
          <w:color w:val="2B2B2B"/>
          <w:sz w:val="28"/>
          <w:szCs w:val="28"/>
        </w:rPr>
        <w:t>).</w:t>
      </w:r>
      <w:r w:rsidR="009B5255">
        <w:rPr>
          <w:rFonts w:ascii="Arial Black" w:hAnsi="Arial Black" w:cs="Segoe UI"/>
          <w:color w:val="2B2B2B"/>
          <w:sz w:val="28"/>
          <w:szCs w:val="28"/>
        </w:rPr>
        <w:t xml:space="preserve"> </w:t>
      </w:r>
      <w:r w:rsidRPr="009B5255">
        <w:rPr>
          <w:rFonts w:ascii="Arial Black" w:hAnsi="Arial Black" w:cs="Segoe UI"/>
          <w:color w:val="2B2B2B"/>
          <w:sz w:val="28"/>
          <w:szCs w:val="28"/>
        </w:rPr>
        <w:t>Na ocasião, Helena Silva Stein, com 16 anos, escreveu o relato em um retalho de pano para enviar à irmã mais velha, Flávia, que morava no Rio de Janeiro. Helena morreu em janeiro deste ano, aos 98 anos, pouco antes de a </w:t>
      </w:r>
      <w:hyperlink r:id="rId70" w:tgtFrame="_blank" w:history="1">
        <w:r w:rsidRPr="009B5255">
          <w:rPr>
            <w:rStyle w:val="Hyperlink"/>
            <w:rFonts w:ascii="Arial Black" w:eastAsiaTheme="majorEastAsia" w:hAnsi="Arial Black" w:cs="Segoe UI"/>
            <w:sz w:val="28"/>
            <w:szCs w:val="28"/>
          </w:rPr>
          <w:t>tragédia se repetir</w:t>
        </w:r>
      </w:hyperlink>
      <w:r w:rsidRPr="009B5255">
        <w:rPr>
          <w:rFonts w:ascii="Arial Black" w:hAnsi="Arial Black" w:cs="Segoe UI"/>
          <w:color w:val="2B2B2B"/>
          <w:sz w:val="28"/>
          <w:szCs w:val="28"/>
        </w:rPr>
        <w:t xml:space="preserve">. A carta escrita há 83 anos faz parte do acervo de memórias da família que a filha de Helena, a arquiteta </w:t>
      </w:r>
      <w:proofErr w:type="spellStart"/>
      <w:r w:rsidRPr="009B5255">
        <w:rPr>
          <w:rFonts w:ascii="Arial Black" w:hAnsi="Arial Black" w:cs="Segoe UI"/>
          <w:color w:val="2B2B2B"/>
          <w:sz w:val="28"/>
          <w:szCs w:val="28"/>
        </w:rPr>
        <w:t>Elenara</w:t>
      </w:r>
      <w:proofErr w:type="spellEnd"/>
      <w:r w:rsidRPr="009B5255">
        <w:rPr>
          <w:rFonts w:ascii="Arial Black" w:hAnsi="Arial Black" w:cs="Segoe UI"/>
          <w:color w:val="2B2B2B"/>
          <w:sz w:val="28"/>
          <w:szCs w:val="28"/>
        </w:rPr>
        <w:t xml:space="preserve"> Stein Leitão, 67, guarda há anos. </w:t>
      </w:r>
      <w:r w:rsidRPr="009B5255">
        <w:rPr>
          <w:rStyle w:val="image-caption"/>
          <w:rFonts w:ascii="Arial Black" w:hAnsi="Arial Black" w:cs="Segoe UI"/>
          <w:color w:val="2B2B2B"/>
          <w:sz w:val="28"/>
          <w:szCs w:val="28"/>
        </w:rPr>
        <w:t>Helena escreveu o relato em um pedaço de pano para enviar à irmã que morava no Rio de Janeiro</w:t>
      </w:r>
      <w:r w:rsidRPr="009B5255">
        <w:rPr>
          <w:rStyle w:val="image-attribution"/>
          <w:rFonts w:ascii="Arial Black" w:hAnsi="Arial Black" w:cs="Segoe UI"/>
          <w:color w:val="2B2B2B"/>
          <w:sz w:val="28"/>
          <w:szCs w:val="28"/>
        </w:rPr>
        <w:t xml:space="preserve">© Arquivo pessoal. </w:t>
      </w:r>
      <w:r w:rsidRPr="009B5255">
        <w:rPr>
          <w:rFonts w:ascii="Arial Black" w:hAnsi="Arial Black" w:cs="Segoe UI"/>
          <w:color w:val="2B2B2B"/>
          <w:sz w:val="28"/>
          <w:szCs w:val="28"/>
        </w:rPr>
        <w:t>Helena vivenciou por acaso a enchente que atingiu o </w:t>
      </w:r>
      <w:hyperlink r:id="rId71" w:tgtFrame="_blank" w:history="1">
        <w:r w:rsidRPr="009B5255">
          <w:rPr>
            <w:rStyle w:val="Hyperlink"/>
            <w:rFonts w:ascii="Arial Black" w:eastAsiaTheme="majorEastAsia" w:hAnsi="Arial Black" w:cs="Segoe UI"/>
            <w:sz w:val="28"/>
            <w:szCs w:val="28"/>
          </w:rPr>
          <w:t>Rio Grande do Sul</w:t>
        </w:r>
      </w:hyperlink>
      <w:r w:rsidRPr="009B5255">
        <w:rPr>
          <w:rFonts w:ascii="Arial Black" w:hAnsi="Arial Black" w:cs="Segoe UI"/>
          <w:color w:val="2B2B2B"/>
          <w:sz w:val="28"/>
          <w:szCs w:val="28"/>
        </w:rPr>
        <w:t>. Após perder os pais aos 10 anos, ela foi morar no Rio de Janeiro com uma tia e foi à capital gaúcha para visitar familiares. O plano era ficar apenas algumas semanas. A casa da família, na avenida Independência, não foi invadida pela água e serviu de abrigo para diversas pessoas que perderam tudo com as cheias. Situações que foram descritas por ela. "Tia Maria saiu de casa. Nós quase que saímos, pois faltou uns quatro metros para chegar aqui em casa! Zilá e Carlos passaram várias semanas aqui, flagelados. A água lá foi um bom pedaço acima do assoalho. Este estragou-se completamente, ficando todo embaulado", descreveu a jovem.</w:t>
      </w:r>
    </w:p>
    <w:p w14:paraId="14F8F2A8" w14:textId="31345FEF" w:rsidR="00D27C6A" w:rsidRPr="00497C4E" w:rsidRDefault="00D27C6A" w:rsidP="00D27C6A">
      <w:pPr>
        <w:shd w:val="clear" w:color="auto" w:fill="FFFFFF"/>
        <w:jc w:val="center"/>
        <w:rPr>
          <w:rFonts w:ascii="Arial Black" w:hAnsi="Arial Black" w:cs="Segoe UI"/>
          <w:color w:val="2B2B2B"/>
          <w:sz w:val="24"/>
          <w:szCs w:val="24"/>
        </w:rPr>
      </w:pPr>
      <w:r w:rsidRPr="00497C4E">
        <w:rPr>
          <w:rFonts w:ascii="Arial Black" w:hAnsi="Arial Black" w:cs="Segoe UI"/>
          <w:noProof/>
          <w:color w:val="2B2B2B"/>
          <w:sz w:val="24"/>
          <w:szCs w:val="24"/>
        </w:rPr>
        <mc:AlternateContent>
          <mc:Choice Requires="wps">
            <w:drawing>
              <wp:inline distT="0" distB="0" distL="0" distR="0" wp14:anchorId="7AEF69B0" wp14:editId="4DB67E2C">
                <wp:extent cx="304800" cy="304800"/>
                <wp:effectExtent l="0" t="0" r="0" b="0"/>
                <wp:docPr id="836880739" name="Retângulo 4"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97D4DB" id="Retângulo 4" o:spid="_x0000_s1026" alt="Fullscreen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97C4E">
        <w:rPr>
          <w:rFonts w:ascii="Arial Black" w:hAnsi="Arial Black" w:cs="Segoe UI"/>
          <w:noProof/>
          <w:color w:val="2B2B2B"/>
          <w:sz w:val="24"/>
          <w:szCs w:val="24"/>
        </w:rPr>
        <w:drawing>
          <wp:inline distT="0" distB="0" distL="0" distR="0" wp14:anchorId="6D1333ED" wp14:editId="14BBF20D">
            <wp:extent cx="5400040" cy="5400040"/>
            <wp:effectExtent l="0" t="0" r="0" b="0"/>
            <wp:docPr id="1435948862" name="Imagem 3" descr="Helena tinha 16 anos quando escreveu 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ena tinha 16 anos quando escreveu a cart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2D81C50A" w14:textId="41CCF096" w:rsidR="00D27C6A" w:rsidRPr="009B5255" w:rsidRDefault="00D27C6A" w:rsidP="00D27C6A">
      <w:pPr>
        <w:shd w:val="clear" w:color="auto" w:fill="FFFFFF"/>
        <w:spacing w:line="240" w:lineRule="atLeast"/>
        <w:jc w:val="center"/>
        <w:rPr>
          <w:rFonts w:ascii="Arial Black" w:hAnsi="Arial Black" w:cs="Segoe UI"/>
          <w:color w:val="2B2B2B"/>
          <w:sz w:val="28"/>
          <w:szCs w:val="28"/>
        </w:rPr>
      </w:pPr>
      <w:r>
        <w:rPr>
          <w:rStyle w:val="image-caption"/>
          <w:rFonts w:ascii="Arial Black" w:hAnsi="Arial Black" w:cs="Segoe UI"/>
          <w:color w:val="2B2B2B"/>
          <w:sz w:val="24"/>
          <w:szCs w:val="24"/>
        </w:rPr>
        <w:t xml:space="preserve">      </w:t>
      </w:r>
      <w:r w:rsidRPr="009B5255">
        <w:rPr>
          <w:rStyle w:val="image-caption"/>
          <w:rFonts w:ascii="Arial Black" w:hAnsi="Arial Black" w:cs="Segoe UI"/>
          <w:color w:val="2B2B2B"/>
          <w:sz w:val="28"/>
          <w:szCs w:val="28"/>
        </w:rPr>
        <w:t>Helena tinha 16 anos quando escreveu a carta</w:t>
      </w:r>
      <w:r w:rsidRPr="009B5255">
        <w:rPr>
          <w:rStyle w:val="image-attribution"/>
          <w:rFonts w:ascii="Arial Black" w:hAnsi="Arial Black" w:cs="Segoe UI"/>
          <w:color w:val="2B2B2B"/>
          <w:sz w:val="28"/>
          <w:szCs w:val="28"/>
        </w:rPr>
        <w:t>© Arquivo pessoal</w:t>
      </w:r>
    </w:p>
    <w:p w14:paraId="122854EE" w14:textId="3B3AB12A" w:rsidR="00D27C6A" w:rsidRPr="009B5255" w:rsidRDefault="00D27C6A" w:rsidP="00D27C6A">
      <w:pPr>
        <w:pStyle w:val="continue-read-break"/>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Na enchente de maio de 1941, o rio Guaíba registrou 4,76 metros de elevação no nível da água — e era, até recentemente, a maior referência de tragédia ligada a um desastre natural em Porto Alegre. Segundo os relatos da época, foram 22 dias de chuvas naquele mês. “Os trens pararam e o telégrafo interrompeu. Estávamos simplesmente isolados do interior. Cinemas, colégios, faculdade de medicina e direito ficaram cheios de flagelados e o governo sustentando todo o pessoal. Flagelados 17 mil! O professorado todo dando comida e cuidando deles. No Pão dos Pobres foi até ao segundo andar, quase cobriu a Igreja de Santo Antônio. Os meninos saíram e o prejuízo foi calculado em 5 mil contos!”, diz outro trecho da carta.</w:t>
      </w:r>
    </w:p>
    <w:p w14:paraId="423D48F1" w14:textId="78677713"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 xml:space="preserve">No texto, Helena também relata que diversos bairros ficaram alagados e a plantação de arroz foi perdida. A situação a marcou tanto que os dias de medo vividos há 83 anos eram frequentemente recordados por ela. “Bastava chover um pouco mais e o nível do rio subir que ela relembrava tudo o que passou e nos contava as histórias da época. Era uma tragédia muito grande, segundo ela, algo que eu nunca poderia imaginar que passaríamos. O fato de ela ter escrito a carta em um pedaço de retalho mostra também que até papel chegou a faltar”, conta </w:t>
      </w:r>
      <w:proofErr w:type="spellStart"/>
      <w:r w:rsidRPr="009B5255">
        <w:rPr>
          <w:rFonts w:ascii="Arial Black" w:hAnsi="Arial Black" w:cs="Segoe UI"/>
          <w:color w:val="2B2B2B"/>
          <w:sz w:val="28"/>
          <w:szCs w:val="28"/>
        </w:rPr>
        <w:t>Elenara</w:t>
      </w:r>
      <w:proofErr w:type="spellEnd"/>
      <w:r w:rsidRPr="009B5255">
        <w:rPr>
          <w:rFonts w:ascii="Arial Black" w:hAnsi="Arial Black" w:cs="Segoe UI"/>
          <w:color w:val="2B2B2B"/>
          <w:sz w:val="28"/>
          <w:szCs w:val="28"/>
        </w:rPr>
        <w:t>, que mora na capital gaúcha. Assim como a mãe vivenciou as enchentes e os problemas causados por ela, a arquiteta também está vivenciando os efeitos da cheia, apesar de não ter tido a casa invadida pela água. O local serviu de abrigo para conhecidos e enfrenta a falta de abastecimento de água. A carta escrita por Helena há mais de oito décadas não foi o único relato recuperado da época.</w:t>
      </w:r>
      <w:r w:rsidR="009B5255">
        <w:rPr>
          <w:rFonts w:ascii="Arial Black" w:hAnsi="Arial Black" w:cs="Segoe UI"/>
          <w:color w:val="2B2B2B"/>
          <w:sz w:val="28"/>
          <w:szCs w:val="28"/>
        </w:rPr>
        <w:t xml:space="preserve"> </w:t>
      </w:r>
      <w:r w:rsidRPr="009B5255">
        <w:rPr>
          <w:rFonts w:ascii="Arial Black" w:hAnsi="Arial Black" w:cs="Segoe UI"/>
          <w:color w:val="2B2B2B"/>
          <w:sz w:val="28"/>
          <w:szCs w:val="28"/>
        </w:rPr>
        <w:t xml:space="preserve">A dermatologista Renata Cid </w:t>
      </w:r>
      <w:proofErr w:type="spellStart"/>
      <w:r w:rsidRPr="009B5255">
        <w:rPr>
          <w:rFonts w:ascii="Arial Black" w:hAnsi="Arial Black" w:cs="Segoe UI"/>
          <w:color w:val="2B2B2B"/>
          <w:sz w:val="28"/>
          <w:szCs w:val="28"/>
        </w:rPr>
        <w:t>Bacil</w:t>
      </w:r>
      <w:proofErr w:type="spellEnd"/>
      <w:r w:rsidRPr="009B5255">
        <w:rPr>
          <w:rFonts w:ascii="Arial Black" w:hAnsi="Arial Black" w:cs="Segoe UI"/>
          <w:color w:val="2B2B2B"/>
          <w:sz w:val="28"/>
          <w:szCs w:val="28"/>
        </w:rPr>
        <w:t xml:space="preserve"> Karam guarda em sua casa, em São Paulo (SP), várias fotos sobre a época e relatos escritos pelo avô Abrahim </w:t>
      </w:r>
      <w:proofErr w:type="spellStart"/>
      <w:r w:rsidRPr="009B5255">
        <w:rPr>
          <w:rFonts w:ascii="Arial Black" w:hAnsi="Arial Black" w:cs="Segoe UI"/>
          <w:color w:val="2B2B2B"/>
          <w:sz w:val="28"/>
          <w:szCs w:val="28"/>
        </w:rPr>
        <w:t>Bacil</w:t>
      </w:r>
      <w:proofErr w:type="spellEnd"/>
      <w:r w:rsidRPr="009B5255">
        <w:rPr>
          <w:rFonts w:ascii="Arial Black" w:hAnsi="Arial Black" w:cs="Segoe UI"/>
          <w:color w:val="2B2B2B"/>
          <w:sz w:val="28"/>
          <w:szCs w:val="28"/>
        </w:rPr>
        <w:t xml:space="preserve">, que era conhecido como </w:t>
      </w:r>
      <w:proofErr w:type="spellStart"/>
      <w:r w:rsidRPr="009B5255">
        <w:rPr>
          <w:rFonts w:ascii="Arial Black" w:hAnsi="Arial Black" w:cs="Segoe UI"/>
          <w:color w:val="2B2B2B"/>
          <w:sz w:val="28"/>
          <w:szCs w:val="28"/>
        </w:rPr>
        <w:t>Baico</w:t>
      </w:r>
      <w:proofErr w:type="spellEnd"/>
      <w:r w:rsidRPr="009B5255">
        <w:rPr>
          <w:rFonts w:ascii="Arial Black" w:hAnsi="Arial Black" w:cs="Segoe UI"/>
          <w:color w:val="2B2B2B"/>
          <w:sz w:val="28"/>
          <w:szCs w:val="28"/>
        </w:rPr>
        <w:t>. Em 1941 ele tinha 25 anos e morava em Porto Alegre.</w:t>
      </w:r>
    </w:p>
    <w:p w14:paraId="37A45EB6" w14:textId="70C6DCCD" w:rsidR="00D27C6A" w:rsidRPr="00497C4E" w:rsidRDefault="00D27C6A" w:rsidP="00D27C6A">
      <w:pPr>
        <w:shd w:val="clear" w:color="auto" w:fill="FFFFFF"/>
        <w:jc w:val="center"/>
        <w:rPr>
          <w:rFonts w:ascii="Arial Black" w:hAnsi="Arial Black" w:cs="Segoe UI"/>
          <w:color w:val="2B2B2B"/>
          <w:sz w:val="24"/>
          <w:szCs w:val="24"/>
        </w:rPr>
      </w:pPr>
      <w:r w:rsidRPr="00497C4E">
        <w:rPr>
          <w:rFonts w:ascii="Arial Black" w:hAnsi="Arial Black" w:cs="Segoe UI"/>
          <w:noProof/>
          <w:color w:val="2B2B2B"/>
          <w:sz w:val="24"/>
          <w:szCs w:val="24"/>
        </w:rPr>
        <mc:AlternateContent>
          <mc:Choice Requires="wps">
            <w:drawing>
              <wp:inline distT="0" distB="0" distL="0" distR="0" wp14:anchorId="0941A661" wp14:editId="36989FEB">
                <wp:extent cx="304800" cy="304800"/>
                <wp:effectExtent l="0" t="0" r="0" b="0"/>
                <wp:docPr id="1681485999" name="Retângulo 20"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EA6BC" id="Retângulo 20" o:spid="_x0000_s1026" alt="Fullscreen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97C4E">
        <w:rPr>
          <w:rFonts w:ascii="Arial Black" w:hAnsi="Arial Black" w:cs="Segoe UI"/>
          <w:noProof/>
          <w:color w:val="2B2B2B"/>
          <w:sz w:val="24"/>
          <w:szCs w:val="24"/>
        </w:rPr>
        <w:drawing>
          <wp:inline distT="0" distB="0" distL="0" distR="0" wp14:anchorId="183BDB8E" wp14:editId="4B62A09D">
            <wp:extent cx="5400040" cy="4050030"/>
            <wp:effectExtent l="0" t="0" r="0" b="7620"/>
            <wp:docPr id="1853418615" name="Imagem 19" descr="Segundo relatos da época, foram registrados 22 dias de chuva em maio d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gundo relatos da época, foram registrados 22 dias de chuva em maio de 19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7D22DFB" w14:textId="77777777" w:rsidR="00D27C6A" w:rsidRPr="009B5255" w:rsidRDefault="00D27C6A" w:rsidP="00D27C6A">
      <w:pPr>
        <w:shd w:val="clear" w:color="auto" w:fill="FFFFFF"/>
        <w:spacing w:line="240" w:lineRule="atLeast"/>
        <w:jc w:val="center"/>
        <w:rPr>
          <w:rFonts w:ascii="Arial Black" w:hAnsi="Arial Black" w:cs="Segoe UI"/>
          <w:color w:val="2B2B2B"/>
          <w:sz w:val="28"/>
          <w:szCs w:val="28"/>
        </w:rPr>
      </w:pPr>
      <w:r w:rsidRPr="009B5255">
        <w:rPr>
          <w:rStyle w:val="image-caption"/>
          <w:rFonts w:ascii="Arial Black" w:hAnsi="Arial Black" w:cs="Segoe UI"/>
          <w:color w:val="2B2B2B"/>
          <w:sz w:val="28"/>
          <w:szCs w:val="28"/>
        </w:rPr>
        <w:t>Segundo relatos da época, foram registrados 22 dias de chuva em maio de 1941</w:t>
      </w:r>
      <w:r w:rsidRPr="009B5255">
        <w:rPr>
          <w:rStyle w:val="image-attribution"/>
          <w:rFonts w:ascii="Arial Black" w:hAnsi="Arial Black" w:cs="Segoe UI"/>
          <w:color w:val="2B2B2B"/>
          <w:sz w:val="28"/>
          <w:szCs w:val="28"/>
        </w:rPr>
        <w:t>© Arquivo pessoal</w:t>
      </w:r>
    </w:p>
    <w:p w14:paraId="4E2DC327" w14:textId="77777777" w:rsidR="00135E63" w:rsidRDefault="00135E63" w:rsidP="00D27C6A">
      <w:pPr>
        <w:pStyle w:val="NormalWeb"/>
        <w:shd w:val="clear" w:color="auto" w:fill="FFFFFF"/>
        <w:spacing w:before="0" w:beforeAutospacing="0" w:after="240" w:afterAutospacing="0"/>
        <w:jc w:val="both"/>
        <w:rPr>
          <w:rFonts w:ascii="Arial Black" w:hAnsi="Arial Black" w:cs="Segoe UI"/>
          <w:color w:val="2B2B2B"/>
          <w:sz w:val="28"/>
          <w:szCs w:val="28"/>
        </w:rPr>
      </w:pPr>
    </w:p>
    <w:p w14:paraId="397AC080" w14:textId="57395990"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 xml:space="preserve">Duas fotos, em que o homem aparece com a água na altura da cintura, foram enviadas para a mãe dele, que vivia em Minas Gerais. No verso, ele descreveu a situação que enfrentava com a enchente. “Entrada das lojas, nos fundos vê-se o portão, e água me batia na cintura, neste dia tinha 80 cm de água dentro do depósito. Ficamos o dia todo tirando mercadoria para não molhar”, descreveu. Em outra foto registrada no mesmo período, </w:t>
      </w:r>
      <w:proofErr w:type="spellStart"/>
      <w:r w:rsidRPr="009B5255">
        <w:rPr>
          <w:rFonts w:ascii="Arial Black" w:hAnsi="Arial Black" w:cs="Segoe UI"/>
          <w:color w:val="2B2B2B"/>
          <w:sz w:val="28"/>
          <w:szCs w:val="28"/>
        </w:rPr>
        <w:t>Bacil</w:t>
      </w:r>
      <w:proofErr w:type="spellEnd"/>
      <w:r w:rsidRPr="009B5255">
        <w:rPr>
          <w:rFonts w:ascii="Arial Black" w:hAnsi="Arial Black" w:cs="Segoe UI"/>
          <w:color w:val="2B2B2B"/>
          <w:sz w:val="28"/>
          <w:szCs w:val="28"/>
        </w:rPr>
        <w:t xml:space="preserve"> aparece com os amigos de trabalho sentado em um barco usado para levar alimentos aos moradores atingidos.</w:t>
      </w:r>
    </w:p>
    <w:p w14:paraId="778DF826" w14:textId="77777777" w:rsidR="00D27C6A" w:rsidRPr="00497C4E" w:rsidRDefault="00D27C6A" w:rsidP="00D27C6A">
      <w:pPr>
        <w:pStyle w:val="NormalWeb"/>
        <w:shd w:val="clear" w:color="auto" w:fill="FFFFFF"/>
        <w:spacing w:before="0" w:beforeAutospacing="0" w:after="240" w:afterAutospacing="0"/>
        <w:jc w:val="both"/>
        <w:rPr>
          <w:rFonts w:ascii="Arial Black" w:hAnsi="Arial Black" w:cs="Segoe UI"/>
          <w:color w:val="2B2B2B"/>
        </w:rPr>
      </w:pPr>
    </w:p>
    <w:p w14:paraId="381902C3" w14:textId="0BF4382B" w:rsidR="00D27C6A" w:rsidRPr="00497C4E" w:rsidRDefault="00D27C6A" w:rsidP="00D27C6A">
      <w:pPr>
        <w:shd w:val="clear" w:color="auto" w:fill="FFFFFF"/>
        <w:jc w:val="both"/>
        <w:rPr>
          <w:rFonts w:ascii="Arial Black" w:hAnsi="Arial Black" w:cs="Segoe UI"/>
          <w:color w:val="2B2B2B"/>
          <w:sz w:val="24"/>
          <w:szCs w:val="24"/>
        </w:rPr>
      </w:pPr>
      <w:r w:rsidRPr="00497C4E">
        <w:rPr>
          <w:rFonts w:ascii="Arial Black" w:hAnsi="Arial Black" w:cs="Segoe UI"/>
          <w:noProof/>
          <w:color w:val="2B2B2B"/>
          <w:sz w:val="24"/>
          <w:szCs w:val="24"/>
        </w:rPr>
        <mc:AlternateContent>
          <mc:Choice Requires="wps">
            <w:drawing>
              <wp:inline distT="0" distB="0" distL="0" distR="0" wp14:anchorId="21B8928F" wp14:editId="40DB4487">
                <wp:extent cx="304800" cy="304800"/>
                <wp:effectExtent l="0" t="0" r="0" b="0"/>
                <wp:docPr id="1358135806" name="Retângulo 18"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6AA90" id="Retângulo 18" o:spid="_x0000_s1026" alt="Fullscreen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97C4E">
        <w:rPr>
          <w:rFonts w:ascii="Arial Black" w:hAnsi="Arial Black" w:cs="Segoe UI"/>
          <w:noProof/>
          <w:color w:val="2B2B2B"/>
          <w:sz w:val="24"/>
          <w:szCs w:val="24"/>
        </w:rPr>
        <w:drawing>
          <wp:inline distT="0" distB="0" distL="0" distR="0" wp14:anchorId="36E0BAF2" wp14:editId="6670AFD3">
            <wp:extent cx="5400040" cy="4050030"/>
            <wp:effectExtent l="0" t="0" r="0" b="7620"/>
            <wp:docPr id="1663655498" name="Imagem 17" descr="Embarcação levou comida durante cheia d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barcação levou comida durante cheia de 19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497C4E">
        <w:rPr>
          <w:rFonts w:ascii="Arial Black" w:hAnsi="Arial Black" w:cs="Segoe UI"/>
          <w:noProof/>
          <w:color w:val="2B2B2B"/>
          <w:sz w:val="24"/>
          <w:szCs w:val="24"/>
        </w:rPr>
        <w:drawing>
          <wp:inline distT="0" distB="0" distL="0" distR="0" wp14:anchorId="331B6EF0" wp14:editId="3E7BB232">
            <wp:extent cx="5400040" cy="4050030"/>
            <wp:effectExtent l="0" t="0" r="0" b="7620"/>
            <wp:docPr id="2007480040" name="Imagem 15" descr="Abrahim Bacil descreveu a cena atrás da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rahim Bacil descreveu a cena atrás da fotograf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28BBBBF" w14:textId="77777777" w:rsidR="00D27C6A" w:rsidRPr="009B5255" w:rsidRDefault="00D27C6A" w:rsidP="00D27C6A">
      <w:pPr>
        <w:shd w:val="clear" w:color="auto" w:fill="FFFFFF"/>
        <w:spacing w:line="240" w:lineRule="atLeast"/>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Embarcação levou comida durante cheia de 1941</w:t>
      </w:r>
      <w:r w:rsidRPr="009B5255">
        <w:rPr>
          <w:rStyle w:val="image-attribution"/>
          <w:rFonts w:ascii="Arial Black" w:hAnsi="Arial Black" w:cs="Segoe UI"/>
          <w:color w:val="2B2B2B"/>
          <w:sz w:val="28"/>
          <w:szCs w:val="28"/>
        </w:rPr>
        <w:t>© Arquivo pessoal</w:t>
      </w:r>
    </w:p>
    <w:p w14:paraId="4E61A783" w14:textId="77777777" w:rsidR="009B5255" w:rsidRDefault="009B5255" w:rsidP="009B5255">
      <w:pPr>
        <w:shd w:val="clear" w:color="auto" w:fill="FFFFFF"/>
        <w:spacing w:line="240" w:lineRule="auto"/>
        <w:jc w:val="both"/>
        <w:rPr>
          <w:rStyle w:val="image-caption"/>
          <w:rFonts w:ascii="Arial Black" w:hAnsi="Arial Black" w:cs="Segoe UI"/>
          <w:color w:val="2B2B2B"/>
          <w:sz w:val="28"/>
          <w:szCs w:val="28"/>
        </w:rPr>
      </w:pPr>
    </w:p>
    <w:p w14:paraId="7CDB5D2C" w14:textId="07D34097" w:rsidR="00D27C6A" w:rsidRPr="009B5255" w:rsidRDefault="00D27C6A" w:rsidP="009B5255">
      <w:pPr>
        <w:shd w:val="clear" w:color="auto" w:fill="FFFFFF"/>
        <w:spacing w:line="240" w:lineRule="auto"/>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 xml:space="preserve">Abrahim </w:t>
      </w:r>
      <w:proofErr w:type="spellStart"/>
      <w:r w:rsidRPr="009B5255">
        <w:rPr>
          <w:rStyle w:val="image-caption"/>
          <w:rFonts w:ascii="Arial Black" w:hAnsi="Arial Black" w:cs="Segoe UI"/>
          <w:color w:val="2B2B2B"/>
          <w:sz w:val="28"/>
          <w:szCs w:val="28"/>
        </w:rPr>
        <w:t>Bacil</w:t>
      </w:r>
      <w:proofErr w:type="spellEnd"/>
      <w:r w:rsidRPr="009B5255">
        <w:rPr>
          <w:rStyle w:val="image-caption"/>
          <w:rFonts w:ascii="Arial Black" w:hAnsi="Arial Black" w:cs="Segoe UI"/>
          <w:color w:val="2B2B2B"/>
          <w:sz w:val="28"/>
          <w:szCs w:val="28"/>
        </w:rPr>
        <w:t xml:space="preserve"> descreveu a cena atrás da fotografia</w:t>
      </w:r>
      <w:r w:rsidRPr="009B5255">
        <w:rPr>
          <w:rStyle w:val="image-attribution"/>
          <w:rFonts w:ascii="Arial Black" w:hAnsi="Arial Black" w:cs="Segoe UI"/>
          <w:color w:val="2B2B2B"/>
          <w:sz w:val="28"/>
          <w:szCs w:val="28"/>
        </w:rPr>
        <w:t>© Arquivo pessoal</w:t>
      </w:r>
    </w:p>
    <w:p w14:paraId="646B75FB" w14:textId="4A2BBBD5"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“Mãe, uma fotografia como esta acho que nunca mais se consegue, veja um verdadeiro navio nos fundos da loja, na rua do centro da cidade (Rua 15) em que tiramos. Esta embarcação navegava todos os dias trazendo alimentos para a cidade, e “só vendo” milhares de outras grandes e pequenas”, escreveu. Segundo a dermatologista, na época o avô morava sozinho no estado e trabalhava em uma loja. O local foi invadido pela água.</w:t>
      </w:r>
    </w:p>
    <w:p w14:paraId="099A0B5C" w14:textId="77777777" w:rsidR="00D27C6A" w:rsidRPr="00497C4E" w:rsidRDefault="00D27C6A" w:rsidP="00D27C6A">
      <w:pPr>
        <w:shd w:val="clear" w:color="auto" w:fill="FFFFFF"/>
        <w:jc w:val="both"/>
        <w:rPr>
          <w:rFonts w:ascii="Arial Black" w:hAnsi="Arial Black" w:cs="Segoe UI"/>
          <w:color w:val="2B2B2B"/>
          <w:sz w:val="24"/>
          <w:szCs w:val="24"/>
        </w:rPr>
      </w:pPr>
      <w:r w:rsidRPr="00497C4E">
        <w:rPr>
          <w:rFonts w:ascii="Arial Black" w:hAnsi="Arial Black" w:cs="Segoe UI"/>
          <w:noProof/>
          <w:color w:val="2B2B2B"/>
          <w:sz w:val="24"/>
          <w:szCs w:val="24"/>
        </w:rPr>
        <mc:AlternateContent>
          <mc:Choice Requires="wps">
            <w:drawing>
              <wp:inline distT="0" distB="0" distL="0" distR="0" wp14:anchorId="3354A997" wp14:editId="51FAC23F">
                <wp:extent cx="304800" cy="304800"/>
                <wp:effectExtent l="0" t="0" r="0" b="0"/>
                <wp:docPr id="2062007863" name="Retângulo 14"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9BD8C" id="Retângulo 14" o:spid="_x0000_s1026" alt="Fullscreen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B26E7C" w14:textId="754F746D" w:rsidR="00D27C6A" w:rsidRPr="009B5255" w:rsidRDefault="00D27C6A" w:rsidP="00D27C6A">
      <w:pPr>
        <w:shd w:val="clear" w:color="auto" w:fill="FFFFFF"/>
        <w:jc w:val="center"/>
        <w:rPr>
          <w:rFonts w:ascii="Arial Black" w:hAnsi="Arial Black" w:cs="Segoe UI"/>
          <w:color w:val="2B2B2B"/>
          <w:sz w:val="28"/>
          <w:szCs w:val="28"/>
        </w:rPr>
      </w:pPr>
      <w:r w:rsidRPr="009B5255">
        <w:rPr>
          <w:rFonts w:ascii="Arial Black" w:hAnsi="Arial Black" w:cs="Segoe UI"/>
          <w:noProof/>
          <w:color w:val="2B2B2B"/>
          <w:sz w:val="28"/>
          <w:szCs w:val="28"/>
        </w:rPr>
        <w:drawing>
          <wp:inline distT="0" distB="0" distL="0" distR="0" wp14:anchorId="1BFAD42A" wp14:editId="00AA0A9B">
            <wp:extent cx="5400040" cy="4050030"/>
            <wp:effectExtent l="0" t="0" r="0" b="7620"/>
            <wp:docPr id="713498092" name="Imagem 13" descr="'A água me batia na cintura, neste dia tinha 80 cm de água dentro do depósito. Ficamos o dia todo tirando mercadoria para não molhar', escreveu Bacil atrás de uma da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água me batia na cintura, neste dia tinha 80 cm de água dentro do depósito. Ficamos o dia todo tirando mercadoria para não molhar', escreveu Bacil atrás de uma das foto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9B5255">
        <w:rPr>
          <w:rFonts w:ascii="Arial Black" w:hAnsi="Arial Black" w:cs="Segoe UI"/>
          <w:noProof/>
          <w:color w:val="2B2B2B"/>
          <w:sz w:val="28"/>
          <w:szCs w:val="28"/>
        </w:rPr>
        <w:drawing>
          <wp:inline distT="0" distB="0" distL="0" distR="0" wp14:anchorId="043265CD" wp14:editId="1C780D37">
            <wp:extent cx="5400040" cy="4050030"/>
            <wp:effectExtent l="0" t="0" r="0" b="7620"/>
            <wp:docPr id="830538010" name="Imagem 11" descr="Foto em preto e branco de 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38010" name="Imagem 11" descr="Foto em preto e branco de grupo de pessoas posando para foto&#10;&#10;Descrição gerada automa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57CE981B" w14:textId="4BFCE15B" w:rsidR="00D27C6A" w:rsidRPr="009B5255" w:rsidRDefault="00D27C6A" w:rsidP="00D27C6A">
      <w:pPr>
        <w:shd w:val="clear" w:color="auto" w:fill="FFFFFF"/>
        <w:spacing w:line="240" w:lineRule="atLeast"/>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 xml:space="preserve">'A água me batia na cintura, neste dia tinha 80 cm de água dentro do depósito. Ficamos o dia todo tirando mercadoria para não molhar', escreveu </w:t>
      </w:r>
      <w:proofErr w:type="spellStart"/>
      <w:r w:rsidRPr="009B5255">
        <w:rPr>
          <w:rStyle w:val="image-caption"/>
          <w:rFonts w:ascii="Arial Black" w:hAnsi="Arial Black" w:cs="Segoe UI"/>
          <w:color w:val="2B2B2B"/>
          <w:sz w:val="28"/>
          <w:szCs w:val="28"/>
        </w:rPr>
        <w:t>Bacil</w:t>
      </w:r>
      <w:proofErr w:type="spellEnd"/>
      <w:r w:rsidRPr="009B5255">
        <w:rPr>
          <w:rStyle w:val="image-caption"/>
          <w:rFonts w:ascii="Arial Black" w:hAnsi="Arial Black" w:cs="Segoe UI"/>
          <w:color w:val="2B2B2B"/>
          <w:sz w:val="28"/>
          <w:szCs w:val="28"/>
        </w:rPr>
        <w:t xml:space="preserve"> atrás de uma das fotos</w:t>
      </w:r>
      <w:r w:rsidRPr="009B5255">
        <w:rPr>
          <w:rStyle w:val="image-attribution"/>
          <w:rFonts w:ascii="Arial Black" w:hAnsi="Arial Black" w:cs="Segoe UI"/>
          <w:color w:val="2B2B2B"/>
          <w:sz w:val="28"/>
          <w:szCs w:val="28"/>
        </w:rPr>
        <w:t xml:space="preserve">© Arquivo pessoal. </w:t>
      </w:r>
      <w:r w:rsidRPr="009B5255">
        <w:rPr>
          <w:rFonts w:ascii="Arial Black" w:hAnsi="Arial Black" w:cs="Segoe UI"/>
          <w:color w:val="2B2B2B"/>
          <w:sz w:val="28"/>
          <w:szCs w:val="28"/>
        </w:rPr>
        <w:t>“Meu avô sempre contava histórias daquela enchente. Onde ele morava não chegou a inundar, mas ele já estava noivo da minha avó e a família dela perdeu tudo. Ele dizia que era algo que nunca se viu”, conta a dermatologista.</w:t>
      </w:r>
    </w:p>
    <w:p w14:paraId="2BAE22AB" w14:textId="125DB07E" w:rsidR="00D27C6A" w:rsidRPr="009B5255" w:rsidRDefault="00D27C6A" w:rsidP="009B5255">
      <w:pPr>
        <w:pStyle w:val="Ttulo2"/>
        <w:shd w:val="clear" w:color="auto" w:fill="FFFFFF"/>
        <w:spacing w:before="720" w:after="360" w:line="570" w:lineRule="atLeast"/>
        <w:rPr>
          <w:rFonts w:ascii="Arial Black" w:hAnsi="Arial Black" w:cs="Times New Roman"/>
          <w:color w:val="2B2B2B"/>
          <w:sz w:val="28"/>
          <w:szCs w:val="28"/>
        </w:rPr>
      </w:pPr>
      <w:r w:rsidRPr="009B5255">
        <w:rPr>
          <w:rFonts w:ascii="Arial Black" w:hAnsi="Arial Black"/>
          <w:b/>
          <w:bCs/>
          <w:color w:val="2B2B2B"/>
          <w:sz w:val="28"/>
          <w:szCs w:val="28"/>
        </w:rPr>
        <w:t>COMO FOI A ENCHENTE DE 1941</w:t>
      </w:r>
    </w:p>
    <w:p w14:paraId="4C887D6D" w14:textId="77777777" w:rsidR="00D27C6A" w:rsidRPr="009B5255" w:rsidRDefault="00D27C6A" w:rsidP="00D27C6A">
      <w:pPr>
        <w:shd w:val="clear" w:color="auto" w:fill="FFFFFF"/>
        <w:spacing w:line="240" w:lineRule="atLeast"/>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Cidade teria ficado tomada pela água por 40 dias durante a enchente de 1941</w:t>
      </w:r>
      <w:r w:rsidRPr="009B5255">
        <w:rPr>
          <w:rStyle w:val="image-attribution"/>
          <w:rFonts w:ascii="Arial Black" w:hAnsi="Arial Black" w:cs="Segoe UI"/>
          <w:color w:val="2B2B2B"/>
          <w:sz w:val="28"/>
          <w:szCs w:val="28"/>
        </w:rPr>
        <w:t>© Arquivo pessoal</w:t>
      </w:r>
    </w:p>
    <w:p w14:paraId="4D9717CE" w14:textId="45A796A4"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A enchente de 1941 ficou marcada como a pior da história de Porto Alegre, perdendo a posição para a tragédia registrada no estado este ano. Na ocasião, o rio Guaíba atingiu a marca de 4,76 metros no dia 8 de maio. E no dia 5 de maio de 2024, essa marca foi superada: o rio atingiu 5,35 metros. Com 272 mil habitantes, a capital gaúcha teve cerca de 70 mil desabrigados, o que corresponde a um quarto da população da época.</w:t>
      </w:r>
    </w:p>
    <w:p w14:paraId="387917DF" w14:textId="77777777" w:rsidR="00D27C6A" w:rsidRPr="00497C4E" w:rsidRDefault="00D27C6A" w:rsidP="00D27C6A">
      <w:pPr>
        <w:shd w:val="clear" w:color="auto" w:fill="FFFFFF"/>
        <w:jc w:val="both"/>
        <w:rPr>
          <w:rFonts w:ascii="Arial Black" w:hAnsi="Arial Black" w:cs="Segoe UI"/>
          <w:color w:val="2B2B2B"/>
          <w:sz w:val="24"/>
          <w:szCs w:val="24"/>
        </w:rPr>
      </w:pPr>
      <w:r w:rsidRPr="00497C4E">
        <w:rPr>
          <w:rFonts w:ascii="Arial Black" w:hAnsi="Arial Black" w:cs="Segoe UI"/>
          <w:noProof/>
          <w:color w:val="2B2B2B"/>
          <w:sz w:val="24"/>
          <w:szCs w:val="24"/>
        </w:rPr>
        <mc:AlternateContent>
          <mc:Choice Requires="wps">
            <w:drawing>
              <wp:inline distT="0" distB="0" distL="0" distR="0" wp14:anchorId="3DB5EC61" wp14:editId="073A28E6">
                <wp:extent cx="304800" cy="304800"/>
                <wp:effectExtent l="0" t="0" r="0" b="0"/>
                <wp:docPr id="1220125343" name="Retângulo 10"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39E74" id="Retângulo 10" o:spid="_x0000_s1026" alt="Fullscreen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959E48" w14:textId="77777777" w:rsidR="00D27C6A" w:rsidRPr="00497C4E" w:rsidRDefault="00D27C6A" w:rsidP="00D27C6A">
      <w:pPr>
        <w:shd w:val="clear" w:color="auto" w:fill="FFFFFF"/>
        <w:jc w:val="center"/>
        <w:rPr>
          <w:rFonts w:ascii="Arial Black" w:hAnsi="Arial Black" w:cs="Segoe UI"/>
          <w:color w:val="2B2B2B"/>
          <w:sz w:val="24"/>
          <w:szCs w:val="24"/>
        </w:rPr>
      </w:pPr>
      <w:r w:rsidRPr="00497C4E">
        <w:rPr>
          <w:rFonts w:ascii="Arial Black" w:hAnsi="Arial Black" w:cs="Segoe UI"/>
          <w:noProof/>
          <w:color w:val="2B2B2B"/>
          <w:sz w:val="24"/>
          <w:szCs w:val="24"/>
        </w:rPr>
        <w:drawing>
          <wp:inline distT="0" distB="0" distL="0" distR="0" wp14:anchorId="5D3FA2FF" wp14:editId="6D5CE740">
            <wp:extent cx="5400040" cy="3881120"/>
            <wp:effectExtent l="0" t="0" r="0" b="5080"/>
            <wp:docPr id="1271318742" name="Imagem 9" descr="Nesta imagem, a água já estava baixando, segundo a neta de B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sta imagem, a água já estava baixando, segundo a neta de Baic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3881120"/>
                    </a:xfrm>
                    <a:prstGeom prst="rect">
                      <a:avLst/>
                    </a:prstGeom>
                    <a:noFill/>
                    <a:ln>
                      <a:noFill/>
                    </a:ln>
                  </pic:spPr>
                </pic:pic>
              </a:graphicData>
            </a:graphic>
          </wp:inline>
        </w:drawing>
      </w:r>
    </w:p>
    <w:p w14:paraId="3EE5E295" w14:textId="77777777" w:rsidR="00D27C6A" w:rsidRPr="009B5255" w:rsidRDefault="00D27C6A" w:rsidP="00D27C6A">
      <w:pPr>
        <w:shd w:val="clear" w:color="auto" w:fill="FFFFFF"/>
        <w:spacing w:line="240" w:lineRule="atLeast"/>
        <w:jc w:val="both"/>
        <w:rPr>
          <w:rFonts w:ascii="Arial Black" w:hAnsi="Arial Black" w:cs="Segoe UI"/>
          <w:color w:val="2B2B2B"/>
          <w:sz w:val="28"/>
          <w:szCs w:val="28"/>
        </w:rPr>
      </w:pPr>
      <w:r w:rsidRPr="009B5255">
        <w:rPr>
          <w:rStyle w:val="image-caption"/>
          <w:rFonts w:ascii="Arial Black" w:hAnsi="Arial Black" w:cs="Segoe UI"/>
          <w:color w:val="2B2B2B"/>
          <w:sz w:val="28"/>
          <w:szCs w:val="28"/>
        </w:rPr>
        <w:t xml:space="preserve">Nesta imagem, a água já estava baixando, segundo a neta de </w:t>
      </w:r>
      <w:proofErr w:type="spellStart"/>
      <w:r w:rsidRPr="009B5255">
        <w:rPr>
          <w:rStyle w:val="image-caption"/>
          <w:rFonts w:ascii="Arial Black" w:hAnsi="Arial Black" w:cs="Segoe UI"/>
          <w:color w:val="2B2B2B"/>
          <w:sz w:val="28"/>
          <w:szCs w:val="28"/>
        </w:rPr>
        <w:t>Baico</w:t>
      </w:r>
      <w:proofErr w:type="spellEnd"/>
      <w:r w:rsidRPr="009B5255">
        <w:rPr>
          <w:rStyle w:val="image-attribution"/>
          <w:rFonts w:ascii="Arial Black" w:hAnsi="Arial Black" w:cs="Segoe UI"/>
          <w:color w:val="2B2B2B"/>
          <w:sz w:val="28"/>
          <w:szCs w:val="28"/>
        </w:rPr>
        <w:t>© Arquivo pessoal</w:t>
      </w:r>
    </w:p>
    <w:p w14:paraId="69671699" w14:textId="6FF9A4EF"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Fonts w:ascii="Arial Black" w:hAnsi="Arial Black" w:cs="Segoe UI"/>
          <w:color w:val="2B2B2B"/>
          <w:sz w:val="28"/>
          <w:szCs w:val="28"/>
        </w:rPr>
        <w:t>Na tragédia deste ano</w:t>
      </w:r>
      <w:r w:rsidR="00135E63">
        <w:rPr>
          <w:rFonts w:ascii="Arial Black" w:hAnsi="Arial Black" w:cs="Segoe UI"/>
          <w:color w:val="2B2B2B"/>
          <w:sz w:val="28"/>
          <w:szCs w:val="28"/>
        </w:rPr>
        <w:t xml:space="preserve"> de 2024</w:t>
      </w:r>
      <w:r w:rsidRPr="009B5255">
        <w:rPr>
          <w:rFonts w:ascii="Arial Black" w:hAnsi="Arial Black" w:cs="Segoe UI"/>
          <w:color w:val="2B2B2B"/>
          <w:sz w:val="28"/>
          <w:szCs w:val="28"/>
        </w:rPr>
        <w:t>, segundo dados da Defesa Civil, 615 mil pessoas foram atingidas, sendo 538,2 mil desalojados (em casas de parentes ou amigos) e outros 77,4 mil em abrigos. Pouco mais de 90% dos municípios do estado foram atingidos pela chuva, sendo 450 das 497 cidades afetadas. Assim como agora, na enchente anterior, as escolas da cidade se transformaram em abrigos para acolher aqueles que tiveram a casa invadida pela água.</w:t>
      </w:r>
    </w:p>
    <w:p w14:paraId="110D8CCB" w14:textId="4D5A779D" w:rsidR="00D27C6A" w:rsidRPr="009B5255" w:rsidRDefault="00135E63" w:rsidP="00D27C6A">
      <w:pPr>
        <w:pStyle w:val="Ttulo2"/>
        <w:shd w:val="clear" w:color="auto" w:fill="FFFFFF"/>
        <w:spacing w:before="720" w:after="360" w:line="570" w:lineRule="atLeast"/>
        <w:jc w:val="both"/>
        <w:rPr>
          <w:rFonts w:ascii="Arial Black" w:hAnsi="Arial Black" w:cs="Times New Roman"/>
          <w:color w:val="2B2B2B"/>
          <w:sz w:val="28"/>
          <w:szCs w:val="28"/>
        </w:rPr>
      </w:pPr>
      <w:r>
        <w:rPr>
          <w:rFonts w:ascii="Arial Black" w:hAnsi="Arial Black"/>
          <w:b/>
          <w:bCs/>
          <w:color w:val="2B2B2B"/>
          <w:sz w:val="28"/>
          <w:szCs w:val="28"/>
        </w:rPr>
        <w:t>A</w:t>
      </w:r>
      <w:r w:rsidR="00D27C6A" w:rsidRPr="009B5255">
        <w:rPr>
          <w:rFonts w:ascii="Arial Black" w:hAnsi="Arial Black"/>
          <w:b/>
          <w:bCs/>
          <w:color w:val="2B2B2B"/>
          <w:sz w:val="28"/>
          <w:szCs w:val="28"/>
        </w:rPr>
        <w:t xml:space="preserve"> carta escrita por Helena na íntegra</w:t>
      </w:r>
    </w:p>
    <w:p w14:paraId="4FDF014A" w14:textId="77777777"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Style w:val="nfase"/>
          <w:rFonts w:ascii="Arial Black" w:eastAsiaTheme="majorEastAsia" w:hAnsi="Arial Black" w:cs="Segoe UI"/>
          <w:color w:val="2B2B2B"/>
          <w:sz w:val="28"/>
          <w:szCs w:val="28"/>
        </w:rPr>
        <w:t>Porto Alegre, 26 de maio de 1941</w:t>
      </w:r>
    </w:p>
    <w:p w14:paraId="394160E7" w14:textId="77777777" w:rsidR="00D27C6A" w:rsidRPr="009B5255" w:rsidRDefault="00D27C6A" w:rsidP="00D27C6A">
      <w:pPr>
        <w:pStyle w:val="NormalWeb"/>
        <w:shd w:val="clear" w:color="auto" w:fill="FFFFFF"/>
        <w:spacing w:before="0" w:beforeAutospacing="0" w:after="240" w:afterAutospacing="0"/>
        <w:jc w:val="both"/>
        <w:rPr>
          <w:rFonts w:ascii="Arial Black" w:hAnsi="Arial Black" w:cs="Segoe UI"/>
          <w:color w:val="2B2B2B"/>
          <w:sz w:val="28"/>
          <w:szCs w:val="28"/>
        </w:rPr>
      </w:pPr>
      <w:r w:rsidRPr="009B5255">
        <w:rPr>
          <w:rStyle w:val="nfase"/>
          <w:rFonts w:ascii="Arial Black" w:eastAsiaTheme="majorEastAsia" w:hAnsi="Arial Black" w:cs="Segoe UI"/>
          <w:color w:val="2B2B2B"/>
          <w:sz w:val="28"/>
          <w:szCs w:val="28"/>
        </w:rPr>
        <w:t>Flavinha querida, saudades!</w:t>
      </w:r>
    </w:p>
    <w:p w14:paraId="4A4780BB" w14:textId="255C6521" w:rsidR="009A05C5" w:rsidRPr="009B5255" w:rsidRDefault="00D27C6A" w:rsidP="009A05C5">
      <w:pPr>
        <w:shd w:val="clear" w:color="auto" w:fill="FFFFFF"/>
        <w:spacing w:before="150" w:after="150" w:line="420" w:lineRule="atLeast"/>
        <w:jc w:val="both"/>
        <w:rPr>
          <w:rFonts w:ascii="Arial Black" w:hAnsi="Arial Black" w:cs="Segoe UI"/>
          <w:sz w:val="28"/>
          <w:szCs w:val="28"/>
        </w:rPr>
      </w:pPr>
      <w:r w:rsidRPr="009B5255">
        <w:rPr>
          <w:rStyle w:val="nfase"/>
          <w:rFonts w:ascii="Arial Black" w:eastAsiaTheme="majorEastAsia" w:hAnsi="Arial Black" w:cs="Segoe UI"/>
          <w:color w:val="2B2B2B"/>
          <w:sz w:val="28"/>
          <w:szCs w:val="28"/>
        </w:rPr>
        <w:t>Respondo com carinho tua querida cartinha de 28 do mês passado e que só me veio às mãos ontem. Imagina! Quase um mês! Como se foram de enchente? Aqui em Porto Alegre foi um assunto muito sério! As águas atingiram a Rua da Praia. A zona que mais sofreu foi Navegantes, São João e Menino Deus. Foi até Floresta e Passo da Mangueira. Tia Maria saiu de casa. Nós quase que saímos, pois faltou uns quatro metros para chegar aqui em casa! Zilá e Carlos passaram várias semanas aqui, flagelados. A água lá foi um bom pedaço acima do assoalho. Este estragou-se completamente, ficando todo embaulado. A cidade esteve vários dias às escuras, sem água, sem leite, sem jornal, foi mesmo de assustar! A coitada da Belmira perdeu tudo, tudo... os móveis abriram-se todos, estragaram-se completamente. Os trens pararam e o telégrafo interrompeu. Estávamos simplesmente isolados do interior. Cinemas, colégios, Faculdade de Medicina e Direito ficaram cheios de flagelados e o governo sustentando todo o pessoal. Flagelados 17.000! O professorado todo dando comida e cuidando deles. No Pão dos Pobres foi até ao segundo andar, quase cobriu a Igreja de Santo Antônio. Os meninos saíram e o prejuízo foi calculado em 5 mil contos! Dizem que em São Jerônimo foi uma coisa horrorosa! Cachoeira (do Sul), a não ser as lavouras, a cidade não sofreu nada, mas o arroz perdeu todo.</w:t>
      </w:r>
      <w:r w:rsidR="009A05C5" w:rsidRPr="009A05C5">
        <w:rPr>
          <w:rFonts w:ascii="Arial Black" w:hAnsi="Arial Black"/>
          <w:sz w:val="28"/>
          <w:szCs w:val="28"/>
        </w:rPr>
        <w:t xml:space="preserve"> </w:t>
      </w:r>
      <w:r w:rsidR="009A05C5" w:rsidRPr="009B5255">
        <w:rPr>
          <w:rFonts w:ascii="Arial Black" w:hAnsi="Arial Black"/>
          <w:sz w:val="28"/>
          <w:szCs w:val="28"/>
        </w:rPr>
        <w:t xml:space="preserve">Observação:  o </w:t>
      </w:r>
      <w:hyperlink r:id="rId79" w:tgtFrame="_blank" w:history="1">
        <w:r w:rsidR="009A05C5" w:rsidRPr="009B5255">
          <w:rPr>
            <w:rStyle w:val="Hyperlink"/>
            <w:rFonts w:ascii="Arial Black" w:hAnsi="Arial Black" w:cs="Segoe UI"/>
            <w:color w:val="auto"/>
            <w:sz w:val="28"/>
            <w:szCs w:val="28"/>
            <w:u w:val="none"/>
          </w:rPr>
          <w:t>autor do livro sobre a enchente de 1941 ficou ilhado em bairro alagado de Porto Alegre</w:t>
        </w:r>
      </w:hyperlink>
    </w:p>
    <w:p w14:paraId="37FEA990" w14:textId="32CAD04E" w:rsidR="00BF36EB" w:rsidRPr="0033494F" w:rsidRDefault="000949A7" w:rsidP="00D27C6A">
      <w:pPr>
        <w:jc w:val="both"/>
        <w:rPr>
          <w:rFonts w:ascii="Arial Black" w:hAnsi="Arial Black"/>
          <w:sz w:val="28"/>
          <w:szCs w:val="28"/>
        </w:rPr>
      </w:pPr>
      <w:r w:rsidRPr="000949A7">
        <w:rPr>
          <w:rFonts w:ascii="Arial Black" w:hAnsi="Arial Black" w:cs="Arial"/>
          <w:sz w:val="28"/>
          <w:szCs w:val="28"/>
          <w:shd w:val="clear" w:color="auto" w:fill="FFFFFF"/>
        </w:rPr>
        <w:t>A Enchente de 1941 atingiu todo o </w:t>
      </w:r>
      <w:hyperlink r:id="rId80" w:tooltip="Rio Grande do Sul" w:history="1">
        <w:r w:rsidRPr="000949A7">
          <w:rPr>
            <w:rStyle w:val="Hyperlink"/>
            <w:rFonts w:ascii="Arial Black" w:hAnsi="Arial Black" w:cs="Arial"/>
            <w:color w:val="auto"/>
            <w:sz w:val="28"/>
            <w:szCs w:val="28"/>
            <w:u w:val="none"/>
            <w:shd w:val="clear" w:color="auto" w:fill="FFFFFF"/>
          </w:rPr>
          <w:t>Rio Grande do Sul</w:t>
        </w:r>
      </w:hyperlink>
      <w:r w:rsidR="009A05C5">
        <w:rPr>
          <w:rFonts w:ascii="Arial Black" w:hAnsi="Arial Black" w:cs="Arial"/>
          <w:sz w:val="28"/>
          <w:szCs w:val="28"/>
          <w:shd w:val="clear" w:color="auto" w:fill="FFFFFF"/>
        </w:rPr>
        <w:t xml:space="preserve"> e</w:t>
      </w:r>
      <w:r w:rsidRPr="000949A7">
        <w:rPr>
          <w:rFonts w:ascii="Arial Black" w:hAnsi="Arial Black" w:cs="Arial"/>
          <w:sz w:val="28"/>
          <w:szCs w:val="28"/>
          <w:shd w:val="clear" w:color="auto" w:fill="FFFFFF"/>
        </w:rPr>
        <w:t> </w:t>
      </w:r>
      <w:hyperlink r:id="rId81" w:tooltip="Porto Alegre" w:history="1">
        <w:r w:rsidRPr="000949A7">
          <w:rPr>
            <w:rStyle w:val="Hyperlink"/>
            <w:rFonts w:ascii="Arial Black" w:hAnsi="Arial Black" w:cs="Arial"/>
            <w:color w:val="auto"/>
            <w:sz w:val="28"/>
            <w:szCs w:val="28"/>
            <w:u w:val="none"/>
            <w:shd w:val="clear" w:color="auto" w:fill="FFFFFF"/>
          </w:rPr>
          <w:t>Porto Alegre</w:t>
        </w:r>
      </w:hyperlink>
      <w:r w:rsidRPr="000949A7">
        <w:rPr>
          <w:rFonts w:ascii="Arial Black" w:hAnsi="Arial Black" w:cs="Arial"/>
          <w:sz w:val="28"/>
          <w:szCs w:val="28"/>
          <w:shd w:val="clear" w:color="auto" w:fill="FFFFFF"/>
        </w:rPr>
        <w:t>  em função de sua posição geográfica, nas margens do </w:t>
      </w:r>
      <w:hyperlink r:id="rId82" w:tooltip="Lago Guaíba" w:history="1">
        <w:r w:rsidRPr="000949A7">
          <w:rPr>
            <w:rStyle w:val="Hyperlink"/>
            <w:rFonts w:ascii="Arial Black" w:hAnsi="Arial Black" w:cs="Arial"/>
            <w:color w:val="auto"/>
            <w:sz w:val="28"/>
            <w:szCs w:val="28"/>
            <w:u w:val="none"/>
            <w:shd w:val="clear" w:color="auto" w:fill="FFFFFF"/>
          </w:rPr>
          <w:t>Lago Guaíba</w:t>
        </w:r>
      </w:hyperlink>
      <w:r w:rsidR="009A05C5" w:rsidRPr="009A05C5">
        <w:rPr>
          <w:rFonts w:ascii="Arial Black" w:hAnsi="Arial Black" w:cs="Arial"/>
          <w:sz w:val="28"/>
          <w:szCs w:val="28"/>
          <w:shd w:val="clear" w:color="auto" w:fill="FFFFFF"/>
        </w:rPr>
        <w:t xml:space="preserve"> </w:t>
      </w:r>
      <w:r w:rsidR="009A05C5" w:rsidRPr="000949A7">
        <w:rPr>
          <w:rFonts w:ascii="Arial Black" w:hAnsi="Arial Black" w:cs="Arial"/>
          <w:sz w:val="28"/>
          <w:szCs w:val="28"/>
          <w:shd w:val="clear" w:color="auto" w:fill="FFFFFF"/>
        </w:rPr>
        <w:t>foi uma das cidades mais atingidas</w:t>
      </w:r>
      <w:r w:rsidRPr="000949A7">
        <w:rPr>
          <w:rFonts w:ascii="Arial Black" w:hAnsi="Arial Black" w:cs="Arial"/>
          <w:sz w:val="28"/>
          <w:szCs w:val="28"/>
          <w:shd w:val="clear" w:color="auto" w:fill="FFFFFF"/>
        </w:rPr>
        <w:t>. A </w:t>
      </w:r>
      <w:hyperlink r:id="rId83" w:tooltip="Região hidrográfica do Guaíba" w:history="1">
        <w:r w:rsidRPr="000949A7">
          <w:rPr>
            <w:rStyle w:val="Hyperlink"/>
            <w:rFonts w:ascii="Arial Black" w:hAnsi="Arial Black" w:cs="Arial"/>
            <w:color w:val="auto"/>
            <w:sz w:val="28"/>
            <w:szCs w:val="28"/>
            <w:u w:val="none"/>
            <w:shd w:val="clear" w:color="auto" w:fill="FFFFFF"/>
          </w:rPr>
          <w:t>Região Hidrográfica do Guaíba</w:t>
        </w:r>
      </w:hyperlink>
      <w:r w:rsidRPr="000949A7">
        <w:rPr>
          <w:rFonts w:ascii="Arial Black" w:hAnsi="Arial Black" w:cs="Arial"/>
          <w:sz w:val="28"/>
          <w:szCs w:val="28"/>
          <w:shd w:val="clear" w:color="auto" w:fill="FFFFFF"/>
        </w:rPr>
        <w:t> cobre cerca de 1/3 da área do estado e, consequentemente, as chuvas de toda esta região escoam para o lago. Nestas sub-bacias ocorrem algumas das maiores precipitações pluviométricas do estado. </w:t>
      </w:r>
      <w:r w:rsidRPr="0033494F">
        <w:rPr>
          <w:rFonts w:ascii="Arial Black" w:hAnsi="Arial Black" w:cs="Arial"/>
          <w:sz w:val="28"/>
          <w:szCs w:val="28"/>
          <w:shd w:val="clear" w:color="auto" w:fill="FFFFFF"/>
        </w:rPr>
        <w:t>Na época da Enchente de 1941 a </w:t>
      </w:r>
      <w:hyperlink r:id="rId84" w:tooltip="Precipitação (meteorologia)" w:history="1">
        <w:r w:rsidRPr="0033494F">
          <w:rPr>
            <w:rStyle w:val="Hyperlink"/>
            <w:rFonts w:ascii="Arial Black" w:hAnsi="Arial Black" w:cs="Arial"/>
            <w:color w:val="auto"/>
            <w:sz w:val="28"/>
            <w:szCs w:val="28"/>
            <w:u w:val="none"/>
            <w:shd w:val="clear" w:color="auto" w:fill="FFFFFF"/>
          </w:rPr>
          <w:t>precipitação</w:t>
        </w:r>
      </w:hyperlink>
      <w:r w:rsidRPr="0033494F">
        <w:rPr>
          <w:rFonts w:ascii="Arial Black" w:hAnsi="Arial Black" w:cs="Arial"/>
          <w:sz w:val="28"/>
          <w:szCs w:val="28"/>
          <w:shd w:val="clear" w:color="auto" w:fill="FFFFFF"/>
        </w:rPr>
        <w:t> somou 791 milímetros. Mesmo com o fim das chuvas, um vento sudoeste represou as águas da </w:t>
      </w:r>
      <w:hyperlink r:id="rId85" w:tooltip="Lagoa dos Patos" w:history="1">
        <w:r w:rsidRPr="0033494F">
          <w:rPr>
            <w:rStyle w:val="Hyperlink"/>
            <w:rFonts w:ascii="Arial Black" w:hAnsi="Arial Black" w:cs="Arial"/>
            <w:color w:val="auto"/>
            <w:sz w:val="28"/>
            <w:szCs w:val="28"/>
            <w:u w:val="none"/>
            <w:shd w:val="clear" w:color="auto" w:fill="FFFFFF"/>
          </w:rPr>
          <w:t>Lagoa dos Patos</w:t>
        </w:r>
      </w:hyperlink>
      <w:r w:rsidRPr="0033494F">
        <w:rPr>
          <w:rFonts w:ascii="Arial Black" w:hAnsi="Arial Black" w:cs="Arial"/>
          <w:sz w:val="28"/>
          <w:szCs w:val="28"/>
          <w:shd w:val="clear" w:color="auto" w:fill="FFFFFF"/>
        </w:rPr>
        <w:t> de volta a Porto Alegre.</w:t>
      </w:r>
      <w:r w:rsidRPr="0033494F">
        <w:rPr>
          <w:rFonts w:ascii="Arial Black" w:hAnsi="Arial Black"/>
          <w:sz w:val="28"/>
          <w:szCs w:val="28"/>
        </w:rPr>
        <w:t xml:space="preserve"> </w:t>
      </w:r>
    </w:p>
    <w:p w14:paraId="4556A61B" w14:textId="77777777" w:rsidR="00F83EB4" w:rsidRDefault="00F83EB4" w:rsidP="00D27C6A">
      <w:pPr>
        <w:jc w:val="both"/>
        <w:rPr>
          <w:rFonts w:ascii="Arial Black" w:hAnsi="Arial Black"/>
          <w:color w:val="FF0000"/>
          <w:sz w:val="28"/>
          <w:szCs w:val="28"/>
        </w:rPr>
      </w:pPr>
    </w:p>
    <w:p w14:paraId="09A30EF2" w14:textId="643600CA" w:rsidR="00EA32F0" w:rsidRPr="00A12497" w:rsidRDefault="00EA32F0" w:rsidP="00EA32F0">
      <w:pPr>
        <w:jc w:val="both"/>
        <w:rPr>
          <w:rFonts w:ascii="Arial Black" w:hAnsi="Arial Black"/>
          <w:b/>
          <w:bCs/>
          <w:sz w:val="28"/>
          <w:szCs w:val="28"/>
        </w:rPr>
      </w:pPr>
      <w:r w:rsidRPr="00EA32F0">
        <w:rPr>
          <w:rFonts w:ascii="Arial Black" w:hAnsi="Arial Black" w:cs="Tahoma"/>
          <w:color w:val="000000"/>
          <w:sz w:val="28"/>
          <w:szCs w:val="28"/>
          <w:shd w:val="clear" w:color="auto" w:fill="E1EAF2"/>
        </w:rPr>
        <w:t xml:space="preserve">Professor Dr. Mário de Miranda Vilas Boas Ramos Leitão, é natural de Patos, Paraíba. Tem toda sua formação em meteorologia, iniciou sua carreira como Técnico em Meteorologia, depois fez graduação em Meteorologia (1982) e Mestrado em Meteorologia (1989), ambos pela Universidade Federal da Paraíba (UFPB) e, por último concluiu seu Doutorado em Meteorologia pelo Instituto Nacional de Pesquisas Espaciais (INPE). Depois de ter trabalhado como Técnico em |Meteorologia, começou sua carreira Docente como Professor na Universidade Federal da Paraíba (UFPB), </w:t>
      </w:r>
      <w:r>
        <w:rPr>
          <w:rFonts w:ascii="Arial Black" w:hAnsi="Arial Black" w:cs="Tahoma"/>
          <w:color w:val="000000"/>
          <w:sz w:val="28"/>
          <w:szCs w:val="28"/>
          <w:shd w:val="clear" w:color="auto" w:fill="E1EAF2"/>
        </w:rPr>
        <w:t xml:space="preserve">no </w:t>
      </w:r>
      <w:r w:rsidRPr="00EA32F0">
        <w:rPr>
          <w:rFonts w:ascii="Arial Black" w:hAnsi="Arial Black" w:cs="Tahoma"/>
          <w:color w:val="000000"/>
          <w:sz w:val="28"/>
          <w:szCs w:val="28"/>
          <w:shd w:val="clear" w:color="auto" w:fill="E1EAF2"/>
        </w:rPr>
        <w:t>Centro de Ciências e Tecnologia (CCT), Departamento de Ciências Atmosféricas em novembro de 1982, após ser aprovado em concurso público, onde trabalhou até abril de 2002. A partir do desmembramento da UFPB em Universidade Federal de Campina Grande (UFCG), Lei nº. 10.419 de 9 de abril de 2002, optou por ficar na UFCG, onde permaneceu até setembro de 2004, quando se aposentou. Na UFPB e UFCG</w:t>
      </w:r>
      <w:r>
        <w:rPr>
          <w:rFonts w:ascii="Arial Black" w:hAnsi="Arial Black" w:cs="Tahoma"/>
          <w:color w:val="000000"/>
          <w:sz w:val="28"/>
          <w:szCs w:val="28"/>
          <w:shd w:val="clear" w:color="auto" w:fill="E1EAF2"/>
        </w:rPr>
        <w:t>,</w:t>
      </w:r>
      <w:r w:rsidRPr="00EA32F0">
        <w:rPr>
          <w:rFonts w:ascii="Arial Black" w:hAnsi="Arial Black" w:cs="Tahoma"/>
          <w:color w:val="000000"/>
          <w:sz w:val="28"/>
          <w:szCs w:val="28"/>
          <w:shd w:val="clear" w:color="auto" w:fill="E1EAF2"/>
        </w:rPr>
        <w:t xml:space="preserve"> como docente atuou nos cursos de Graduação em Meteorologia, Mestrado em Meteorologia, Doutorado em Meteorologia e Doutorado em Recursos Naturais. Foi coordenador do Laboratório de Meteorologia, Recursos Hídricos e Sensoriamento Remoto da Paraíba (LMRS/PB), entre 2000 e 2002. Em 23 de setembro de 2004, após ser aprovado em novo concurso público para docente, tornou-se Professor da Universidade Federal do Vale do São Francisco (UNIVASF), lotado colegiado de Engenharia Agrícola e Ambiental (CENAMB), Juazeiro/BA. Foi o primeiro Pró-Reitor de Pesquisa e Pós-Graduação da UNIVASF, no período de 2004 a 2009. Em maio de 2019 tornou-se o primeiro docente fundador da UNIVASF a alcançar o topo da carreira docente na instituição, ao se tornar Professor Titular. Prof. Mário leciona nos cursos de Graduação em Engenharia Agrícola e Ambiental, Mestrado em Engenharia Agrícola e Doutorado em Agroecologia e Desenvolvimento Territorial. </w:t>
      </w:r>
      <w:r>
        <w:rPr>
          <w:rFonts w:ascii="Arial Black" w:hAnsi="Arial Black" w:cs="Tahoma"/>
          <w:color w:val="000000"/>
          <w:sz w:val="28"/>
          <w:szCs w:val="28"/>
          <w:shd w:val="clear" w:color="auto" w:fill="E1EAF2"/>
        </w:rPr>
        <w:t>Em 2006, i</w:t>
      </w:r>
      <w:r w:rsidRPr="00EA32F0">
        <w:rPr>
          <w:rFonts w:ascii="Arial Black" w:hAnsi="Arial Black" w:cs="Tahoma"/>
          <w:color w:val="000000"/>
          <w:sz w:val="28"/>
          <w:szCs w:val="28"/>
          <w:shd w:val="clear" w:color="auto" w:fill="E1EAF2"/>
        </w:rPr>
        <w:t>dealizou e coordenou o Projeto LAPEVALE, financiado pela FINEP/UNIVASF, que criou o laboratório de Meteorologia da UNIVASF (</w:t>
      </w:r>
      <w:r w:rsidRPr="00EA32F0">
        <w:rPr>
          <w:rFonts w:ascii="Arial Black" w:hAnsi="Arial Black" w:cs="Tahoma"/>
          <w:color w:val="0070C0"/>
          <w:sz w:val="28"/>
          <w:szCs w:val="28"/>
          <w:shd w:val="clear" w:color="auto" w:fill="E1EAF2"/>
        </w:rPr>
        <w:t>www.labmet.univasf.edu.br</w:t>
      </w:r>
      <w:r w:rsidRPr="00EA32F0">
        <w:rPr>
          <w:rFonts w:ascii="Arial Black" w:hAnsi="Arial Black" w:cs="Tahoma"/>
          <w:color w:val="000000"/>
          <w:sz w:val="28"/>
          <w:szCs w:val="28"/>
          <w:shd w:val="clear" w:color="auto" w:fill="E1EAF2"/>
        </w:rPr>
        <w:t xml:space="preserve">), uma referência sobre meteorologia e climatologia na região Submédio do Vale do São Francisco, do qual é Coordenador desde </w:t>
      </w:r>
      <w:r w:rsidR="00A24C89">
        <w:rPr>
          <w:rFonts w:ascii="Arial Black" w:hAnsi="Arial Black" w:cs="Tahoma"/>
          <w:color w:val="000000"/>
          <w:sz w:val="28"/>
          <w:szCs w:val="28"/>
          <w:shd w:val="clear" w:color="auto" w:fill="E1EAF2"/>
        </w:rPr>
        <w:t>su</w:t>
      </w:r>
      <w:r w:rsidRPr="00EA32F0">
        <w:rPr>
          <w:rFonts w:ascii="Arial Black" w:hAnsi="Arial Black" w:cs="Tahoma"/>
          <w:color w:val="000000"/>
          <w:sz w:val="28"/>
          <w:szCs w:val="28"/>
          <w:shd w:val="clear" w:color="auto" w:fill="E1EAF2"/>
        </w:rPr>
        <w:t xml:space="preserve">a fundação. Em função de sua atuação profissional nas áreas de Meteorologia, Climatologia e Agrometeorologia no Vale do São Francisco, prestando serviços e </w:t>
      </w:r>
      <w:r w:rsidR="00A24C89">
        <w:rPr>
          <w:rFonts w:ascii="Arial Black" w:hAnsi="Arial Black" w:cs="Tahoma"/>
          <w:color w:val="000000"/>
          <w:sz w:val="28"/>
          <w:szCs w:val="28"/>
          <w:shd w:val="clear" w:color="auto" w:fill="E1EAF2"/>
        </w:rPr>
        <w:t>da</w:t>
      </w:r>
      <w:r w:rsidRPr="00EA32F0">
        <w:rPr>
          <w:rFonts w:ascii="Arial Black" w:hAnsi="Arial Black" w:cs="Tahoma"/>
          <w:color w:val="000000"/>
          <w:sz w:val="28"/>
          <w:szCs w:val="28"/>
          <w:shd w:val="clear" w:color="auto" w:fill="E1EAF2"/>
        </w:rPr>
        <w:t>ndo informações à mídia regional, aos produtores rurais</w:t>
      </w:r>
      <w:r w:rsidR="00A24C89">
        <w:rPr>
          <w:rFonts w:ascii="Arial Black" w:hAnsi="Arial Black" w:cs="Tahoma"/>
          <w:color w:val="000000"/>
          <w:sz w:val="28"/>
          <w:szCs w:val="28"/>
          <w:shd w:val="clear" w:color="auto" w:fill="E1EAF2"/>
        </w:rPr>
        <w:t xml:space="preserve"> e</w:t>
      </w:r>
      <w:r w:rsidRPr="00EA32F0">
        <w:rPr>
          <w:rFonts w:ascii="Arial Black" w:hAnsi="Arial Black" w:cs="Tahoma"/>
          <w:color w:val="000000"/>
          <w:sz w:val="28"/>
          <w:szCs w:val="28"/>
          <w:shd w:val="clear" w:color="auto" w:fill="E1EAF2"/>
        </w:rPr>
        <w:t xml:space="preserve"> </w:t>
      </w:r>
      <w:r w:rsidR="00A24C89" w:rsidRPr="00EA32F0">
        <w:rPr>
          <w:rFonts w:ascii="Arial Black" w:hAnsi="Arial Black" w:cs="Tahoma"/>
          <w:color w:val="000000"/>
          <w:sz w:val="28"/>
          <w:szCs w:val="28"/>
          <w:shd w:val="clear" w:color="auto" w:fill="E1EAF2"/>
        </w:rPr>
        <w:t xml:space="preserve">a população em </w:t>
      </w:r>
      <w:proofErr w:type="spellStart"/>
      <w:r w:rsidR="00A24C89" w:rsidRPr="00EA32F0">
        <w:rPr>
          <w:rFonts w:ascii="Arial Black" w:hAnsi="Arial Black" w:cs="Tahoma"/>
          <w:color w:val="000000"/>
          <w:sz w:val="28"/>
          <w:szCs w:val="28"/>
          <w:shd w:val="clear" w:color="auto" w:fill="E1EAF2"/>
        </w:rPr>
        <w:t>gera</w:t>
      </w:r>
      <w:r w:rsidR="00A24C89">
        <w:rPr>
          <w:rFonts w:ascii="Arial Black" w:hAnsi="Arial Black" w:cs="Tahoma"/>
          <w:color w:val="000000"/>
          <w:sz w:val="28"/>
          <w:szCs w:val="28"/>
          <w:shd w:val="clear" w:color="auto" w:fill="E1EAF2"/>
        </w:rPr>
        <w:t>,</w:t>
      </w:r>
      <w:r w:rsidR="00A24C89" w:rsidRPr="00EA32F0">
        <w:rPr>
          <w:rFonts w:ascii="Arial Black" w:hAnsi="Arial Black" w:cs="Tahoma"/>
          <w:color w:val="000000"/>
          <w:sz w:val="28"/>
          <w:szCs w:val="28"/>
          <w:shd w:val="clear" w:color="auto" w:fill="E1EAF2"/>
        </w:rPr>
        <w:t>l</w:t>
      </w:r>
      <w:proofErr w:type="spellEnd"/>
      <w:r w:rsidR="00A24C89" w:rsidRPr="00EA32F0">
        <w:rPr>
          <w:rFonts w:ascii="Arial Black" w:hAnsi="Arial Black" w:cs="Tahoma"/>
          <w:color w:val="000000"/>
          <w:sz w:val="28"/>
          <w:szCs w:val="28"/>
          <w:shd w:val="clear" w:color="auto" w:fill="E1EAF2"/>
        </w:rPr>
        <w:t xml:space="preserve"> </w:t>
      </w:r>
      <w:r w:rsidRPr="00EA32F0">
        <w:rPr>
          <w:rFonts w:ascii="Arial Black" w:hAnsi="Arial Black" w:cs="Tahoma"/>
          <w:color w:val="000000"/>
          <w:sz w:val="28"/>
          <w:szCs w:val="28"/>
          <w:shd w:val="clear" w:color="auto" w:fill="E1EAF2"/>
        </w:rPr>
        <w:t>em 10 de dezembro de 2013, foi agraciado pela Câmara Municipal de Petrolina/PE, com o Título de Cidadão Petrolinense. Como Docente e Pesquisador, Doutor Mário Leitão já participou de vários projetos de pesquisas, nas áreas de meteorologia, micro meteorologia, agrometeorologia e climatologia; tem várias orientações de Teses de Doutorado; Dissertações de Mestrado; Trabalhos de Conclusão de Cursos de Graduação; e Trabalhos de Iniciação Científicas. Como autor e Coautor tem cerca de duas centenas de publicações científicas no Brasil e no Exterior. Durante cerca de 10 anos exerceu a função de representante do Brasil na Organização Meteorologia Mundial (OMM), como membro da Comissão de Instrumentação e Métodos de Observações (CIMO), foi Consultor do Projeto de construção da Rede Ibero-Americana de Estações Meteorológicas Automáticas da OMM e ministrou cursos de reciclagem para Inspetores e Observadores Meteorológicos da Rede de Estações Meteorológicas do Instituto Nacional de Meteorologia (INMET), em todas as regiões geográficas do Brasil.</w:t>
      </w:r>
    </w:p>
    <w:p w14:paraId="50C3BE94" w14:textId="77777777" w:rsidR="009F6B4B" w:rsidRDefault="009F6B4B" w:rsidP="00F83EB4">
      <w:pPr>
        <w:shd w:val="clear" w:color="auto" w:fill="FFFFFF"/>
        <w:spacing w:after="432" w:line="240" w:lineRule="auto"/>
        <w:rPr>
          <w:rFonts w:ascii="Arial Black" w:eastAsia="Times New Roman" w:hAnsi="Arial Black" w:cs="Segoe UI"/>
          <w:color w:val="222222"/>
          <w:kern w:val="0"/>
          <w:sz w:val="24"/>
          <w:szCs w:val="24"/>
          <w:lang w:eastAsia="pt-BR"/>
          <w14:ligatures w14:val="none"/>
        </w:rPr>
      </w:pPr>
    </w:p>
    <w:p w14:paraId="35F437F1" w14:textId="77777777" w:rsidR="00F83EB4" w:rsidRPr="00CA79A5" w:rsidRDefault="00F83EB4" w:rsidP="00D27C6A">
      <w:pPr>
        <w:jc w:val="both"/>
        <w:rPr>
          <w:rFonts w:ascii="Arial Black" w:hAnsi="Arial Black"/>
          <w:color w:val="FF0000"/>
          <w:sz w:val="28"/>
          <w:szCs w:val="28"/>
        </w:rPr>
      </w:pPr>
    </w:p>
    <w:sectPr w:rsidR="00F83EB4" w:rsidRPr="00CA79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Black">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97128"/>
    <w:multiLevelType w:val="multilevel"/>
    <w:tmpl w:val="963A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F07C4"/>
    <w:multiLevelType w:val="hybridMultilevel"/>
    <w:tmpl w:val="2ACC63AA"/>
    <w:lvl w:ilvl="0" w:tplc="4000B4C2">
      <w:start w:val="1"/>
      <w:numFmt w:val="decimal"/>
      <w:lvlText w:val="%1."/>
      <w:lvlJc w:val="left"/>
      <w:pPr>
        <w:ind w:left="1185" w:hanging="375"/>
      </w:pPr>
      <w:rPr>
        <w:rFonts w:hint="default"/>
        <w:b/>
      </w:rPr>
    </w:lvl>
    <w:lvl w:ilvl="1" w:tplc="04160019" w:tentative="1">
      <w:start w:val="1"/>
      <w:numFmt w:val="lowerLetter"/>
      <w:lvlText w:val="%2."/>
      <w:lvlJc w:val="left"/>
      <w:pPr>
        <w:ind w:left="1890" w:hanging="360"/>
      </w:pPr>
    </w:lvl>
    <w:lvl w:ilvl="2" w:tplc="0416001B" w:tentative="1">
      <w:start w:val="1"/>
      <w:numFmt w:val="lowerRoman"/>
      <w:lvlText w:val="%3."/>
      <w:lvlJc w:val="right"/>
      <w:pPr>
        <w:ind w:left="2610" w:hanging="180"/>
      </w:pPr>
    </w:lvl>
    <w:lvl w:ilvl="3" w:tplc="0416000F" w:tentative="1">
      <w:start w:val="1"/>
      <w:numFmt w:val="decimal"/>
      <w:lvlText w:val="%4."/>
      <w:lvlJc w:val="left"/>
      <w:pPr>
        <w:ind w:left="3330" w:hanging="360"/>
      </w:pPr>
    </w:lvl>
    <w:lvl w:ilvl="4" w:tplc="04160019" w:tentative="1">
      <w:start w:val="1"/>
      <w:numFmt w:val="lowerLetter"/>
      <w:lvlText w:val="%5."/>
      <w:lvlJc w:val="left"/>
      <w:pPr>
        <w:ind w:left="4050" w:hanging="360"/>
      </w:pPr>
    </w:lvl>
    <w:lvl w:ilvl="5" w:tplc="0416001B" w:tentative="1">
      <w:start w:val="1"/>
      <w:numFmt w:val="lowerRoman"/>
      <w:lvlText w:val="%6."/>
      <w:lvlJc w:val="right"/>
      <w:pPr>
        <w:ind w:left="4770" w:hanging="180"/>
      </w:pPr>
    </w:lvl>
    <w:lvl w:ilvl="6" w:tplc="0416000F" w:tentative="1">
      <w:start w:val="1"/>
      <w:numFmt w:val="decimal"/>
      <w:lvlText w:val="%7."/>
      <w:lvlJc w:val="left"/>
      <w:pPr>
        <w:ind w:left="5490" w:hanging="360"/>
      </w:pPr>
    </w:lvl>
    <w:lvl w:ilvl="7" w:tplc="04160019" w:tentative="1">
      <w:start w:val="1"/>
      <w:numFmt w:val="lowerLetter"/>
      <w:lvlText w:val="%8."/>
      <w:lvlJc w:val="left"/>
      <w:pPr>
        <w:ind w:left="6210" w:hanging="360"/>
      </w:pPr>
    </w:lvl>
    <w:lvl w:ilvl="8" w:tplc="0416001B" w:tentative="1">
      <w:start w:val="1"/>
      <w:numFmt w:val="lowerRoman"/>
      <w:lvlText w:val="%9."/>
      <w:lvlJc w:val="right"/>
      <w:pPr>
        <w:ind w:left="6930" w:hanging="180"/>
      </w:pPr>
    </w:lvl>
  </w:abstractNum>
  <w:abstractNum w:abstractNumId="2" w15:restartNumberingAfterBreak="0">
    <w:nsid w:val="40025E24"/>
    <w:multiLevelType w:val="multilevel"/>
    <w:tmpl w:val="C65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B10A4E"/>
    <w:multiLevelType w:val="hybridMultilevel"/>
    <w:tmpl w:val="0C72BFEE"/>
    <w:lvl w:ilvl="0" w:tplc="0416000F">
      <w:start w:val="1"/>
      <w:numFmt w:val="decimal"/>
      <w:lvlText w:val="%1."/>
      <w:lvlJc w:val="left"/>
      <w:pPr>
        <w:ind w:left="810" w:hanging="360"/>
      </w:p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4" w15:restartNumberingAfterBreak="0">
    <w:nsid w:val="73DE5E4D"/>
    <w:multiLevelType w:val="multilevel"/>
    <w:tmpl w:val="0D1E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5C2530"/>
    <w:multiLevelType w:val="multilevel"/>
    <w:tmpl w:val="BA5E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A157D7"/>
    <w:multiLevelType w:val="hybridMultilevel"/>
    <w:tmpl w:val="3AAEA4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3189020">
    <w:abstractNumId w:val="4"/>
  </w:num>
  <w:num w:numId="2" w16cid:durableId="134570530">
    <w:abstractNumId w:val="0"/>
  </w:num>
  <w:num w:numId="3" w16cid:durableId="722756260">
    <w:abstractNumId w:val="2"/>
  </w:num>
  <w:num w:numId="4" w16cid:durableId="672804381">
    <w:abstractNumId w:val="5"/>
  </w:num>
  <w:num w:numId="5" w16cid:durableId="961810491">
    <w:abstractNumId w:val="3"/>
  </w:num>
  <w:num w:numId="6" w16cid:durableId="2061199206">
    <w:abstractNumId w:val="6"/>
  </w:num>
  <w:num w:numId="7" w16cid:durableId="420106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56"/>
    <w:rsid w:val="00003773"/>
    <w:rsid w:val="0007102B"/>
    <w:rsid w:val="0007385B"/>
    <w:rsid w:val="00094335"/>
    <w:rsid w:val="000949A7"/>
    <w:rsid w:val="000A08EA"/>
    <w:rsid w:val="000A0FC4"/>
    <w:rsid w:val="000D658C"/>
    <w:rsid w:val="000F348D"/>
    <w:rsid w:val="001166F3"/>
    <w:rsid w:val="00127462"/>
    <w:rsid w:val="00135E63"/>
    <w:rsid w:val="00164C5C"/>
    <w:rsid w:val="001811C1"/>
    <w:rsid w:val="001816E2"/>
    <w:rsid w:val="00211996"/>
    <w:rsid w:val="002558CD"/>
    <w:rsid w:val="00257976"/>
    <w:rsid w:val="002A1775"/>
    <w:rsid w:val="002A3157"/>
    <w:rsid w:val="002A3A31"/>
    <w:rsid w:val="002B40AE"/>
    <w:rsid w:val="002B4B1D"/>
    <w:rsid w:val="002C4E76"/>
    <w:rsid w:val="002C4FE3"/>
    <w:rsid w:val="002E61B3"/>
    <w:rsid w:val="002E75D8"/>
    <w:rsid w:val="00324361"/>
    <w:rsid w:val="0033067C"/>
    <w:rsid w:val="0033494F"/>
    <w:rsid w:val="00346EB2"/>
    <w:rsid w:val="0035241D"/>
    <w:rsid w:val="003A418B"/>
    <w:rsid w:val="003A5CCB"/>
    <w:rsid w:val="003B4390"/>
    <w:rsid w:val="003F2067"/>
    <w:rsid w:val="003F51AF"/>
    <w:rsid w:val="00400F89"/>
    <w:rsid w:val="004051BC"/>
    <w:rsid w:val="00407349"/>
    <w:rsid w:val="004177B1"/>
    <w:rsid w:val="00442615"/>
    <w:rsid w:val="00497C4E"/>
    <w:rsid w:val="004D3914"/>
    <w:rsid w:val="004D470D"/>
    <w:rsid w:val="004F1EFB"/>
    <w:rsid w:val="004F3ACB"/>
    <w:rsid w:val="004F5E4E"/>
    <w:rsid w:val="00534710"/>
    <w:rsid w:val="00543C5C"/>
    <w:rsid w:val="00565758"/>
    <w:rsid w:val="00591425"/>
    <w:rsid w:val="0059676A"/>
    <w:rsid w:val="005A7DF0"/>
    <w:rsid w:val="005C2127"/>
    <w:rsid w:val="005C38BF"/>
    <w:rsid w:val="005E0B8C"/>
    <w:rsid w:val="005F4591"/>
    <w:rsid w:val="005F54CC"/>
    <w:rsid w:val="00606E8D"/>
    <w:rsid w:val="00644B6F"/>
    <w:rsid w:val="00647376"/>
    <w:rsid w:val="00681A3A"/>
    <w:rsid w:val="00682594"/>
    <w:rsid w:val="00684008"/>
    <w:rsid w:val="00686271"/>
    <w:rsid w:val="00686FE2"/>
    <w:rsid w:val="00695A7B"/>
    <w:rsid w:val="006A2304"/>
    <w:rsid w:val="006B2DA0"/>
    <w:rsid w:val="006B7367"/>
    <w:rsid w:val="006C1BBE"/>
    <w:rsid w:val="006C3B38"/>
    <w:rsid w:val="006C5A40"/>
    <w:rsid w:val="006D226A"/>
    <w:rsid w:val="006E0FBE"/>
    <w:rsid w:val="0074434F"/>
    <w:rsid w:val="00780924"/>
    <w:rsid w:val="007908E2"/>
    <w:rsid w:val="007A065A"/>
    <w:rsid w:val="007B1D18"/>
    <w:rsid w:val="007B7956"/>
    <w:rsid w:val="007C45E8"/>
    <w:rsid w:val="007E69BA"/>
    <w:rsid w:val="00826213"/>
    <w:rsid w:val="00833582"/>
    <w:rsid w:val="00835F23"/>
    <w:rsid w:val="00836AE7"/>
    <w:rsid w:val="00843263"/>
    <w:rsid w:val="00850ED8"/>
    <w:rsid w:val="008516FB"/>
    <w:rsid w:val="008521A9"/>
    <w:rsid w:val="00870BFD"/>
    <w:rsid w:val="008952C0"/>
    <w:rsid w:val="008A28D9"/>
    <w:rsid w:val="008B5BA7"/>
    <w:rsid w:val="008D69A6"/>
    <w:rsid w:val="0090756E"/>
    <w:rsid w:val="00953CA0"/>
    <w:rsid w:val="009A05C5"/>
    <w:rsid w:val="009A7A72"/>
    <w:rsid w:val="009B498F"/>
    <w:rsid w:val="009B4F51"/>
    <w:rsid w:val="009B5255"/>
    <w:rsid w:val="009C546D"/>
    <w:rsid w:val="009E483B"/>
    <w:rsid w:val="009F6B4B"/>
    <w:rsid w:val="00A12DED"/>
    <w:rsid w:val="00A170C0"/>
    <w:rsid w:val="00A24C89"/>
    <w:rsid w:val="00A46473"/>
    <w:rsid w:val="00A53E47"/>
    <w:rsid w:val="00A710DC"/>
    <w:rsid w:val="00AA76F9"/>
    <w:rsid w:val="00AB7468"/>
    <w:rsid w:val="00AC0D44"/>
    <w:rsid w:val="00AC3CBA"/>
    <w:rsid w:val="00AC7CEC"/>
    <w:rsid w:val="00AD1846"/>
    <w:rsid w:val="00AE52D3"/>
    <w:rsid w:val="00B1159F"/>
    <w:rsid w:val="00B154D2"/>
    <w:rsid w:val="00B16D9F"/>
    <w:rsid w:val="00B413B4"/>
    <w:rsid w:val="00B422B4"/>
    <w:rsid w:val="00B478BD"/>
    <w:rsid w:val="00B61124"/>
    <w:rsid w:val="00B93FA6"/>
    <w:rsid w:val="00BB446C"/>
    <w:rsid w:val="00BC0B23"/>
    <w:rsid w:val="00BF36EB"/>
    <w:rsid w:val="00BF4192"/>
    <w:rsid w:val="00C1724A"/>
    <w:rsid w:val="00C40D35"/>
    <w:rsid w:val="00C612F3"/>
    <w:rsid w:val="00C92C6C"/>
    <w:rsid w:val="00CA79A5"/>
    <w:rsid w:val="00CD6E36"/>
    <w:rsid w:val="00CE0E46"/>
    <w:rsid w:val="00CE1B3B"/>
    <w:rsid w:val="00CE7929"/>
    <w:rsid w:val="00D06BEA"/>
    <w:rsid w:val="00D249CB"/>
    <w:rsid w:val="00D27C6A"/>
    <w:rsid w:val="00D32BE0"/>
    <w:rsid w:val="00D86F8B"/>
    <w:rsid w:val="00DB67AE"/>
    <w:rsid w:val="00DC1BD1"/>
    <w:rsid w:val="00DC646C"/>
    <w:rsid w:val="00DC752B"/>
    <w:rsid w:val="00DD2E75"/>
    <w:rsid w:val="00E03B8B"/>
    <w:rsid w:val="00E04B3A"/>
    <w:rsid w:val="00E10952"/>
    <w:rsid w:val="00E111B7"/>
    <w:rsid w:val="00E43104"/>
    <w:rsid w:val="00E5421A"/>
    <w:rsid w:val="00E67D41"/>
    <w:rsid w:val="00E8776E"/>
    <w:rsid w:val="00E95CCF"/>
    <w:rsid w:val="00E96964"/>
    <w:rsid w:val="00EA32F0"/>
    <w:rsid w:val="00EB177B"/>
    <w:rsid w:val="00EB425B"/>
    <w:rsid w:val="00ED55C3"/>
    <w:rsid w:val="00F0747C"/>
    <w:rsid w:val="00F2366D"/>
    <w:rsid w:val="00F341D8"/>
    <w:rsid w:val="00F37A1F"/>
    <w:rsid w:val="00F73ABE"/>
    <w:rsid w:val="00F77508"/>
    <w:rsid w:val="00F82C50"/>
    <w:rsid w:val="00F83EB4"/>
    <w:rsid w:val="00F84048"/>
    <w:rsid w:val="00FA056F"/>
    <w:rsid w:val="00FC25B0"/>
    <w:rsid w:val="00FC3C8F"/>
    <w:rsid w:val="00FD5B86"/>
    <w:rsid w:val="00FF62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903B"/>
  <w15:chartTrackingRefBased/>
  <w15:docId w15:val="{D9C7837E-A5C0-4484-9196-9855C35C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B7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7B7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7B795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7B795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B795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B795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B795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B795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B795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B795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7B795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7B795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rsid w:val="007B795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B795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B795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B795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B795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B7956"/>
    <w:rPr>
      <w:rFonts w:eastAsiaTheme="majorEastAsia" w:cstheme="majorBidi"/>
      <w:color w:val="272727" w:themeColor="text1" w:themeTint="D8"/>
    </w:rPr>
  </w:style>
  <w:style w:type="paragraph" w:styleId="Ttulo">
    <w:name w:val="Title"/>
    <w:basedOn w:val="Normal"/>
    <w:next w:val="Normal"/>
    <w:link w:val="TtuloChar"/>
    <w:uiPriority w:val="10"/>
    <w:qFormat/>
    <w:rsid w:val="007B7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B795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B795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B795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B7956"/>
    <w:pPr>
      <w:spacing w:before="160"/>
      <w:jc w:val="center"/>
    </w:pPr>
    <w:rPr>
      <w:i/>
      <w:iCs/>
      <w:color w:val="404040" w:themeColor="text1" w:themeTint="BF"/>
    </w:rPr>
  </w:style>
  <w:style w:type="character" w:customStyle="1" w:styleId="CitaoChar">
    <w:name w:val="Citação Char"/>
    <w:basedOn w:val="Fontepargpadro"/>
    <w:link w:val="Citao"/>
    <w:uiPriority w:val="29"/>
    <w:rsid w:val="007B7956"/>
    <w:rPr>
      <w:i/>
      <w:iCs/>
      <w:color w:val="404040" w:themeColor="text1" w:themeTint="BF"/>
    </w:rPr>
  </w:style>
  <w:style w:type="paragraph" w:styleId="PargrafodaLista">
    <w:name w:val="List Paragraph"/>
    <w:basedOn w:val="Normal"/>
    <w:uiPriority w:val="34"/>
    <w:qFormat/>
    <w:rsid w:val="007B7956"/>
    <w:pPr>
      <w:ind w:left="720"/>
      <w:contextualSpacing/>
    </w:pPr>
  </w:style>
  <w:style w:type="character" w:styleId="nfaseIntensa">
    <w:name w:val="Intense Emphasis"/>
    <w:basedOn w:val="Fontepargpadro"/>
    <w:uiPriority w:val="21"/>
    <w:qFormat/>
    <w:rsid w:val="007B7956"/>
    <w:rPr>
      <w:i/>
      <w:iCs/>
      <w:color w:val="0F4761" w:themeColor="accent1" w:themeShade="BF"/>
    </w:rPr>
  </w:style>
  <w:style w:type="paragraph" w:styleId="CitaoIntensa">
    <w:name w:val="Intense Quote"/>
    <w:basedOn w:val="Normal"/>
    <w:next w:val="Normal"/>
    <w:link w:val="CitaoIntensaChar"/>
    <w:uiPriority w:val="30"/>
    <w:qFormat/>
    <w:rsid w:val="007B7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B7956"/>
    <w:rPr>
      <w:i/>
      <w:iCs/>
      <w:color w:val="0F4761" w:themeColor="accent1" w:themeShade="BF"/>
    </w:rPr>
  </w:style>
  <w:style w:type="character" w:styleId="RefernciaIntensa">
    <w:name w:val="Intense Reference"/>
    <w:basedOn w:val="Fontepargpadro"/>
    <w:uiPriority w:val="32"/>
    <w:qFormat/>
    <w:rsid w:val="007B7956"/>
    <w:rPr>
      <w:b/>
      <w:bCs/>
      <w:smallCaps/>
      <w:color w:val="0F4761" w:themeColor="accent1" w:themeShade="BF"/>
      <w:spacing w:val="5"/>
    </w:rPr>
  </w:style>
  <w:style w:type="character" w:customStyle="1" w:styleId="mw-headline">
    <w:name w:val="mw-headline"/>
    <w:basedOn w:val="Fontepargpadro"/>
    <w:rsid w:val="007B7956"/>
  </w:style>
  <w:style w:type="paragraph" w:styleId="NormalWeb">
    <w:name w:val="Normal (Web)"/>
    <w:basedOn w:val="Normal"/>
    <w:uiPriority w:val="99"/>
    <w:unhideWhenUsed/>
    <w:rsid w:val="007B795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7B7956"/>
    <w:rPr>
      <w:color w:val="0000FF"/>
      <w:u w:val="single"/>
    </w:rPr>
  </w:style>
  <w:style w:type="character" w:styleId="Forte">
    <w:name w:val="Strong"/>
    <w:basedOn w:val="Fontepargpadro"/>
    <w:uiPriority w:val="22"/>
    <w:qFormat/>
    <w:rsid w:val="009B498F"/>
    <w:rPr>
      <w:b/>
      <w:bCs/>
    </w:rPr>
  </w:style>
  <w:style w:type="paragraph" w:customStyle="1" w:styleId="wp-caption-text">
    <w:name w:val="wp-caption-text"/>
    <w:basedOn w:val="Normal"/>
    <w:rsid w:val="009B498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9B498F"/>
    <w:rPr>
      <w:i/>
      <w:iCs/>
    </w:rPr>
  </w:style>
  <w:style w:type="paragraph" w:customStyle="1" w:styleId="share-facebook">
    <w:name w:val="share-facebook"/>
    <w:basedOn w:val="Normal"/>
    <w:rsid w:val="009B498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hare-x">
    <w:name w:val="share-x"/>
    <w:basedOn w:val="Normal"/>
    <w:rsid w:val="009B498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hare-end">
    <w:name w:val="share-end"/>
    <w:basedOn w:val="Normal"/>
    <w:rsid w:val="009B498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meta">
    <w:name w:val="meta"/>
    <w:basedOn w:val="Normal"/>
    <w:rsid w:val="0007102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updated">
    <w:name w:val="updated"/>
    <w:basedOn w:val="Fontepargpadro"/>
    <w:rsid w:val="0007102B"/>
  </w:style>
  <w:style w:type="character" w:customStyle="1" w:styleId="fn">
    <w:name w:val="fn"/>
    <w:basedOn w:val="Fontepargpadro"/>
    <w:rsid w:val="0007102B"/>
  </w:style>
  <w:style w:type="character" w:styleId="MenoPendente">
    <w:name w:val="Unresolved Mention"/>
    <w:basedOn w:val="Fontepargpadro"/>
    <w:uiPriority w:val="99"/>
    <w:semiHidden/>
    <w:unhideWhenUsed/>
    <w:rsid w:val="004051BC"/>
    <w:rPr>
      <w:color w:val="605E5C"/>
      <w:shd w:val="clear" w:color="auto" w:fill="E1DFDD"/>
    </w:rPr>
  </w:style>
  <w:style w:type="character" w:customStyle="1" w:styleId="viewsauthors">
    <w:name w:val="viewsauthors"/>
    <w:basedOn w:val="Fontepargpadro"/>
    <w:rsid w:val="000A0FC4"/>
  </w:style>
  <w:style w:type="character" w:customStyle="1" w:styleId="viewsattribution">
    <w:name w:val="viewsattribution"/>
    <w:basedOn w:val="Fontepargpadro"/>
    <w:rsid w:val="000A0FC4"/>
  </w:style>
  <w:style w:type="character" w:customStyle="1" w:styleId="readtimeinfo">
    <w:name w:val="readtimeinfo"/>
    <w:basedOn w:val="Fontepargpadro"/>
    <w:rsid w:val="000A0FC4"/>
  </w:style>
  <w:style w:type="character" w:customStyle="1" w:styleId="image-caption">
    <w:name w:val="image-caption"/>
    <w:basedOn w:val="Fontepargpadro"/>
    <w:rsid w:val="000A0FC4"/>
  </w:style>
  <w:style w:type="character" w:customStyle="1" w:styleId="image-attribution">
    <w:name w:val="image-attribution"/>
    <w:basedOn w:val="Fontepargpadro"/>
    <w:rsid w:val="000A0FC4"/>
  </w:style>
  <w:style w:type="character" w:customStyle="1" w:styleId="ad-provider-name">
    <w:name w:val="ad-provider-name"/>
    <w:basedOn w:val="Fontepargpadro"/>
    <w:rsid w:val="000A0FC4"/>
  </w:style>
  <w:style w:type="character" w:customStyle="1" w:styleId="ad-title">
    <w:name w:val="ad-title"/>
    <w:basedOn w:val="Fontepargpadro"/>
    <w:rsid w:val="000A0FC4"/>
  </w:style>
  <w:style w:type="paragraph" w:customStyle="1" w:styleId="continue-read-break">
    <w:name w:val="continue-read-break"/>
    <w:basedOn w:val="Normal"/>
    <w:rsid w:val="000A0FC4"/>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table" w:styleId="Tabelacomgrade">
    <w:name w:val="Table Grid"/>
    <w:basedOn w:val="Tabelanormal"/>
    <w:uiPriority w:val="39"/>
    <w:rsid w:val="00B1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rn-more">
    <w:name w:val="learn-more"/>
    <w:basedOn w:val="Normal"/>
    <w:rsid w:val="0007385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badge">
    <w:name w:val="badge"/>
    <w:basedOn w:val="Fontepargpadro"/>
    <w:rsid w:val="0007385B"/>
  </w:style>
  <w:style w:type="character" w:customStyle="1" w:styleId="text-container">
    <w:name w:val="text-container"/>
    <w:basedOn w:val="Fontepargpadro"/>
    <w:rsid w:val="0007385B"/>
  </w:style>
  <w:style w:type="character" w:styleId="HiperlinkVisitado">
    <w:name w:val="FollowedHyperlink"/>
    <w:basedOn w:val="Fontepargpadro"/>
    <w:uiPriority w:val="99"/>
    <w:semiHidden/>
    <w:unhideWhenUsed/>
    <w:rsid w:val="009F6B4B"/>
    <w:rPr>
      <w:color w:val="800080"/>
      <w:u w:val="single"/>
    </w:rPr>
  </w:style>
  <w:style w:type="paragraph" w:customStyle="1" w:styleId="msonormal0">
    <w:name w:val="msonormal"/>
    <w:basedOn w:val="Normal"/>
    <w:rsid w:val="009F6B4B"/>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xl63">
    <w:name w:val="xl63"/>
    <w:basedOn w:val="Normal"/>
    <w:rsid w:val="009F6B4B"/>
    <w:pPr>
      <w:spacing w:before="100" w:beforeAutospacing="1" w:after="100" w:afterAutospacing="1" w:line="240" w:lineRule="auto"/>
    </w:pPr>
    <w:rPr>
      <w:rFonts w:ascii="Times New Roman" w:eastAsia="Times New Roman" w:hAnsi="Times New Roman" w:cs="Times New Roman"/>
      <w:color w:val="FF0000"/>
      <w:kern w:val="0"/>
      <w:sz w:val="24"/>
      <w:szCs w:val="24"/>
      <w:lang w:eastAsia="pt-BR"/>
      <w14:ligatures w14:val="none"/>
    </w:rPr>
  </w:style>
  <w:style w:type="paragraph" w:customStyle="1" w:styleId="xl64">
    <w:name w:val="xl64"/>
    <w:basedOn w:val="Normal"/>
    <w:rsid w:val="009F6B4B"/>
    <w:pPr>
      <w:spacing w:before="100" w:beforeAutospacing="1" w:after="100" w:afterAutospacing="1" w:line="240" w:lineRule="auto"/>
      <w:jc w:val="right"/>
    </w:pPr>
    <w:rPr>
      <w:rFonts w:ascii="Arial Black" w:eastAsia="Times New Roman" w:hAnsi="Arial Black" w:cs="Times New Roman"/>
      <w:kern w:val="0"/>
      <w:sz w:val="24"/>
      <w:szCs w:val="24"/>
      <w:lang w:eastAsia="pt-BR"/>
      <w14:ligatures w14:val="none"/>
    </w:rPr>
  </w:style>
  <w:style w:type="paragraph" w:customStyle="1" w:styleId="xl65">
    <w:name w:val="xl65"/>
    <w:basedOn w:val="Normal"/>
    <w:rsid w:val="009F6B4B"/>
    <w:pPr>
      <w:spacing w:before="100" w:beforeAutospacing="1" w:after="100" w:afterAutospacing="1" w:line="240" w:lineRule="auto"/>
    </w:pPr>
    <w:rPr>
      <w:rFonts w:ascii="Aptos Black" w:eastAsia="Times New Roman" w:hAnsi="Aptos Black" w:cs="Times New Roman"/>
      <w:b/>
      <w:bCs/>
      <w:kern w:val="0"/>
      <w:sz w:val="24"/>
      <w:szCs w:val="24"/>
      <w:lang w:eastAsia="pt-BR"/>
      <w14:ligatures w14:val="none"/>
    </w:rPr>
  </w:style>
  <w:style w:type="paragraph" w:customStyle="1" w:styleId="xl66">
    <w:name w:val="xl66"/>
    <w:basedOn w:val="Normal"/>
    <w:rsid w:val="009F6B4B"/>
    <w:pPr>
      <w:spacing w:before="100" w:beforeAutospacing="1" w:after="100" w:afterAutospacing="1" w:line="240" w:lineRule="auto"/>
    </w:pPr>
    <w:rPr>
      <w:rFonts w:ascii="Arial Black" w:eastAsia="Times New Roman" w:hAnsi="Arial Black" w:cs="Times New Roman"/>
      <w:kern w:val="0"/>
      <w:sz w:val="24"/>
      <w:szCs w:val="24"/>
      <w:lang w:eastAsia="pt-BR"/>
      <w14:ligatures w14:val="none"/>
    </w:rPr>
  </w:style>
  <w:style w:type="paragraph" w:customStyle="1" w:styleId="xl67">
    <w:name w:val="xl67"/>
    <w:basedOn w:val="Normal"/>
    <w:rsid w:val="009F6B4B"/>
    <w:pPr>
      <w:spacing w:before="100" w:beforeAutospacing="1" w:after="100" w:afterAutospacing="1" w:line="240" w:lineRule="auto"/>
    </w:pPr>
    <w:rPr>
      <w:rFonts w:ascii="Arial Black" w:eastAsia="Times New Roman" w:hAnsi="Arial Black" w:cs="Times New Roman"/>
      <w:kern w:val="0"/>
      <w:sz w:val="24"/>
      <w:szCs w:val="24"/>
      <w:lang w:eastAsia="pt-BR"/>
      <w14:ligatures w14:val="none"/>
    </w:rPr>
  </w:style>
  <w:style w:type="paragraph" w:customStyle="1" w:styleId="xl68">
    <w:name w:val="xl68"/>
    <w:basedOn w:val="Normal"/>
    <w:rsid w:val="009F6B4B"/>
    <w:pPr>
      <w:spacing w:before="100" w:beforeAutospacing="1" w:after="100" w:afterAutospacing="1" w:line="240" w:lineRule="auto"/>
      <w:jc w:val="right"/>
    </w:pPr>
    <w:rPr>
      <w:rFonts w:ascii="Aptos Black" w:eastAsia="Times New Roman" w:hAnsi="Aptos Black" w:cs="Times New Roman"/>
      <w:b/>
      <w:bCs/>
      <w:kern w:val="0"/>
      <w:sz w:val="24"/>
      <w:szCs w:val="24"/>
      <w:lang w:eastAsia="pt-BR"/>
      <w14:ligatures w14:val="none"/>
    </w:rPr>
  </w:style>
  <w:style w:type="paragraph" w:customStyle="1" w:styleId="xl69">
    <w:name w:val="xl69"/>
    <w:basedOn w:val="Normal"/>
    <w:rsid w:val="009F6B4B"/>
    <w:pPr>
      <w:spacing w:before="100" w:beforeAutospacing="1" w:after="100" w:afterAutospacing="1" w:line="240" w:lineRule="auto"/>
      <w:jc w:val="right"/>
    </w:pPr>
    <w:rPr>
      <w:rFonts w:ascii="Arial Black" w:eastAsia="Times New Roman" w:hAnsi="Arial Black" w:cs="Times New Roman"/>
      <w:b/>
      <w:bCs/>
      <w:kern w:val="0"/>
      <w:sz w:val="24"/>
      <w:szCs w:val="24"/>
      <w:lang w:eastAsia="pt-BR"/>
      <w14:ligatures w14:val="none"/>
    </w:rPr>
  </w:style>
  <w:style w:type="paragraph" w:customStyle="1" w:styleId="xl70">
    <w:name w:val="xl70"/>
    <w:basedOn w:val="Normal"/>
    <w:rsid w:val="009F6B4B"/>
    <w:pPr>
      <w:spacing w:before="100" w:beforeAutospacing="1" w:after="100" w:afterAutospacing="1" w:line="240" w:lineRule="auto"/>
      <w:jc w:val="right"/>
    </w:pPr>
    <w:rPr>
      <w:rFonts w:ascii="Arial Black" w:eastAsia="Times New Roman" w:hAnsi="Arial Black" w:cs="Times New Roman"/>
      <w:b/>
      <w:bCs/>
      <w:kern w:val="0"/>
      <w:sz w:val="24"/>
      <w:szCs w:val="24"/>
      <w:lang w:eastAsia="pt-BR"/>
      <w14:ligatures w14:val="none"/>
    </w:rPr>
  </w:style>
  <w:style w:type="paragraph" w:customStyle="1" w:styleId="xl71">
    <w:name w:val="xl71"/>
    <w:basedOn w:val="Normal"/>
    <w:rsid w:val="009F6B4B"/>
    <w:pPr>
      <w:spacing w:before="100" w:beforeAutospacing="1" w:after="100" w:afterAutospacing="1" w:line="240" w:lineRule="auto"/>
      <w:jc w:val="right"/>
    </w:pPr>
    <w:rPr>
      <w:rFonts w:ascii="Aptos Black" w:eastAsia="Times New Roman" w:hAnsi="Aptos Black" w:cs="Times New Roman"/>
      <w:kern w:val="0"/>
      <w:sz w:val="24"/>
      <w:szCs w:val="24"/>
      <w:lang w:eastAsia="pt-BR"/>
      <w14:ligatures w14:val="none"/>
    </w:rPr>
  </w:style>
  <w:style w:type="paragraph" w:customStyle="1" w:styleId="xl72">
    <w:name w:val="xl72"/>
    <w:basedOn w:val="Normal"/>
    <w:rsid w:val="009F6B4B"/>
    <w:pPr>
      <w:spacing w:before="100" w:beforeAutospacing="1" w:after="100" w:afterAutospacing="1" w:line="240" w:lineRule="auto"/>
    </w:pPr>
    <w:rPr>
      <w:rFonts w:ascii="Aptos Black" w:eastAsia="Times New Roman" w:hAnsi="Aptos Black" w:cs="Times New Roman"/>
      <w:b/>
      <w:bCs/>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2292">
      <w:bodyDiv w:val="1"/>
      <w:marLeft w:val="0"/>
      <w:marRight w:val="0"/>
      <w:marTop w:val="0"/>
      <w:marBottom w:val="0"/>
      <w:divBdr>
        <w:top w:val="none" w:sz="0" w:space="0" w:color="auto"/>
        <w:left w:val="none" w:sz="0" w:space="0" w:color="auto"/>
        <w:bottom w:val="none" w:sz="0" w:space="0" w:color="auto"/>
        <w:right w:val="none" w:sz="0" w:space="0" w:color="auto"/>
      </w:divBdr>
    </w:div>
    <w:div w:id="22828140">
      <w:bodyDiv w:val="1"/>
      <w:marLeft w:val="0"/>
      <w:marRight w:val="0"/>
      <w:marTop w:val="0"/>
      <w:marBottom w:val="0"/>
      <w:divBdr>
        <w:top w:val="none" w:sz="0" w:space="0" w:color="auto"/>
        <w:left w:val="none" w:sz="0" w:space="0" w:color="auto"/>
        <w:bottom w:val="none" w:sz="0" w:space="0" w:color="auto"/>
        <w:right w:val="none" w:sz="0" w:space="0" w:color="auto"/>
      </w:divBdr>
    </w:div>
    <w:div w:id="37634894">
      <w:bodyDiv w:val="1"/>
      <w:marLeft w:val="0"/>
      <w:marRight w:val="0"/>
      <w:marTop w:val="0"/>
      <w:marBottom w:val="0"/>
      <w:divBdr>
        <w:top w:val="none" w:sz="0" w:space="0" w:color="auto"/>
        <w:left w:val="none" w:sz="0" w:space="0" w:color="auto"/>
        <w:bottom w:val="none" w:sz="0" w:space="0" w:color="auto"/>
        <w:right w:val="none" w:sz="0" w:space="0" w:color="auto"/>
      </w:divBdr>
    </w:div>
    <w:div w:id="119148849">
      <w:bodyDiv w:val="1"/>
      <w:marLeft w:val="0"/>
      <w:marRight w:val="0"/>
      <w:marTop w:val="0"/>
      <w:marBottom w:val="0"/>
      <w:divBdr>
        <w:top w:val="none" w:sz="0" w:space="0" w:color="auto"/>
        <w:left w:val="none" w:sz="0" w:space="0" w:color="auto"/>
        <w:bottom w:val="none" w:sz="0" w:space="0" w:color="auto"/>
        <w:right w:val="none" w:sz="0" w:space="0" w:color="auto"/>
      </w:divBdr>
    </w:div>
    <w:div w:id="197013187">
      <w:bodyDiv w:val="1"/>
      <w:marLeft w:val="0"/>
      <w:marRight w:val="0"/>
      <w:marTop w:val="0"/>
      <w:marBottom w:val="0"/>
      <w:divBdr>
        <w:top w:val="none" w:sz="0" w:space="0" w:color="auto"/>
        <w:left w:val="none" w:sz="0" w:space="0" w:color="auto"/>
        <w:bottom w:val="none" w:sz="0" w:space="0" w:color="auto"/>
        <w:right w:val="none" w:sz="0" w:space="0" w:color="auto"/>
      </w:divBdr>
    </w:div>
    <w:div w:id="356733533">
      <w:bodyDiv w:val="1"/>
      <w:marLeft w:val="0"/>
      <w:marRight w:val="0"/>
      <w:marTop w:val="0"/>
      <w:marBottom w:val="0"/>
      <w:divBdr>
        <w:top w:val="none" w:sz="0" w:space="0" w:color="auto"/>
        <w:left w:val="none" w:sz="0" w:space="0" w:color="auto"/>
        <w:bottom w:val="none" w:sz="0" w:space="0" w:color="auto"/>
        <w:right w:val="none" w:sz="0" w:space="0" w:color="auto"/>
      </w:divBdr>
    </w:div>
    <w:div w:id="410006968">
      <w:bodyDiv w:val="1"/>
      <w:marLeft w:val="0"/>
      <w:marRight w:val="0"/>
      <w:marTop w:val="0"/>
      <w:marBottom w:val="0"/>
      <w:divBdr>
        <w:top w:val="none" w:sz="0" w:space="0" w:color="auto"/>
        <w:left w:val="none" w:sz="0" w:space="0" w:color="auto"/>
        <w:bottom w:val="none" w:sz="0" w:space="0" w:color="auto"/>
        <w:right w:val="none" w:sz="0" w:space="0" w:color="auto"/>
      </w:divBdr>
      <w:divsChild>
        <w:div w:id="246112136">
          <w:marLeft w:val="0"/>
          <w:marRight w:val="0"/>
          <w:marTop w:val="0"/>
          <w:marBottom w:val="0"/>
          <w:divBdr>
            <w:top w:val="none" w:sz="0" w:space="0" w:color="auto"/>
            <w:left w:val="none" w:sz="0" w:space="0" w:color="auto"/>
            <w:bottom w:val="none" w:sz="0" w:space="0" w:color="auto"/>
            <w:right w:val="none" w:sz="0" w:space="0" w:color="auto"/>
          </w:divBdr>
        </w:div>
        <w:div w:id="202595057">
          <w:marLeft w:val="0"/>
          <w:marRight w:val="0"/>
          <w:marTop w:val="0"/>
          <w:marBottom w:val="0"/>
          <w:divBdr>
            <w:top w:val="none" w:sz="0" w:space="0" w:color="auto"/>
            <w:left w:val="none" w:sz="0" w:space="0" w:color="auto"/>
            <w:bottom w:val="none" w:sz="0" w:space="0" w:color="auto"/>
            <w:right w:val="none" w:sz="0" w:space="0" w:color="auto"/>
          </w:divBdr>
        </w:div>
        <w:div w:id="1645968172">
          <w:marLeft w:val="0"/>
          <w:marRight w:val="0"/>
          <w:marTop w:val="0"/>
          <w:marBottom w:val="0"/>
          <w:divBdr>
            <w:top w:val="none" w:sz="0" w:space="0" w:color="auto"/>
            <w:left w:val="none" w:sz="0" w:space="0" w:color="auto"/>
            <w:bottom w:val="none" w:sz="0" w:space="0" w:color="auto"/>
            <w:right w:val="none" w:sz="0" w:space="0" w:color="auto"/>
          </w:divBdr>
        </w:div>
        <w:div w:id="1904757984">
          <w:marLeft w:val="0"/>
          <w:marRight w:val="0"/>
          <w:marTop w:val="0"/>
          <w:marBottom w:val="0"/>
          <w:divBdr>
            <w:top w:val="none" w:sz="0" w:space="0" w:color="auto"/>
            <w:left w:val="none" w:sz="0" w:space="0" w:color="auto"/>
            <w:bottom w:val="none" w:sz="0" w:space="0" w:color="auto"/>
            <w:right w:val="none" w:sz="0" w:space="0" w:color="auto"/>
          </w:divBdr>
        </w:div>
        <w:div w:id="1010334150">
          <w:marLeft w:val="0"/>
          <w:marRight w:val="0"/>
          <w:marTop w:val="0"/>
          <w:marBottom w:val="0"/>
          <w:divBdr>
            <w:top w:val="none" w:sz="0" w:space="0" w:color="auto"/>
            <w:left w:val="none" w:sz="0" w:space="0" w:color="auto"/>
            <w:bottom w:val="none" w:sz="0" w:space="0" w:color="auto"/>
            <w:right w:val="none" w:sz="0" w:space="0" w:color="auto"/>
          </w:divBdr>
        </w:div>
        <w:div w:id="1496343035">
          <w:marLeft w:val="0"/>
          <w:marRight w:val="0"/>
          <w:marTop w:val="0"/>
          <w:marBottom w:val="0"/>
          <w:divBdr>
            <w:top w:val="none" w:sz="0" w:space="0" w:color="auto"/>
            <w:left w:val="none" w:sz="0" w:space="0" w:color="auto"/>
            <w:bottom w:val="none" w:sz="0" w:space="0" w:color="auto"/>
            <w:right w:val="none" w:sz="0" w:space="0" w:color="auto"/>
          </w:divBdr>
        </w:div>
        <w:div w:id="266355988">
          <w:marLeft w:val="0"/>
          <w:marRight w:val="0"/>
          <w:marTop w:val="0"/>
          <w:marBottom w:val="0"/>
          <w:divBdr>
            <w:top w:val="none" w:sz="0" w:space="0" w:color="auto"/>
            <w:left w:val="none" w:sz="0" w:space="0" w:color="auto"/>
            <w:bottom w:val="none" w:sz="0" w:space="0" w:color="auto"/>
            <w:right w:val="none" w:sz="0" w:space="0" w:color="auto"/>
          </w:divBdr>
        </w:div>
        <w:div w:id="865825495">
          <w:marLeft w:val="0"/>
          <w:marRight w:val="0"/>
          <w:marTop w:val="0"/>
          <w:marBottom w:val="0"/>
          <w:divBdr>
            <w:top w:val="none" w:sz="0" w:space="0" w:color="auto"/>
            <w:left w:val="none" w:sz="0" w:space="0" w:color="auto"/>
            <w:bottom w:val="none" w:sz="0" w:space="0" w:color="auto"/>
            <w:right w:val="none" w:sz="0" w:space="0" w:color="auto"/>
          </w:divBdr>
          <w:divsChild>
            <w:div w:id="958947856">
              <w:marLeft w:val="0"/>
              <w:marRight w:val="0"/>
              <w:marTop w:val="0"/>
              <w:marBottom w:val="240"/>
              <w:divBdr>
                <w:top w:val="none" w:sz="0" w:space="0" w:color="auto"/>
                <w:left w:val="none" w:sz="0" w:space="0" w:color="auto"/>
                <w:bottom w:val="none" w:sz="0" w:space="0" w:color="auto"/>
                <w:right w:val="none" w:sz="0" w:space="0" w:color="auto"/>
              </w:divBdr>
              <w:divsChild>
                <w:div w:id="20308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01871">
          <w:marLeft w:val="0"/>
          <w:marRight w:val="0"/>
          <w:marTop w:val="0"/>
          <w:marBottom w:val="0"/>
          <w:divBdr>
            <w:top w:val="none" w:sz="0" w:space="0" w:color="auto"/>
            <w:left w:val="none" w:sz="0" w:space="0" w:color="auto"/>
            <w:bottom w:val="none" w:sz="0" w:space="0" w:color="auto"/>
            <w:right w:val="none" w:sz="0" w:space="0" w:color="auto"/>
          </w:divBdr>
        </w:div>
      </w:divsChild>
    </w:div>
    <w:div w:id="449857605">
      <w:bodyDiv w:val="1"/>
      <w:marLeft w:val="0"/>
      <w:marRight w:val="0"/>
      <w:marTop w:val="0"/>
      <w:marBottom w:val="0"/>
      <w:divBdr>
        <w:top w:val="none" w:sz="0" w:space="0" w:color="auto"/>
        <w:left w:val="none" w:sz="0" w:space="0" w:color="auto"/>
        <w:bottom w:val="none" w:sz="0" w:space="0" w:color="auto"/>
        <w:right w:val="none" w:sz="0" w:space="0" w:color="auto"/>
      </w:divBdr>
    </w:div>
    <w:div w:id="481235876">
      <w:bodyDiv w:val="1"/>
      <w:marLeft w:val="0"/>
      <w:marRight w:val="0"/>
      <w:marTop w:val="0"/>
      <w:marBottom w:val="0"/>
      <w:divBdr>
        <w:top w:val="none" w:sz="0" w:space="0" w:color="auto"/>
        <w:left w:val="none" w:sz="0" w:space="0" w:color="auto"/>
        <w:bottom w:val="none" w:sz="0" w:space="0" w:color="auto"/>
        <w:right w:val="none" w:sz="0" w:space="0" w:color="auto"/>
      </w:divBdr>
    </w:div>
    <w:div w:id="484932079">
      <w:bodyDiv w:val="1"/>
      <w:marLeft w:val="0"/>
      <w:marRight w:val="0"/>
      <w:marTop w:val="0"/>
      <w:marBottom w:val="0"/>
      <w:divBdr>
        <w:top w:val="none" w:sz="0" w:space="0" w:color="auto"/>
        <w:left w:val="none" w:sz="0" w:space="0" w:color="auto"/>
        <w:bottom w:val="none" w:sz="0" w:space="0" w:color="auto"/>
        <w:right w:val="none" w:sz="0" w:space="0" w:color="auto"/>
      </w:divBdr>
      <w:divsChild>
        <w:div w:id="1686251773">
          <w:marLeft w:val="0"/>
          <w:marRight w:val="0"/>
          <w:marTop w:val="0"/>
          <w:marBottom w:val="0"/>
          <w:divBdr>
            <w:top w:val="none" w:sz="0" w:space="0" w:color="auto"/>
            <w:left w:val="none" w:sz="0" w:space="0" w:color="auto"/>
            <w:bottom w:val="none" w:sz="0" w:space="0" w:color="auto"/>
            <w:right w:val="none" w:sz="0" w:space="0" w:color="auto"/>
          </w:divBdr>
          <w:divsChild>
            <w:div w:id="692070649">
              <w:marLeft w:val="0"/>
              <w:marRight w:val="0"/>
              <w:marTop w:val="480"/>
              <w:marBottom w:val="480"/>
              <w:divBdr>
                <w:top w:val="none" w:sz="0" w:space="0" w:color="auto"/>
                <w:left w:val="none" w:sz="0" w:space="0" w:color="auto"/>
                <w:bottom w:val="none" w:sz="0" w:space="0" w:color="auto"/>
                <w:right w:val="none" w:sz="0" w:space="0" w:color="auto"/>
              </w:divBdr>
              <w:divsChild>
                <w:div w:id="1204363998">
                  <w:marLeft w:val="0"/>
                  <w:marRight w:val="0"/>
                  <w:marTop w:val="0"/>
                  <w:marBottom w:val="0"/>
                  <w:divBdr>
                    <w:top w:val="none" w:sz="0" w:space="0" w:color="auto"/>
                    <w:left w:val="none" w:sz="0" w:space="0" w:color="auto"/>
                    <w:bottom w:val="none" w:sz="0" w:space="0" w:color="auto"/>
                    <w:right w:val="none" w:sz="0" w:space="0" w:color="auto"/>
                  </w:divBdr>
                  <w:divsChild>
                    <w:div w:id="1684504358">
                      <w:marLeft w:val="0"/>
                      <w:marRight w:val="0"/>
                      <w:marTop w:val="0"/>
                      <w:marBottom w:val="0"/>
                      <w:divBdr>
                        <w:top w:val="none" w:sz="0" w:space="0" w:color="auto"/>
                        <w:left w:val="none" w:sz="0" w:space="0" w:color="auto"/>
                        <w:bottom w:val="none" w:sz="0" w:space="0" w:color="auto"/>
                        <w:right w:val="none" w:sz="0" w:space="0" w:color="auto"/>
                      </w:divBdr>
                    </w:div>
                    <w:div w:id="83915839">
                      <w:marLeft w:val="0"/>
                      <w:marRight w:val="0"/>
                      <w:marTop w:val="0"/>
                      <w:marBottom w:val="0"/>
                      <w:divBdr>
                        <w:top w:val="none" w:sz="0" w:space="0" w:color="auto"/>
                        <w:left w:val="none" w:sz="0" w:space="0" w:color="auto"/>
                        <w:bottom w:val="none" w:sz="0" w:space="0" w:color="auto"/>
                        <w:right w:val="none" w:sz="0" w:space="0" w:color="auto"/>
                      </w:divBdr>
                      <w:divsChild>
                        <w:div w:id="50348877">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445804043">
          <w:marLeft w:val="0"/>
          <w:marRight w:val="0"/>
          <w:marTop w:val="0"/>
          <w:marBottom w:val="0"/>
          <w:divBdr>
            <w:top w:val="none" w:sz="0" w:space="0" w:color="auto"/>
            <w:left w:val="none" w:sz="0" w:space="0" w:color="auto"/>
            <w:bottom w:val="none" w:sz="0" w:space="0" w:color="auto"/>
            <w:right w:val="none" w:sz="0" w:space="0" w:color="auto"/>
          </w:divBdr>
          <w:divsChild>
            <w:div w:id="724446597">
              <w:marLeft w:val="0"/>
              <w:marRight w:val="0"/>
              <w:marTop w:val="0"/>
              <w:marBottom w:val="0"/>
              <w:divBdr>
                <w:top w:val="none" w:sz="0" w:space="0" w:color="auto"/>
                <w:left w:val="none" w:sz="0" w:space="0" w:color="auto"/>
                <w:bottom w:val="none" w:sz="0" w:space="0" w:color="auto"/>
                <w:right w:val="none" w:sz="0" w:space="0" w:color="auto"/>
              </w:divBdr>
              <w:divsChild>
                <w:div w:id="19249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5989">
      <w:bodyDiv w:val="1"/>
      <w:marLeft w:val="0"/>
      <w:marRight w:val="0"/>
      <w:marTop w:val="0"/>
      <w:marBottom w:val="0"/>
      <w:divBdr>
        <w:top w:val="none" w:sz="0" w:space="0" w:color="auto"/>
        <w:left w:val="none" w:sz="0" w:space="0" w:color="auto"/>
        <w:bottom w:val="none" w:sz="0" w:space="0" w:color="auto"/>
        <w:right w:val="none" w:sz="0" w:space="0" w:color="auto"/>
      </w:divBdr>
    </w:div>
    <w:div w:id="563639796">
      <w:bodyDiv w:val="1"/>
      <w:marLeft w:val="0"/>
      <w:marRight w:val="0"/>
      <w:marTop w:val="0"/>
      <w:marBottom w:val="0"/>
      <w:divBdr>
        <w:top w:val="none" w:sz="0" w:space="0" w:color="auto"/>
        <w:left w:val="none" w:sz="0" w:space="0" w:color="auto"/>
        <w:bottom w:val="none" w:sz="0" w:space="0" w:color="auto"/>
        <w:right w:val="none" w:sz="0" w:space="0" w:color="auto"/>
      </w:divBdr>
    </w:div>
    <w:div w:id="567418306">
      <w:bodyDiv w:val="1"/>
      <w:marLeft w:val="0"/>
      <w:marRight w:val="0"/>
      <w:marTop w:val="0"/>
      <w:marBottom w:val="0"/>
      <w:divBdr>
        <w:top w:val="none" w:sz="0" w:space="0" w:color="auto"/>
        <w:left w:val="none" w:sz="0" w:space="0" w:color="auto"/>
        <w:bottom w:val="none" w:sz="0" w:space="0" w:color="auto"/>
        <w:right w:val="none" w:sz="0" w:space="0" w:color="auto"/>
      </w:divBdr>
    </w:div>
    <w:div w:id="586227842">
      <w:bodyDiv w:val="1"/>
      <w:marLeft w:val="0"/>
      <w:marRight w:val="0"/>
      <w:marTop w:val="0"/>
      <w:marBottom w:val="0"/>
      <w:divBdr>
        <w:top w:val="none" w:sz="0" w:space="0" w:color="auto"/>
        <w:left w:val="none" w:sz="0" w:space="0" w:color="auto"/>
        <w:bottom w:val="none" w:sz="0" w:space="0" w:color="auto"/>
        <w:right w:val="none" w:sz="0" w:space="0" w:color="auto"/>
      </w:divBdr>
    </w:div>
    <w:div w:id="631902756">
      <w:bodyDiv w:val="1"/>
      <w:marLeft w:val="0"/>
      <w:marRight w:val="0"/>
      <w:marTop w:val="0"/>
      <w:marBottom w:val="0"/>
      <w:divBdr>
        <w:top w:val="none" w:sz="0" w:space="0" w:color="auto"/>
        <w:left w:val="none" w:sz="0" w:space="0" w:color="auto"/>
        <w:bottom w:val="none" w:sz="0" w:space="0" w:color="auto"/>
        <w:right w:val="none" w:sz="0" w:space="0" w:color="auto"/>
      </w:divBdr>
      <w:divsChild>
        <w:div w:id="520436659">
          <w:marLeft w:val="0"/>
          <w:marRight w:val="0"/>
          <w:marTop w:val="0"/>
          <w:marBottom w:val="120"/>
          <w:divBdr>
            <w:top w:val="none" w:sz="0" w:space="0" w:color="auto"/>
            <w:left w:val="none" w:sz="0" w:space="0" w:color="auto"/>
            <w:bottom w:val="none" w:sz="0" w:space="0" w:color="auto"/>
            <w:right w:val="none" w:sz="0" w:space="0" w:color="auto"/>
          </w:divBdr>
        </w:div>
        <w:div w:id="1365594023">
          <w:marLeft w:val="0"/>
          <w:marRight w:val="0"/>
          <w:marTop w:val="0"/>
          <w:marBottom w:val="120"/>
          <w:divBdr>
            <w:top w:val="none" w:sz="0" w:space="0" w:color="auto"/>
            <w:left w:val="none" w:sz="0" w:space="0" w:color="auto"/>
            <w:bottom w:val="none" w:sz="0" w:space="0" w:color="auto"/>
            <w:right w:val="none" w:sz="0" w:space="0" w:color="auto"/>
          </w:divBdr>
        </w:div>
        <w:div w:id="1600987579">
          <w:marLeft w:val="0"/>
          <w:marRight w:val="0"/>
          <w:marTop w:val="0"/>
          <w:marBottom w:val="120"/>
          <w:divBdr>
            <w:top w:val="none" w:sz="0" w:space="0" w:color="auto"/>
            <w:left w:val="none" w:sz="0" w:space="0" w:color="auto"/>
            <w:bottom w:val="none" w:sz="0" w:space="0" w:color="auto"/>
            <w:right w:val="none" w:sz="0" w:space="0" w:color="auto"/>
          </w:divBdr>
        </w:div>
        <w:div w:id="639111760">
          <w:marLeft w:val="0"/>
          <w:marRight w:val="0"/>
          <w:marTop w:val="0"/>
          <w:marBottom w:val="120"/>
          <w:divBdr>
            <w:top w:val="none" w:sz="0" w:space="0" w:color="auto"/>
            <w:left w:val="none" w:sz="0" w:space="0" w:color="auto"/>
            <w:bottom w:val="none" w:sz="0" w:space="0" w:color="auto"/>
            <w:right w:val="none" w:sz="0" w:space="0" w:color="auto"/>
          </w:divBdr>
        </w:div>
        <w:div w:id="622074432">
          <w:marLeft w:val="0"/>
          <w:marRight w:val="0"/>
          <w:marTop w:val="0"/>
          <w:marBottom w:val="120"/>
          <w:divBdr>
            <w:top w:val="none" w:sz="0" w:space="0" w:color="auto"/>
            <w:left w:val="none" w:sz="0" w:space="0" w:color="auto"/>
            <w:bottom w:val="none" w:sz="0" w:space="0" w:color="auto"/>
            <w:right w:val="none" w:sz="0" w:space="0" w:color="auto"/>
          </w:divBdr>
        </w:div>
      </w:divsChild>
    </w:div>
    <w:div w:id="664213670">
      <w:bodyDiv w:val="1"/>
      <w:marLeft w:val="0"/>
      <w:marRight w:val="0"/>
      <w:marTop w:val="0"/>
      <w:marBottom w:val="0"/>
      <w:divBdr>
        <w:top w:val="none" w:sz="0" w:space="0" w:color="auto"/>
        <w:left w:val="none" w:sz="0" w:space="0" w:color="auto"/>
        <w:bottom w:val="none" w:sz="0" w:space="0" w:color="auto"/>
        <w:right w:val="none" w:sz="0" w:space="0" w:color="auto"/>
      </w:divBdr>
      <w:divsChild>
        <w:div w:id="791752768">
          <w:marLeft w:val="0"/>
          <w:marRight w:val="0"/>
          <w:marTop w:val="0"/>
          <w:marBottom w:val="0"/>
          <w:divBdr>
            <w:top w:val="none" w:sz="0" w:space="0" w:color="auto"/>
            <w:left w:val="none" w:sz="0" w:space="0" w:color="auto"/>
            <w:bottom w:val="none" w:sz="0" w:space="0" w:color="auto"/>
            <w:right w:val="none" w:sz="0" w:space="0" w:color="auto"/>
          </w:divBdr>
          <w:divsChild>
            <w:div w:id="13687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5809">
      <w:bodyDiv w:val="1"/>
      <w:marLeft w:val="0"/>
      <w:marRight w:val="0"/>
      <w:marTop w:val="0"/>
      <w:marBottom w:val="0"/>
      <w:divBdr>
        <w:top w:val="none" w:sz="0" w:space="0" w:color="auto"/>
        <w:left w:val="none" w:sz="0" w:space="0" w:color="auto"/>
        <w:bottom w:val="none" w:sz="0" w:space="0" w:color="auto"/>
        <w:right w:val="none" w:sz="0" w:space="0" w:color="auto"/>
      </w:divBdr>
    </w:div>
    <w:div w:id="734544707">
      <w:bodyDiv w:val="1"/>
      <w:marLeft w:val="0"/>
      <w:marRight w:val="0"/>
      <w:marTop w:val="0"/>
      <w:marBottom w:val="0"/>
      <w:divBdr>
        <w:top w:val="none" w:sz="0" w:space="0" w:color="auto"/>
        <w:left w:val="none" w:sz="0" w:space="0" w:color="auto"/>
        <w:bottom w:val="none" w:sz="0" w:space="0" w:color="auto"/>
        <w:right w:val="none" w:sz="0" w:space="0" w:color="auto"/>
      </w:divBdr>
      <w:divsChild>
        <w:div w:id="433406024">
          <w:marLeft w:val="0"/>
          <w:marRight w:val="0"/>
          <w:marTop w:val="0"/>
          <w:marBottom w:val="0"/>
          <w:divBdr>
            <w:top w:val="none" w:sz="0" w:space="0" w:color="auto"/>
            <w:left w:val="none" w:sz="0" w:space="0" w:color="auto"/>
            <w:bottom w:val="none" w:sz="0" w:space="0" w:color="auto"/>
            <w:right w:val="none" w:sz="0" w:space="0" w:color="auto"/>
          </w:divBdr>
          <w:divsChild>
            <w:div w:id="1436705696">
              <w:marLeft w:val="0"/>
              <w:marRight w:val="0"/>
              <w:marTop w:val="0"/>
              <w:marBottom w:val="0"/>
              <w:divBdr>
                <w:top w:val="none" w:sz="0" w:space="0" w:color="auto"/>
                <w:left w:val="none" w:sz="0" w:space="0" w:color="auto"/>
                <w:bottom w:val="none" w:sz="0" w:space="0" w:color="auto"/>
                <w:right w:val="none" w:sz="0" w:space="0" w:color="auto"/>
              </w:divBdr>
              <w:divsChild>
                <w:div w:id="1572541063">
                  <w:marLeft w:val="0"/>
                  <w:marRight w:val="0"/>
                  <w:marTop w:val="0"/>
                  <w:marBottom w:val="0"/>
                  <w:divBdr>
                    <w:top w:val="none" w:sz="0" w:space="0" w:color="auto"/>
                    <w:left w:val="none" w:sz="0" w:space="0" w:color="auto"/>
                    <w:bottom w:val="none" w:sz="0" w:space="0" w:color="auto"/>
                    <w:right w:val="none" w:sz="0" w:space="0" w:color="auto"/>
                  </w:divBdr>
                  <w:divsChild>
                    <w:div w:id="844829273">
                      <w:marLeft w:val="0"/>
                      <w:marRight w:val="0"/>
                      <w:marTop w:val="0"/>
                      <w:marBottom w:val="0"/>
                      <w:divBdr>
                        <w:top w:val="none" w:sz="0" w:space="0" w:color="auto"/>
                        <w:left w:val="none" w:sz="0" w:space="0" w:color="auto"/>
                        <w:bottom w:val="none" w:sz="0" w:space="0" w:color="auto"/>
                        <w:right w:val="none" w:sz="0" w:space="0" w:color="auto"/>
                      </w:divBdr>
                      <w:divsChild>
                        <w:div w:id="112097866">
                          <w:marLeft w:val="0"/>
                          <w:marRight w:val="0"/>
                          <w:marTop w:val="0"/>
                          <w:marBottom w:val="0"/>
                          <w:divBdr>
                            <w:top w:val="none" w:sz="0" w:space="0" w:color="auto"/>
                            <w:left w:val="none" w:sz="0" w:space="0" w:color="auto"/>
                            <w:bottom w:val="none" w:sz="0" w:space="0" w:color="auto"/>
                            <w:right w:val="none" w:sz="0" w:space="0" w:color="auto"/>
                          </w:divBdr>
                          <w:divsChild>
                            <w:div w:id="1199901934">
                              <w:marLeft w:val="0"/>
                              <w:marRight w:val="0"/>
                              <w:marTop w:val="0"/>
                              <w:marBottom w:val="0"/>
                              <w:divBdr>
                                <w:top w:val="none" w:sz="0" w:space="0" w:color="auto"/>
                                <w:left w:val="none" w:sz="0" w:space="0" w:color="auto"/>
                                <w:bottom w:val="none" w:sz="0" w:space="0" w:color="auto"/>
                                <w:right w:val="none" w:sz="0" w:space="0" w:color="auto"/>
                              </w:divBdr>
                              <w:divsChild>
                                <w:div w:id="858012798">
                                  <w:marLeft w:val="0"/>
                                  <w:marRight w:val="0"/>
                                  <w:marTop w:val="0"/>
                                  <w:marBottom w:val="0"/>
                                  <w:divBdr>
                                    <w:top w:val="none" w:sz="0" w:space="0" w:color="auto"/>
                                    <w:left w:val="none" w:sz="0" w:space="0" w:color="auto"/>
                                    <w:bottom w:val="none" w:sz="0" w:space="0" w:color="auto"/>
                                    <w:right w:val="none" w:sz="0" w:space="0" w:color="auto"/>
                                  </w:divBdr>
                                  <w:divsChild>
                                    <w:div w:id="13209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689">
                          <w:marLeft w:val="0"/>
                          <w:marRight w:val="0"/>
                          <w:marTop w:val="300"/>
                          <w:marBottom w:val="0"/>
                          <w:divBdr>
                            <w:top w:val="none" w:sz="0" w:space="0" w:color="auto"/>
                            <w:left w:val="none" w:sz="0" w:space="0" w:color="auto"/>
                            <w:bottom w:val="none" w:sz="0" w:space="0" w:color="auto"/>
                            <w:right w:val="none" w:sz="0" w:space="0" w:color="auto"/>
                          </w:divBdr>
                          <w:divsChild>
                            <w:div w:id="809519253">
                              <w:marLeft w:val="0"/>
                              <w:marRight w:val="0"/>
                              <w:marTop w:val="0"/>
                              <w:marBottom w:val="0"/>
                              <w:divBdr>
                                <w:top w:val="none" w:sz="0" w:space="0" w:color="auto"/>
                                <w:left w:val="none" w:sz="0" w:space="0" w:color="auto"/>
                                <w:bottom w:val="none" w:sz="0" w:space="0" w:color="auto"/>
                                <w:right w:val="none" w:sz="0" w:space="0" w:color="auto"/>
                              </w:divBdr>
                              <w:divsChild>
                                <w:div w:id="467361663">
                                  <w:marLeft w:val="0"/>
                                  <w:marRight w:val="0"/>
                                  <w:marTop w:val="0"/>
                                  <w:marBottom w:val="0"/>
                                  <w:divBdr>
                                    <w:top w:val="none" w:sz="0" w:space="0" w:color="auto"/>
                                    <w:left w:val="none" w:sz="0" w:space="0" w:color="auto"/>
                                    <w:bottom w:val="none" w:sz="0" w:space="0" w:color="auto"/>
                                    <w:right w:val="none" w:sz="0" w:space="0" w:color="auto"/>
                                  </w:divBdr>
                                </w:div>
                                <w:div w:id="1661887439">
                                  <w:marLeft w:val="0"/>
                                  <w:marRight w:val="0"/>
                                  <w:marTop w:val="0"/>
                                  <w:marBottom w:val="0"/>
                                  <w:divBdr>
                                    <w:top w:val="none" w:sz="0" w:space="0" w:color="auto"/>
                                    <w:left w:val="none" w:sz="0" w:space="0" w:color="auto"/>
                                    <w:bottom w:val="none" w:sz="0" w:space="0" w:color="auto"/>
                                    <w:right w:val="none" w:sz="0" w:space="0" w:color="auto"/>
                                  </w:divBdr>
                                  <w:divsChild>
                                    <w:div w:id="80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064895">
          <w:marLeft w:val="0"/>
          <w:marRight w:val="0"/>
          <w:marTop w:val="0"/>
          <w:marBottom w:val="0"/>
          <w:divBdr>
            <w:top w:val="none" w:sz="0" w:space="0" w:color="auto"/>
            <w:left w:val="none" w:sz="0" w:space="0" w:color="auto"/>
            <w:bottom w:val="none" w:sz="0" w:space="0" w:color="auto"/>
            <w:right w:val="none" w:sz="0" w:space="0" w:color="auto"/>
          </w:divBdr>
        </w:div>
      </w:divsChild>
    </w:div>
    <w:div w:id="808741334">
      <w:bodyDiv w:val="1"/>
      <w:marLeft w:val="0"/>
      <w:marRight w:val="0"/>
      <w:marTop w:val="0"/>
      <w:marBottom w:val="0"/>
      <w:divBdr>
        <w:top w:val="none" w:sz="0" w:space="0" w:color="auto"/>
        <w:left w:val="none" w:sz="0" w:space="0" w:color="auto"/>
        <w:bottom w:val="none" w:sz="0" w:space="0" w:color="auto"/>
        <w:right w:val="none" w:sz="0" w:space="0" w:color="auto"/>
      </w:divBdr>
    </w:div>
    <w:div w:id="969750469">
      <w:bodyDiv w:val="1"/>
      <w:marLeft w:val="0"/>
      <w:marRight w:val="0"/>
      <w:marTop w:val="0"/>
      <w:marBottom w:val="0"/>
      <w:divBdr>
        <w:top w:val="none" w:sz="0" w:space="0" w:color="auto"/>
        <w:left w:val="none" w:sz="0" w:space="0" w:color="auto"/>
        <w:bottom w:val="none" w:sz="0" w:space="0" w:color="auto"/>
        <w:right w:val="none" w:sz="0" w:space="0" w:color="auto"/>
      </w:divBdr>
    </w:div>
    <w:div w:id="1104348793">
      <w:bodyDiv w:val="1"/>
      <w:marLeft w:val="0"/>
      <w:marRight w:val="0"/>
      <w:marTop w:val="0"/>
      <w:marBottom w:val="0"/>
      <w:divBdr>
        <w:top w:val="none" w:sz="0" w:space="0" w:color="auto"/>
        <w:left w:val="none" w:sz="0" w:space="0" w:color="auto"/>
        <w:bottom w:val="none" w:sz="0" w:space="0" w:color="auto"/>
        <w:right w:val="none" w:sz="0" w:space="0" w:color="auto"/>
      </w:divBdr>
    </w:div>
    <w:div w:id="1314332414">
      <w:bodyDiv w:val="1"/>
      <w:marLeft w:val="0"/>
      <w:marRight w:val="0"/>
      <w:marTop w:val="0"/>
      <w:marBottom w:val="0"/>
      <w:divBdr>
        <w:top w:val="none" w:sz="0" w:space="0" w:color="auto"/>
        <w:left w:val="none" w:sz="0" w:space="0" w:color="auto"/>
        <w:bottom w:val="none" w:sz="0" w:space="0" w:color="auto"/>
        <w:right w:val="none" w:sz="0" w:space="0" w:color="auto"/>
      </w:divBdr>
      <w:divsChild>
        <w:div w:id="1875996647">
          <w:marLeft w:val="0"/>
          <w:marRight w:val="0"/>
          <w:marTop w:val="0"/>
          <w:marBottom w:val="0"/>
          <w:divBdr>
            <w:top w:val="none" w:sz="0" w:space="0" w:color="auto"/>
            <w:left w:val="none" w:sz="0" w:space="0" w:color="auto"/>
            <w:bottom w:val="none" w:sz="0" w:space="0" w:color="auto"/>
            <w:right w:val="none" w:sz="0" w:space="0" w:color="auto"/>
          </w:divBdr>
          <w:divsChild>
            <w:div w:id="1095244341">
              <w:marLeft w:val="0"/>
              <w:marRight w:val="0"/>
              <w:marTop w:val="0"/>
              <w:marBottom w:val="0"/>
              <w:divBdr>
                <w:top w:val="none" w:sz="0" w:space="0" w:color="auto"/>
                <w:left w:val="none" w:sz="0" w:space="0" w:color="auto"/>
                <w:bottom w:val="none" w:sz="0" w:space="0" w:color="auto"/>
                <w:right w:val="none" w:sz="0" w:space="0" w:color="auto"/>
              </w:divBdr>
              <w:divsChild>
                <w:div w:id="1329400788">
                  <w:marLeft w:val="0"/>
                  <w:marRight w:val="0"/>
                  <w:marTop w:val="0"/>
                  <w:marBottom w:val="540"/>
                  <w:divBdr>
                    <w:top w:val="none" w:sz="0" w:space="0" w:color="auto"/>
                    <w:left w:val="none" w:sz="0" w:space="0" w:color="auto"/>
                    <w:bottom w:val="none" w:sz="0" w:space="0" w:color="auto"/>
                    <w:right w:val="none" w:sz="0" w:space="0" w:color="auto"/>
                  </w:divBdr>
                  <w:divsChild>
                    <w:div w:id="1242521279">
                      <w:marLeft w:val="0"/>
                      <w:marRight w:val="0"/>
                      <w:marTop w:val="0"/>
                      <w:marBottom w:val="0"/>
                      <w:divBdr>
                        <w:top w:val="none" w:sz="0" w:space="0" w:color="auto"/>
                        <w:left w:val="none" w:sz="0" w:space="0" w:color="auto"/>
                        <w:bottom w:val="none" w:sz="0" w:space="0" w:color="auto"/>
                        <w:right w:val="none" w:sz="0" w:space="0" w:color="auto"/>
                      </w:divBdr>
                    </w:div>
                    <w:div w:id="17854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4530">
          <w:marLeft w:val="0"/>
          <w:marRight w:val="0"/>
          <w:marTop w:val="0"/>
          <w:marBottom w:val="0"/>
          <w:divBdr>
            <w:top w:val="none" w:sz="0" w:space="0" w:color="auto"/>
            <w:left w:val="none" w:sz="0" w:space="0" w:color="auto"/>
            <w:bottom w:val="none" w:sz="0" w:space="0" w:color="auto"/>
            <w:right w:val="none" w:sz="0" w:space="0" w:color="auto"/>
          </w:divBdr>
          <w:divsChild>
            <w:div w:id="1665278310">
              <w:marLeft w:val="0"/>
              <w:marRight w:val="0"/>
              <w:marTop w:val="0"/>
              <w:marBottom w:val="0"/>
              <w:divBdr>
                <w:top w:val="none" w:sz="0" w:space="0" w:color="auto"/>
                <w:left w:val="none" w:sz="0" w:space="0" w:color="auto"/>
                <w:bottom w:val="none" w:sz="0" w:space="0" w:color="auto"/>
                <w:right w:val="none" w:sz="0" w:space="0" w:color="auto"/>
              </w:divBdr>
              <w:divsChild>
                <w:div w:id="1956328671">
                  <w:marLeft w:val="0"/>
                  <w:marRight w:val="0"/>
                  <w:marTop w:val="0"/>
                  <w:marBottom w:val="540"/>
                  <w:divBdr>
                    <w:top w:val="none" w:sz="0" w:space="0" w:color="auto"/>
                    <w:left w:val="none" w:sz="0" w:space="0" w:color="auto"/>
                    <w:bottom w:val="none" w:sz="0" w:space="0" w:color="auto"/>
                    <w:right w:val="none" w:sz="0" w:space="0" w:color="auto"/>
                  </w:divBdr>
                  <w:divsChild>
                    <w:div w:id="392705661">
                      <w:marLeft w:val="0"/>
                      <w:marRight w:val="0"/>
                      <w:marTop w:val="0"/>
                      <w:marBottom w:val="0"/>
                      <w:divBdr>
                        <w:top w:val="none" w:sz="0" w:space="0" w:color="auto"/>
                        <w:left w:val="none" w:sz="0" w:space="0" w:color="auto"/>
                        <w:bottom w:val="none" w:sz="0" w:space="0" w:color="auto"/>
                        <w:right w:val="none" w:sz="0" w:space="0" w:color="auto"/>
                      </w:divBdr>
                    </w:div>
                    <w:div w:id="17799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3057">
          <w:marLeft w:val="0"/>
          <w:marRight w:val="0"/>
          <w:marTop w:val="0"/>
          <w:marBottom w:val="0"/>
          <w:divBdr>
            <w:top w:val="none" w:sz="0" w:space="0" w:color="auto"/>
            <w:left w:val="none" w:sz="0" w:space="0" w:color="auto"/>
            <w:bottom w:val="none" w:sz="0" w:space="0" w:color="auto"/>
            <w:right w:val="none" w:sz="0" w:space="0" w:color="auto"/>
          </w:divBdr>
          <w:divsChild>
            <w:div w:id="796725527">
              <w:marLeft w:val="0"/>
              <w:marRight w:val="0"/>
              <w:marTop w:val="0"/>
              <w:marBottom w:val="0"/>
              <w:divBdr>
                <w:top w:val="none" w:sz="0" w:space="0" w:color="auto"/>
                <w:left w:val="none" w:sz="0" w:space="0" w:color="auto"/>
                <w:bottom w:val="none" w:sz="0" w:space="0" w:color="auto"/>
                <w:right w:val="none" w:sz="0" w:space="0" w:color="auto"/>
              </w:divBdr>
              <w:divsChild>
                <w:div w:id="823669514">
                  <w:marLeft w:val="0"/>
                  <w:marRight w:val="0"/>
                  <w:marTop w:val="0"/>
                  <w:marBottom w:val="540"/>
                  <w:divBdr>
                    <w:top w:val="none" w:sz="0" w:space="0" w:color="auto"/>
                    <w:left w:val="none" w:sz="0" w:space="0" w:color="auto"/>
                    <w:bottom w:val="none" w:sz="0" w:space="0" w:color="auto"/>
                    <w:right w:val="none" w:sz="0" w:space="0" w:color="auto"/>
                  </w:divBdr>
                  <w:divsChild>
                    <w:div w:id="1047798722">
                      <w:marLeft w:val="0"/>
                      <w:marRight w:val="0"/>
                      <w:marTop w:val="0"/>
                      <w:marBottom w:val="0"/>
                      <w:divBdr>
                        <w:top w:val="none" w:sz="0" w:space="0" w:color="auto"/>
                        <w:left w:val="none" w:sz="0" w:space="0" w:color="auto"/>
                        <w:bottom w:val="none" w:sz="0" w:space="0" w:color="auto"/>
                        <w:right w:val="none" w:sz="0" w:space="0" w:color="auto"/>
                      </w:divBdr>
                    </w:div>
                    <w:div w:id="17578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61060">
          <w:marLeft w:val="0"/>
          <w:marRight w:val="0"/>
          <w:marTop w:val="0"/>
          <w:marBottom w:val="0"/>
          <w:divBdr>
            <w:top w:val="none" w:sz="0" w:space="0" w:color="auto"/>
            <w:left w:val="none" w:sz="0" w:space="0" w:color="auto"/>
            <w:bottom w:val="none" w:sz="0" w:space="0" w:color="auto"/>
            <w:right w:val="none" w:sz="0" w:space="0" w:color="auto"/>
          </w:divBdr>
          <w:divsChild>
            <w:div w:id="860096310">
              <w:marLeft w:val="0"/>
              <w:marRight w:val="0"/>
              <w:marTop w:val="0"/>
              <w:marBottom w:val="0"/>
              <w:divBdr>
                <w:top w:val="none" w:sz="0" w:space="0" w:color="auto"/>
                <w:left w:val="none" w:sz="0" w:space="0" w:color="auto"/>
                <w:bottom w:val="none" w:sz="0" w:space="0" w:color="auto"/>
                <w:right w:val="none" w:sz="0" w:space="0" w:color="auto"/>
              </w:divBdr>
              <w:divsChild>
                <w:div w:id="2044405460">
                  <w:marLeft w:val="0"/>
                  <w:marRight w:val="0"/>
                  <w:marTop w:val="0"/>
                  <w:marBottom w:val="540"/>
                  <w:divBdr>
                    <w:top w:val="none" w:sz="0" w:space="0" w:color="auto"/>
                    <w:left w:val="none" w:sz="0" w:space="0" w:color="auto"/>
                    <w:bottom w:val="none" w:sz="0" w:space="0" w:color="auto"/>
                    <w:right w:val="none" w:sz="0" w:space="0" w:color="auto"/>
                  </w:divBdr>
                  <w:divsChild>
                    <w:div w:id="548104056">
                      <w:marLeft w:val="0"/>
                      <w:marRight w:val="0"/>
                      <w:marTop w:val="0"/>
                      <w:marBottom w:val="0"/>
                      <w:divBdr>
                        <w:top w:val="none" w:sz="0" w:space="0" w:color="auto"/>
                        <w:left w:val="none" w:sz="0" w:space="0" w:color="auto"/>
                        <w:bottom w:val="none" w:sz="0" w:space="0" w:color="auto"/>
                        <w:right w:val="none" w:sz="0" w:space="0" w:color="auto"/>
                      </w:divBdr>
                    </w:div>
                    <w:div w:id="2134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3999">
          <w:marLeft w:val="0"/>
          <w:marRight w:val="0"/>
          <w:marTop w:val="0"/>
          <w:marBottom w:val="0"/>
          <w:divBdr>
            <w:top w:val="none" w:sz="0" w:space="0" w:color="auto"/>
            <w:left w:val="none" w:sz="0" w:space="0" w:color="auto"/>
            <w:bottom w:val="none" w:sz="0" w:space="0" w:color="auto"/>
            <w:right w:val="none" w:sz="0" w:space="0" w:color="auto"/>
          </w:divBdr>
          <w:divsChild>
            <w:div w:id="243616003">
              <w:marLeft w:val="0"/>
              <w:marRight w:val="0"/>
              <w:marTop w:val="0"/>
              <w:marBottom w:val="0"/>
              <w:divBdr>
                <w:top w:val="none" w:sz="0" w:space="0" w:color="auto"/>
                <w:left w:val="none" w:sz="0" w:space="0" w:color="auto"/>
                <w:bottom w:val="none" w:sz="0" w:space="0" w:color="auto"/>
                <w:right w:val="none" w:sz="0" w:space="0" w:color="auto"/>
              </w:divBdr>
              <w:divsChild>
                <w:div w:id="885719754">
                  <w:marLeft w:val="0"/>
                  <w:marRight w:val="0"/>
                  <w:marTop w:val="0"/>
                  <w:marBottom w:val="540"/>
                  <w:divBdr>
                    <w:top w:val="none" w:sz="0" w:space="0" w:color="auto"/>
                    <w:left w:val="none" w:sz="0" w:space="0" w:color="auto"/>
                    <w:bottom w:val="none" w:sz="0" w:space="0" w:color="auto"/>
                    <w:right w:val="none" w:sz="0" w:space="0" w:color="auto"/>
                  </w:divBdr>
                  <w:divsChild>
                    <w:div w:id="166598347">
                      <w:marLeft w:val="0"/>
                      <w:marRight w:val="0"/>
                      <w:marTop w:val="0"/>
                      <w:marBottom w:val="0"/>
                      <w:divBdr>
                        <w:top w:val="none" w:sz="0" w:space="0" w:color="auto"/>
                        <w:left w:val="none" w:sz="0" w:space="0" w:color="auto"/>
                        <w:bottom w:val="none" w:sz="0" w:space="0" w:color="auto"/>
                        <w:right w:val="none" w:sz="0" w:space="0" w:color="auto"/>
                      </w:divBdr>
                    </w:div>
                    <w:div w:id="18056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4746">
          <w:marLeft w:val="0"/>
          <w:marRight w:val="0"/>
          <w:marTop w:val="0"/>
          <w:marBottom w:val="0"/>
          <w:divBdr>
            <w:top w:val="none" w:sz="0" w:space="0" w:color="auto"/>
            <w:left w:val="none" w:sz="0" w:space="0" w:color="auto"/>
            <w:bottom w:val="none" w:sz="0" w:space="0" w:color="auto"/>
            <w:right w:val="none" w:sz="0" w:space="0" w:color="auto"/>
          </w:divBdr>
          <w:divsChild>
            <w:div w:id="1985962848">
              <w:marLeft w:val="0"/>
              <w:marRight w:val="0"/>
              <w:marTop w:val="0"/>
              <w:marBottom w:val="0"/>
              <w:divBdr>
                <w:top w:val="none" w:sz="0" w:space="0" w:color="auto"/>
                <w:left w:val="none" w:sz="0" w:space="0" w:color="auto"/>
                <w:bottom w:val="none" w:sz="0" w:space="0" w:color="auto"/>
                <w:right w:val="none" w:sz="0" w:space="0" w:color="auto"/>
              </w:divBdr>
              <w:divsChild>
                <w:div w:id="1766152541">
                  <w:marLeft w:val="0"/>
                  <w:marRight w:val="0"/>
                  <w:marTop w:val="0"/>
                  <w:marBottom w:val="540"/>
                  <w:divBdr>
                    <w:top w:val="none" w:sz="0" w:space="0" w:color="auto"/>
                    <w:left w:val="none" w:sz="0" w:space="0" w:color="auto"/>
                    <w:bottom w:val="none" w:sz="0" w:space="0" w:color="auto"/>
                    <w:right w:val="none" w:sz="0" w:space="0" w:color="auto"/>
                  </w:divBdr>
                  <w:divsChild>
                    <w:div w:id="1141118418">
                      <w:marLeft w:val="0"/>
                      <w:marRight w:val="0"/>
                      <w:marTop w:val="0"/>
                      <w:marBottom w:val="0"/>
                      <w:divBdr>
                        <w:top w:val="none" w:sz="0" w:space="0" w:color="auto"/>
                        <w:left w:val="none" w:sz="0" w:space="0" w:color="auto"/>
                        <w:bottom w:val="none" w:sz="0" w:space="0" w:color="auto"/>
                        <w:right w:val="none" w:sz="0" w:space="0" w:color="auto"/>
                      </w:divBdr>
                    </w:div>
                    <w:div w:id="8485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0872">
          <w:marLeft w:val="0"/>
          <w:marRight w:val="0"/>
          <w:marTop w:val="0"/>
          <w:marBottom w:val="0"/>
          <w:divBdr>
            <w:top w:val="none" w:sz="0" w:space="0" w:color="auto"/>
            <w:left w:val="none" w:sz="0" w:space="0" w:color="auto"/>
            <w:bottom w:val="none" w:sz="0" w:space="0" w:color="auto"/>
            <w:right w:val="none" w:sz="0" w:space="0" w:color="auto"/>
          </w:divBdr>
        </w:div>
      </w:divsChild>
    </w:div>
    <w:div w:id="1385593190">
      <w:bodyDiv w:val="1"/>
      <w:marLeft w:val="0"/>
      <w:marRight w:val="0"/>
      <w:marTop w:val="0"/>
      <w:marBottom w:val="0"/>
      <w:divBdr>
        <w:top w:val="none" w:sz="0" w:space="0" w:color="auto"/>
        <w:left w:val="none" w:sz="0" w:space="0" w:color="auto"/>
        <w:bottom w:val="none" w:sz="0" w:space="0" w:color="auto"/>
        <w:right w:val="none" w:sz="0" w:space="0" w:color="auto"/>
      </w:divBdr>
    </w:div>
    <w:div w:id="1390878500">
      <w:bodyDiv w:val="1"/>
      <w:marLeft w:val="0"/>
      <w:marRight w:val="0"/>
      <w:marTop w:val="0"/>
      <w:marBottom w:val="0"/>
      <w:divBdr>
        <w:top w:val="none" w:sz="0" w:space="0" w:color="auto"/>
        <w:left w:val="none" w:sz="0" w:space="0" w:color="auto"/>
        <w:bottom w:val="none" w:sz="0" w:space="0" w:color="auto"/>
        <w:right w:val="none" w:sz="0" w:space="0" w:color="auto"/>
      </w:divBdr>
      <w:divsChild>
        <w:div w:id="1391657562">
          <w:marLeft w:val="0"/>
          <w:marRight w:val="0"/>
          <w:marTop w:val="0"/>
          <w:marBottom w:val="0"/>
          <w:divBdr>
            <w:top w:val="none" w:sz="0" w:space="0" w:color="auto"/>
            <w:left w:val="none" w:sz="0" w:space="0" w:color="auto"/>
            <w:bottom w:val="none" w:sz="0" w:space="0" w:color="auto"/>
            <w:right w:val="none" w:sz="0" w:space="0" w:color="auto"/>
          </w:divBdr>
          <w:divsChild>
            <w:div w:id="1891260331">
              <w:marLeft w:val="0"/>
              <w:marRight w:val="0"/>
              <w:marTop w:val="0"/>
              <w:marBottom w:val="0"/>
              <w:divBdr>
                <w:top w:val="none" w:sz="0" w:space="0" w:color="auto"/>
                <w:left w:val="none" w:sz="0" w:space="0" w:color="auto"/>
                <w:bottom w:val="none" w:sz="0" w:space="0" w:color="auto"/>
                <w:right w:val="none" w:sz="0" w:space="0" w:color="auto"/>
              </w:divBdr>
              <w:divsChild>
                <w:div w:id="1498303529">
                  <w:marLeft w:val="0"/>
                  <w:marRight w:val="0"/>
                  <w:marTop w:val="0"/>
                  <w:marBottom w:val="540"/>
                  <w:divBdr>
                    <w:top w:val="none" w:sz="0" w:space="0" w:color="auto"/>
                    <w:left w:val="none" w:sz="0" w:space="0" w:color="auto"/>
                    <w:bottom w:val="none" w:sz="0" w:space="0" w:color="auto"/>
                    <w:right w:val="none" w:sz="0" w:space="0" w:color="auto"/>
                  </w:divBdr>
                  <w:divsChild>
                    <w:div w:id="3773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sChild>
            <w:div w:id="1371033432">
              <w:marLeft w:val="0"/>
              <w:marRight w:val="0"/>
              <w:marTop w:val="480"/>
              <w:marBottom w:val="480"/>
              <w:divBdr>
                <w:top w:val="none" w:sz="0" w:space="0" w:color="auto"/>
                <w:left w:val="none" w:sz="0" w:space="0" w:color="auto"/>
                <w:bottom w:val="none" w:sz="0" w:space="0" w:color="auto"/>
                <w:right w:val="none" w:sz="0" w:space="0" w:color="auto"/>
              </w:divBdr>
              <w:divsChild>
                <w:div w:id="1641769546">
                  <w:marLeft w:val="0"/>
                  <w:marRight w:val="0"/>
                  <w:marTop w:val="480"/>
                  <w:marBottom w:val="480"/>
                  <w:divBdr>
                    <w:top w:val="none" w:sz="0" w:space="0" w:color="auto"/>
                    <w:left w:val="none" w:sz="0" w:space="0" w:color="auto"/>
                    <w:bottom w:val="none" w:sz="0" w:space="0" w:color="auto"/>
                    <w:right w:val="none" w:sz="0" w:space="0" w:color="auto"/>
                  </w:divBdr>
                  <w:divsChild>
                    <w:div w:id="25715828">
                      <w:marLeft w:val="0"/>
                      <w:marRight w:val="0"/>
                      <w:marTop w:val="0"/>
                      <w:marBottom w:val="0"/>
                      <w:divBdr>
                        <w:top w:val="none" w:sz="0" w:space="0" w:color="auto"/>
                        <w:left w:val="none" w:sz="0" w:space="0" w:color="auto"/>
                        <w:bottom w:val="none" w:sz="0" w:space="0" w:color="auto"/>
                        <w:right w:val="none" w:sz="0" w:space="0" w:color="auto"/>
                      </w:divBdr>
                      <w:divsChild>
                        <w:div w:id="76706594">
                          <w:marLeft w:val="0"/>
                          <w:marRight w:val="0"/>
                          <w:marTop w:val="0"/>
                          <w:marBottom w:val="0"/>
                          <w:divBdr>
                            <w:top w:val="none" w:sz="0" w:space="0" w:color="auto"/>
                            <w:left w:val="none" w:sz="0" w:space="0" w:color="auto"/>
                            <w:bottom w:val="none" w:sz="0" w:space="0" w:color="auto"/>
                            <w:right w:val="none" w:sz="0" w:space="0" w:color="auto"/>
                          </w:divBdr>
                          <w:divsChild>
                            <w:div w:id="1058288162">
                              <w:marLeft w:val="0"/>
                              <w:marRight w:val="0"/>
                              <w:marTop w:val="0"/>
                              <w:marBottom w:val="0"/>
                              <w:divBdr>
                                <w:top w:val="none" w:sz="0" w:space="0" w:color="auto"/>
                                <w:left w:val="none" w:sz="0" w:space="0" w:color="auto"/>
                                <w:bottom w:val="none" w:sz="0" w:space="0" w:color="auto"/>
                                <w:right w:val="none" w:sz="0" w:space="0" w:color="auto"/>
                              </w:divBdr>
                            </w:div>
                            <w:div w:id="829096296">
                              <w:marLeft w:val="0"/>
                              <w:marRight w:val="0"/>
                              <w:marTop w:val="0"/>
                              <w:marBottom w:val="0"/>
                              <w:divBdr>
                                <w:top w:val="none" w:sz="0" w:space="0" w:color="auto"/>
                                <w:left w:val="none" w:sz="0" w:space="0" w:color="auto"/>
                                <w:bottom w:val="none" w:sz="0" w:space="0" w:color="auto"/>
                                <w:right w:val="none" w:sz="0" w:space="0" w:color="auto"/>
                              </w:divBdr>
                              <w:divsChild>
                                <w:div w:id="211356287">
                                  <w:marLeft w:val="0"/>
                                  <w:marRight w:val="0"/>
                                  <w:marTop w:val="0"/>
                                  <w:marBottom w:val="0"/>
                                  <w:divBdr>
                                    <w:top w:val="none" w:sz="0" w:space="0" w:color="auto"/>
                                    <w:left w:val="none" w:sz="0" w:space="0" w:color="auto"/>
                                    <w:bottom w:val="none" w:sz="0" w:space="0" w:color="auto"/>
                                    <w:right w:val="none" w:sz="0" w:space="0" w:color="auto"/>
                                  </w:divBdr>
                                  <w:divsChild>
                                    <w:div w:id="112989920">
                                      <w:marLeft w:val="0"/>
                                      <w:marRight w:val="0"/>
                                      <w:marTop w:val="0"/>
                                      <w:marBottom w:val="0"/>
                                      <w:divBdr>
                                        <w:top w:val="none" w:sz="0" w:space="0" w:color="auto"/>
                                        <w:left w:val="none" w:sz="0" w:space="0" w:color="auto"/>
                                        <w:bottom w:val="none" w:sz="0" w:space="0" w:color="auto"/>
                                        <w:right w:val="none" w:sz="0" w:space="0" w:color="auto"/>
                                      </w:divBdr>
                                      <w:divsChild>
                                        <w:div w:id="14178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512817">
          <w:marLeft w:val="0"/>
          <w:marRight w:val="0"/>
          <w:marTop w:val="0"/>
          <w:marBottom w:val="0"/>
          <w:divBdr>
            <w:top w:val="none" w:sz="0" w:space="0" w:color="auto"/>
            <w:left w:val="none" w:sz="0" w:space="0" w:color="auto"/>
            <w:bottom w:val="none" w:sz="0" w:space="0" w:color="auto"/>
            <w:right w:val="none" w:sz="0" w:space="0" w:color="auto"/>
          </w:divBdr>
          <w:divsChild>
            <w:div w:id="1627353548">
              <w:marLeft w:val="0"/>
              <w:marRight w:val="0"/>
              <w:marTop w:val="0"/>
              <w:marBottom w:val="0"/>
              <w:divBdr>
                <w:top w:val="none" w:sz="0" w:space="0" w:color="auto"/>
                <w:left w:val="none" w:sz="0" w:space="0" w:color="auto"/>
                <w:bottom w:val="none" w:sz="0" w:space="0" w:color="auto"/>
                <w:right w:val="none" w:sz="0" w:space="0" w:color="auto"/>
              </w:divBdr>
              <w:divsChild>
                <w:div w:id="505559430">
                  <w:marLeft w:val="0"/>
                  <w:marRight w:val="0"/>
                  <w:marTop w:val="0"/>
                  <w:marBottom w:val="540"/>
                  <w:divBdr>
                    <w:top w:val="none" w:sz="0" w:space="0" w:color="auto"/>
                    <w:left w:val="none" w:sz="0" w:space="0" w:color="auto"/>
                    <w:bottom w:val="none" w:sz="0" w:space="0" w:color="auto"/>
                    <w:right w:val="none" w:sz="0" w:space="0" w:color="auto"/>
                  </w:divBdr>
                  <w:divsChild>
                    <w:div w:id="1369718725">
                      <w:marLeft w:val="0"/>
                      <w:marRight w:val="0"/>
                      <w:marTop w:val="0"/>
                      <w:marBottom w:val="0"/>
                      <w:divBdr>
                        <w:top w:val="none" w:sz="0" w:space="0" w:color="auto"/>
                        <w:left w:val="none" w:sz="0" w:space="0" w:color="auto"/>
                        <w:bottom w:val="none" w:sz="0" w:space="0" w:color="auto"/>
                        <w:right w:val="none" w:sz="0" w:space="0" w:color="auto"/>
                      </w:divBdr>
                    </w:div>
                    <w:div w:id="19157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74678">
          <w:marLeft w:val="0"/>
          <w:marRight w:val="0"/>
          <w:marTop w:val="0"/>
          <w:marBottom w:val="0"/>
          <w:divBdr>
            <w:top w:val="none" w:sz="0" w:space="0" w:color="auto"/>
            <w:left w:val="none" w:sz="0" w:space="0" w:color="auto"/>
            <w:bottom w:val="none" w:sz="0" w:space="0" w:color="auto"/>
            <w:right w:val="none" w:sz="0" w:space="0" w:color="auto"/>
          </w:divBdr>
          <w:divsChild>
            <w:div w:id="1644120634">
              <w:marLeft w:val="0"/>
              <w:marRight w:val="0"/>
              <w:marTop w:val="480"/>
              <w:marBottom w:val="480"/>
              <w:divBdr>
                <w:top w:val="none" w:sz="0" w:space="0" w:color="auto"/>
                <w:left w:val="none" w:sz="0" w:space="0" w:color="auto"/>
                <w:bottom w:val="none" w:sz="0" w:space="0" w:color="auto"/>
                <w:right w:val="none" w:sz="0" w:space="0" w:color="auto"/>
              </w:divBdr>
              <w:divsChild>
                <w:div w:id="1774671944">
                  <w:marLeft w:val="0"/>
                  <w:marRight w:val="0"/>
                  <w:marTop w:val="480"/>
                  <w:marBottom w:val="480"/>
                  <w:divBdr>
                    <w:top w:val="none" w:sz="0" w:space="0" w:color="auto"/>
                    <w:left w:val="none" w:sz="0" w:space="0" w:color="auto"/>
                    <w:bottom w:val="none" w:sz="0" w:space="0" w:color="auto"/>
                    <w:right w:val="none" w:sz="0" w:space="0" w:color="auto"/>
                  </w:divBdr>
                  <w:divsChild>
                    <w:div w:id="1292177125">
                      <w:marLeft w:val="0"/>
                      <w:marRight w:val="0"/>
                      <w:marTop w:val="0"/>
                      <w:marBottom w:val="0"/>
                      <w:divBdr>
                        <w:top w:val="none" w:sz="0" w:space="0" w:color="auto"/>
                        <w:left w:val="none" w:sz="0" w:space="0" w:color="auto"/>
                        <w:bottom w:val="none" w:sz="0" w:space="0" w:color="auto"/>
                        <w:right w:val="none" w:sz="0" w:space="0" w:color="auto"/>
                      </w:divBdr>
                      <w:divsChild>
                        <w:div w:id="293877549">
                          <w:marLeft w:val="0"/>
                          <w:marRight w:val="0"/>
                          <w:marTop w:val="0"/>
                          <w:marBottom w:val="0"/>
                          <w:divBdr>
                            <w:top w:val="none" w:sz="0" w:space="0" w:color="auto"/>
                            <w:left w:val="none" w:sz="0" w:space="0" w:color="auto"/>
                            <w:bottom w:val="none" w:sz="0" w:space="0" w:color="auto"/>
                            <w:right w:val="none" w:sz="0" w:space="0" w:color="auto"/>
                          </w:divBdr>
                          <w:divsChild>
                            <w:div w:id="1906447158">
                              <w:marLeft w:val="0"/>
                              <w:marRight w:val="0"/>
                              <w:marTop w:val="0"/>
                              <w:marBottom w:val="0"/>
                              <w:divBdr>
                                <w:top w:val="none" w:sz="0" w:space="0" w:color="auto"/>
                                <w:left w:val="none" w:sz="0" w:space="0" w:color="auto"/>
                                <w:bottom w:val="none" w:sz="0" w:space="0" w:color="auto"/>
                                <w:right w:val="none" w:sz="0" w:space="0" w:color="auto"/>
                              </w:divBdr>
                            </w:div>
                            <w:div w:id="1759985422">
                              <w:marLeft w:val="0"/>
                              <w:marRight w:val="0"/>
                              <w:marTop w:val="0"/>
                              <w:marBottom w:val="0"/>
                              <w:divBdr>
                                <w:top w:val="none" w:sz="0" w:space="0" w:color="auto"/>
                                <w:left w:val="none" w:sz="0" w:space="0" w:color="auto"/>
                                <w:bottom w:val="none" w:sz="0" w:space="0" w:color="auto"/>
                                <w:right w:val="none" w:sz="0" w:space="0" w:color="auto"/>
                              </w:divBdr>
                              <w:divsChild>
                                <w:div w:id="127747079">
                                  <w:marLeft w:val="0"/>
                                  <w:marRight w:val="0"/>
                                  <w:marTop w:val="0"/>
                                  <w:marBottom w:val="0"/>
                                  <w:divBdr>
                                    <w:top w:val="none" w:sz="0" w:space="0" w:color="auto"/>
                                    <w:left w:val="none" w:sz="0" w:space="0" w:color="auto"/>
                                    <w:bottom w:val="none" w:sz="0" w:space="0" w:color="auto"/>
                                    <w:right w:val="none" w:sz="0" w:space="0" w:color="auto"/>
                                  </w:divBdr>
                                  <w:divsChild>
                                    <w:div w:id="1194264673">
                                      <w:marLeft w:val="0"/>
                                      <w:marRight w:val="0"/>
                                      <w:marTop w:val="0"/>
                                      <w:marBottom w:val="0"/>
                                      <w:divBdr>
                                        <w:top w:val="none" w:sz="0" w:space="0" w:color="auto"/>
                                        <w:left w:val="none" w:sz="0" w:space="0" w:color="auto"/>
                                        <w:bottom w:val="none" w:sz="0" w:space="0" w:color="auto"/>
                                        <w:right w:val="none" w:sz="0" w:space="0" w:color="auto"/>
                                      </w:divBdr>
                                      <w:divsChild>
                                        <w:div w:id="21350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131738">
          <w:marLeft w:val="0"/>
          <w:marRight w:val="0"/>
          <w:marTop w:val="0"/>
          <w:marBottom w:val="0"/>
          <w:divBdr>
            <w:top w:val="none" w:sz="0" w:space="0" w:color="auto"/>
            <w:left w:val="none" w:sz="0" w:space="0" w:color="auto"/>
            <w:bottom w:val="none" w:sz="0" w:space="0" w:color="auto"/>
            <w:right w:val="none" w:sz="0" w:space="0" w:color="auto"/>
          </w:divBdr>
          <w:divsChild>
            <w:div w:id="598759572">
              <w:marLeft w:val="0"/>
              <w:marRight w:val="0"/>
              <w:marTop w:val="0"/>
              <w:marBottom w:val="0"/>
              <w:divBdr>
                <w:top w:val="none" w:sz="0" w:space="0" w:color="auto"/>
                <w:left w:val="none" w:sz="0" w:space="0" w:color="auto"/>
                <w:bottom w:val="none" w:sz="0" w:space="0" w:color="auto"/>
                <w:right w:val="none" w:sz="0" w:space="0" w:color="auto"/>
              </w:divBdr>
              <w:divsChild>
                <w:div w:id="495533835">
                  <w:marLeft w:val="0"/>
                  <w:marRight w:val="0"/>
                  <w:marTop w:val="0"/>
                  <w:marBottom w:val="540"/>
                  <w:divBdr>
                    <w:top w:val="none" w:sz="0" w:space="0" w:color="auto"/>
                    <w:left w:val="none" w:sz="0" w:space="0" w:color="auto"/>
                    <w:bottom w:val="none" w:sz="0" w:space="0" w:color="auto"/>
                    <w:right w:val="none" w:sz="0" w:space="0" w:color="auto"/>
                  </w:divBdr>
                  <w:divsChild>
                    <w:div w:id="1568104516">
                      <w:marLeft w:val="0"/>
                      <w:marRight w:val="0"/>
                      <w:marTop w:val="0"/>
                      <w:marBottom w:val="0"/>
                      <w:divBdr>
                        <w:top w:val="none" w:sz="0" w:space="0" w:color="auto"/>
                        <w:left w:val="none" w:sz="0" w:space="0" w:color="auto"/>
                        <w:bottom w:val="none" w:sz="0" w:space="0" w:color="auto"/>
                        <w:right w:val="none" w:sz="0" w:space="0" w:color="auto"/>
                      </w:divBdr>
                    </w:div>
                    <w:div w:id="11181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29548">
      <w:bodyDiv w:val="1"/>
      <w:marLeft w:val="0"/>
      <w:marRight w:val="0"/>
      <w:marTop w:val="0"/>
      <w:marBottom w:val="0"/>
      <w:divBdr>
        <w:top w:val="none" w:sz="0" w:space="0" w:color="auto"/>
        <w:left w:val="none" w:sz="0" w:space="0" w:color="auto"/>
        <w:bottom w:val="none" w:sz="0" w:space="0" w:color="auto"/>
        <w:right w:val="none" w:sz="0" w:space="0" w:color="auto"/>
      </w:divBdr>
    </w:div>
    <w:div w:id="1526792475">
      <w:bodyDiv w:val="1"/>
      <w:marLeft w:val="0"/>
      <w:marRight w:val="0"/>
      <w:marTop w:val="0"/>
      <w:marBottom w:val="0"/>
      <w:divBdr>
        <w:top w:val="none" w:sz="0" w:space="0" w:color="auto"/>
        <w:left w:val="none" w:sz="0" w:space="0" w:color="auto"/>
        <w:bottom w:val="none" w:sz="0" w:space="0" w:color="auto"/>
        <w:right w:val="none" w:sz="0" w:space="0" w:color="auto"/>
      </w:divBdr>
    </w:div>
    <w:div w:id="1694108311">
      <w:bodyDiv w:val="1"/>
      <w:marLeft w:val="0"/>
      <w:marRight w:val="0"/>
      <w:marTop w:val="0"/>
      <w:marBottom w:val="0"/>
      <w:divBdr>
        <w:top w:val="none" w:sz="0" w:space="0" w:color="auto"/>
        <w:left w:val="none" w:sz="0" w:space="0" w:color="auto"/>
        <w:bottom w:val="none" w:sz="0" w:space="0" w:color="auto"/>
        <w:right w:val="none" w:sz="0" w:space="0" w:color="auto"/>
      </w:divBdr>
    </w:div>
    <w:div w:id="1755738747">
      <w:bodyDiv w:val="1"/>
      <w:marLeft w:val="0"/>
      <w:marRight w:val="0"/>
      <w:marTop w:val="0"/>
      <w:marBottom w:val="0"/>
      <w:divBdr>
        <w:top w:val="none" w:sz="0" w:space="0" w:color="auto"/>
        <w:left w:val="none" w:sz="0" w:space="0" w:color="auto"/>
        <w:bottom w:val="none" w:sz="0" w:space="0" w:color="auto"/>
        <w:right w:val="none" w:sz="0" w:space="0" w:color="auto"/>
      </w:divBdr>
    </w:div>
    <w:div w:id="1771507300">
      <w:bodyDiv w:val="1"/>
      <w:marLeft w:val="0"/>
      <w:marRight w:val="0"/>
      <w:marTop w:val="0"/>
      <w:marBottom w:val="0"/>
      <w:divBdr>
        <w:top w:val="none" w:sz="0" w:space="0" w:color="auto"/>
        <w:left w:val="none" w:sz="0" w:space="0" w:color="auto"/>
        <w:bottom w:val="none" w:sz="0" w:space="0" w:color="auto"/>
        <w:right w:val="none" w:sz="0" w:space="0" w:color="auto"/>
      </w:divBdr>
    </w:div>
    <w:div w:id="2082753441">
      <w:bodyDiv w:val="1"/>
      <w:marLeft w:val="0"/>
      <w:marRight w:val="0"/>
      <w:marTop w:val="0"/>
      <w:marBottom w:val="0"/>
      <w:divBdr>
        <w:top w:val="none" w:sz="0" w:space="0" w:color="auto"/>
        <w:left w:val="none" w:sz="0" w:space="0" w:color="auto"/>
        <w:bottom w:val="none" w:sz="0" w:space="0" w:color="auto"/>
        <w:right w:val="none" w:sz="0" w:space="0" w:color="auto"/>
      </w:divBdr>
    </w:div>
    <w:div w:id="2124299959">
      <w:bodyDiv w:val="1"/>
      <w:marLeft w:val="0"/>
      <w:marRight w:val="0"/>
      <w:marTop w:val="0"/>
      <w:marBottom w:val="0"/>
      <w:divBdr>
        <w:top w:val="none" w:sz="0" w:space="0" w:color="auto"/>
        <w:left w:val="none" w:sz="0" w:space="0" w:color="auto"/>
        <w:bottom w:val="none" w:sz="0" w:space="0" w:color="auto"/>
        <w:right w:val="none" w:sz="0" w:space="0" w:color="auto"/>
      </w:divBdr>
      <w:divsChild>
        <w:div w:id="445200511">
          <w:marLeft w:val="0"/>
          <w:marRight w:val="0"/>
          <w:marTop w:val="0"/>
          <w:marBottom w:val="0"/>
          <w:divBdr>
            <w:top w:val="none" w:sz="0" w:space="0" w:color="auto"/>
            <w:left w:val="none" w:sz="0" w:space="0" w:color="auto"/>
            <w:bottom w:val="none" w:sz="0" w:space="0" w:color="auto"/>
            <w:right w:val="none" w:sz="0" w:space="0" w:color="auto"/>
          </w:divBdr>
          <w:divsChild>
            <w:div w:id="1610621194">
              <w:marLeft w:val="0"/>
              <w:marRight w:val="0"/>
              <w:marTop w:val="0"/>
              <w:marBottom w:val="0"/>
              <w:divBdr>
                <w:top w:val="none" w:sz="0" w:space="0" w:color="auto"/>
                <w:left w:val="none" w:sz="0" w:space="0" w:color="auto"/>
                <w:bottom w:val="none" w:sz="0" w:space="0" w:color="auto"/>
                <w:right w:val="none" w:sz="0" w:space="0" w:color="auto"/>
              </w:divBdr>
              <w:divsChild>
                <w:div w:id="978922381">
                  <w:marLeft w:val="0"/>
                  <w:marRight w:val="0"/>
                  <w:marTop w:val="0"/>
                  <w:marBottom w:val="0"/>
                  <w:divBdr>
                    <w:top w:val="none" w:sz="0" w:space="0" w:color="auto"/>
                    <w:left w:val="none" w:sz="0" w:space="0" w:color="auto"/>
                    <w:bottom w:val="none" w:sz="0" w:space="0" w:color="auto"/>
                    <w:right w:val="none" w:sz="0" w:space="0" w:color="auto"/>
                  </w:divBdr>
                  <w:divsChild>
                    <w:div w:id="5157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noticias.uol.com.br/cotidiano/ultimas-noticias/2024/05/09/como-foi-enchente-historica-porto-alegre-1941.htm" TargetMode="External"/><Relationship Id="rId42" Type="http://schemas.openxmlformats.org/officeDocument/2006/relationships/hyperlink" Target="https://www.historiadealagoas.com.br/cheia-de-1924.html" TargetMode="External"/><Relationship Id="rId47" Type="http://schemas.openxmlformats.org/officeDocument/2006/relationships/image" Target="media/image23.JPG"/><Relationship Id="rId63" Type="http://schemas.openxmlformats.org/officeDocument/2006/relationships/hyperlink" Target="https://www.bbc.com/portuguese/articles/cv27272zd79o" TargetMode="External"/><Relationship Id="rId68" Type="http://schemas.openxmlformats.org/officeDocument/2006/relationships/hyperlink" Target="https://www.bbc.com/portuguese/topics/cr50y51j41kt?xtor=AL-73-%5Bpartner%5D-%5Bmicrosoft%5D-%5Blink%5D-%5Bbrazil%5D-%5Bbizdev%5D-%5Bisapi%5D" TargetMode="External"/><Relationship Id="rId84" Type="http://schemas.openxmlformats.org/officeDocument/2006/relationships/hyperlink" Target="https://pt.wikipedia.org/wiki/Precipita%C3%A7%C3%A3o_(meteorologia)" TargetMode="External"/><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hyperlink" Target="https://i0.wp.com/www.historiadealagoas.com.br/wp-content/uploads/2015/05/Rua-do-Ganso-em-1924.jpg" TargetMode="External"/><Relationship Id="rId37" Type="http://schemas.openxmlformats.org/officeDocument/2006/relationships/image" Target="media/image17.jpeg"/><Relationship Id="rId53" Type="http://schemas.openxmlformats.org/officeDocument/2006/relationships/image" Target="media/image29.JPG"/><Relationship Id="rId58" Type="http://schemas.openxmlformats.org/officeDocument/2006/relationships/image" Target="media/image34.JPG"/><Relationship Id="rId74" Type="http://schemas.openxmlformats.org/officeDocument/2006/relationships/image" Target="media/image42.jpeg"/><Relationship Id="rId79" Type="http://schemas.openxmlformats.org/officeDocument/2006/relationships/hyperlink" Target="https://www.bbc.com/portuguese/articles/ckr5xg5rrpjo?xtor=AL-73-%5Bpartner%5D-%5Bmicrosoft%5D-%5Blink%5D-%5Bbrazil%5D-%5Bbizdev%5D-%5Bisapi%5D" TargetMode="External"/><Relationship Id="rId5" Type="http://schemas.openxmlformats.org/officeDocument/2006/relationships/webSettings" Target="webSettings.xml"/><Relationship Id="rId19" Type="http://schemas.openxmlformats.org/officeDocument/2006/relationships/hyperlink" Target="https://oglobo.globo.com/blogs/blog-do-acervo/post/2024/05/a-pior-enchente-da-historia-de-porto-alegre-25percent-da-populacao-desabrigada.ghtml" TargetMode="External"/><Relationship Id="rId14" Type="http://schemas.openxmlformats.org/officeDocument/2006/relationships/image" Target="media/image9.gif"/><Relationship Id="rId22" Type="http://schemas.openxmlformats.org/officeDocument/2006/relationships/hyperlink" Target="https://www.lume.ufrgs.br/bitstream/handle/10183/48884/Poster_9375.pdf?sequence=2" TargetMode="External"/><Relationship Id="rId27" Type="http://schemas.openxmlformats.org/officeDocument/2006/relationships/hyperlink" Target="https://i0.wp.com/www.historiadealagoas.com.br/wp-content/uploads/2015/05/Av.-Comendador-Le%C3%A3o-1924-2.jpg?ssl=1"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yperlink" Target="https://globoplay.globo.com/v/9321816/" TargetMode="External"/><Relationship Id="rId48" Type="http://schemas.openxmlformats.org/officeDocument/2006/relationships/image" Target="media/image24.JPG"/><Relationship Id="rId56" Type="http://schemas.openxmlformats.org/officeDocument/2006/relationships/image" Target="media/image32.JPG"/><Relationship Id="rId64" Type="http://schemas.openxmlformats.org/officeDocument/2006/relationships/hyperlink" Target="https://www.bbc.com/portuguese/articles/cv27272zd79o" TargetMode="External"/><Relationship Id="rId69" Type="http://schemas.openxmlformats.org/officeDocument/2006/relationships/hyperlink" Target="https://www.bbc.com/portuguese/articles/cv27272zd79o?xtor=AL-73-%5Bpartner%5D-%5Bmicrosoft%5D-%5Blink%5D-%5Bbrazil%5D-%5Bbizdev%5D-%5Bisapi%5D" TargetMode="External"/><Relationship Id="rId77" Type="http://schemas.openxmlformats.org/officeDocument/2006/relationships/image" Target="media/image45.jpeg"/><Relationship Id="rId8" Type="http://schemas.openxmlformats.org/officeDocument/2006/relationships/image" Target="media/image3.png"/><Relationship Id="rId51" Type="http://schemas.openxmlformats.org/officeDocument/2006/relationships/image" Target="media/image27.JPG"/><Relationship Id="rId72" Type="http://schemas.openxmlformats.org/officeDocument/2006/relationships/image" Target="media/image40.jpeg"/><Relationship Id="rId80" Type="http://schemas.openxmlformats.org/officeDocument/2006/relationships/hyperlink" Target="https://pt.wikipedia.org/wiki/Rio_Grande_do_Sul" TargetMode="External"/><Relationship Id="rId85" Type="http://schemas.openxmlformats.org/officeDocument/2006/relationships/hyperlink" Target="https://pt.wikipedia.org/wiki/Lagoa_dos_Patos" TargetMode="Externa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hyperlink" Target="https://oglobo.globo.com/blogs/blog-do-acervo/post/2024/05/a-pior-enchente-da-historia-de-porto-alegre-25percent-da-populacao-desabrigada.ghtml" TargetMode="External"/><Relationship Id="rId25" Type="http://schemas.openxmlformats.org/officeDocument/2006/relationships/hyperlink" Target="https://www.historiadealagoas.com.br/Hist%C3%B3riadeAlagoas/memoria" TargetMode="External"/><Relationship Id="rId33" Type="http://schemas.openxmlformats.org/officeDocument/2006/relationships/image" Target="media/image15.jpeg"/><Relationship Id="rId38" Type="http://schemas.openxmlformats.org/officeDocument/2006/relationships/hyperlink" Target="https://i0.wp.com/www.historiadealagoas.com.br/wp-content/uploads/2015/05/P%C3%A7a.-13-de-Maio-em-19241.jpg" TargetMode="External"/><Relationship Id="rId46" Type="http://schemas.openxmlformats.org/officeDocument/2006/relationships/image" Target="media/image22.JPG"/><Relationship Id="rId59" Type="http://schemas.openxmlformats.org/officeDocument/2006/relationships/image" Target="media/image35.JPG"/><Relationship Id="rId67" Type="http://schemas.openxmlformats.org/officeDocument/2006/relationships/image" Target="media/image39.jpeg"/><Relationship Id="rId20" Type="http://schemas.openxmlformats.org/officeDocument/2006/relationships/hyperlink" Target="https://pt.wikipedia.org/wiki/Regi%C3%A3o_Metropolitana_de_Porto_Alegre" TargetMode="External"/><Relationship Id="rId41" Type="http://schemas.openxmlformats.org/officeDocument/2006/relationships/image" Target="media/image19.jpeg"/><Relationship Id="rId54" Type="http://schemas.openxmlformats.org/officeDocument/2006/relationships/image" Target="media/image30.JPG"/><Relationship Id="rId62" Type="http://schemas.openxmlformats.org/officeDocument/2006/relationships/hyperlink" Target="https://www.bbc.com/portuguese/articles/cv27272zd79o" TargetMode="External"/><Relationship Id="rId70" Type="http://schemas.openxmlformats.org/officeDocument/2006/relationships/hyperlink" Target="https://www.bbc.com/portuguese/topics/cv2691j33vyt?xtor=AL-73-%5Bpartner%5D-%5Bmicrosoft%5D-%5Blink%5D-%5Bbrazil%5D-%5Bbizdev%5D-%5Bisapi%5D" TargetMode="External"/><Relationship Id="rId75" Type="http://schemas.openxmlformats.org/officeDocument/2006/relationships/image" Target="media/image43.jpeg"/><Relationship Id="rId83" Type="http://schemas.openxmlformats.org/officeDocument/2006/relationships/hyperlink" Target="https://pt.wikipedia.org/wiki/Regi%C3%A3o_hidrogr%C3%A1fica_do_Gua%C3%ADb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bbc.com/portuguese/articles/cv27272zd79o" TargetMode="External"/><Relationship Id="rId28" Type="http://schemas.openxmlformats.org/officeDocument/2006/relationships/image" Target="media/image13.jpeg"/><Relationship Id="rId36" Type="http://schemas.openxmlformats.org/officeDocument/2006/relationships/hyperlink" Target="https://i0.wp.com/www.historiadealagoas.com.br/wp-content/uploads/2015/05/Av-Com.-Le%C3%A3o-em-1924.jpg" TargetMode="External"/><Relationship Id="rId49" Type="http://schemas.openxmlformats.org/officeDocument/2006/relationships/image" Target="media/image25.JPG"/><Relationship Id="rId57" Type="http://schemas.openxmlformats.org/officeDocument/2006/relationships/image" Target="media/image33.JPG"/><Relationship Id="rId10" Type="http://schemas.openxmlformats.org/officeDocument/2006/relationships/image" Target="media/image5.jpg"/><Relationship Id="rId31" Type="http://schemas.openxmlformats.org/officeDocument/2006/relationships/hyperlink" Target="http://www.historiadealagoas.com.br/fernandes-lima/" TargetMode="External"/><Relationship Id="rId44" Type="http://schemas.openxmlformats.org/officeDocument/2006/relationships/image" Target="media/image20.JPG"/><Relationship Id="rId52" Type="http://schemas.openxmlformats.org/officeDocument/2006/relationships/image" Target="media/image28.JPG"/><Relationship Id="rId60" Type="http://schemas.openxmlformats.org/officeDocument/2006/relationships/image" Target="media/image36.JPG"/><Relationship Id="rId65" Type="http://schemas.openxmlformats.org/officeDocument/2006/relationships/image" Target="media/image37.pn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hyperlink" Target="https://pt.wikipedia.org/wiki/Porto_Alegre"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3" Type="http://schemas.openxmlformats.org/officeDocument/2006/relationships/image" Target="media/image8.jpeg"/><Relationship Id="rId18" Type="http://schemas.openxmlformats.org/officeDocument/2006/relationships/hyperlink" Target="https://oglobo.globo.com/blogs/blog-do-acervo/post/2024/05/a-pior-enchente-da-historia-de-porto-alegre-25percent-da-populacao-desabrigada.ghtml" TargetMode="External"/><Relationship Id="rId39" Type="http://schemas.openxmlformats.org/officeDocument/2006/relationships/image" Target="media/image18.jpeg"/><Relationship Id="rId34" Type="http://schemas.openxmlformats.org/officeDocument/2006/relationships/hyperlink" Target="https://i0.wp.com/www.historiadealagoas.com.br/wp-content/uploads/2015/05/Ponte-de-ferro-da-Great-Western-sobre-o-Salgadinho-cheia-de-24.jpg" TargetMode="External"/><Relationship Id="rId50" Type="http://schemas.openxmlformats.org/officeDocument/2006/relationships/image" Target="media/image26.JPG"/><Relationship Id="rId55" Type="http://schemas.openxmlformats.org/officeDocument/2006/relationships/image" Target="media/image31.JPG"/><Relationship Id="rId76" Type="http://schemas.openxmlformats.org/officeDocument/2006/relationships/image" Target="media/image44.jpeg"/><Relationship Id="rId7" Type="http://schemas.openxmlformats.org/officeDocument/2006/relationships/image" Target="media/image2.jpeg"/><Relationship Id="rId71" Type="http://schemas.openxmlformats.org/officeDocument/2006/relationships/hyperlink" Target="https://www.bbc.com/portuguese/topics/c06gq6k654jt?xtor=AL-73-%5Bpartner%5D-%5Bmicrosoft%5D-%5Blink%5D-%5Bbrazil%5D-%5Bbizdev%5D-%5Bisapi%5D" TargetMode="External"/><Relationship Id="rId2" Type="http://schemas.openxmlformats.org/officeDocument/2006/relationships/numbering" Target="numbering.xml"/><Relationship Id="rId29" Type="http://schemas.openxmlformats.org/officeDocument/2006/relationships/hyperlink" Target="https://i0.wp.com/www.historiadealagoas.com.br/wp-content/uploads/2015/05/Tromba-d%C2%B4%C3%A1gua-do-Reginaldo-1924.jpg" TargetMode="External"/><Relationship Id="rId24" Type="http://schemas.openxmlformats.org/officeDocument/2006/relationships/hyperlink" Target="https://www.historiadealagoas.com.br/Hist%C3%B3riadeAlagoas/eventos" TargetMode="External"/><Relationship Id="rId40" Type="http://schemas.openxmlformats.org/officeDocument/2006/relationships/hyperlink" Target="https://i0.wp.com/www.historiadealagoas.com.br/wp-content/uploads/2015/05/Rua-S%C3%A1-e-Albuquerque-na-cheia-de-1924.jpg" TargetMode="External"/><Relationship Id="rId45" Type="http://schemas.openxmlformats.org/officeDocument/2006/relationships/image" Target="media/image21.JPG"/><Relationship Id="rId66" Type="http://schemas.openxmlformats.org/officeDocument/2006/relationships/image" Target="media/image38.jpeg"/><Relationship Id="rId87" Type="http://schemas.openxmlformats.org/officeDocument/2006/relationships/theme" Target="theme/theme1.xml"/><Relationship Id="rId61" Type="http://schemas.openxmlformats.org/officeDocument/2006/relationships/hyperlink" Target="https://www.bbc.com/portuguese/articles/cv27272zd79o" TargetMode="External"/><Relationship Id="rId82" Type="http://schemas.openxmlformats.org/officeDocument/2006/relationships/hyperlink" Target="https://pt.wikipedia.org/wiki/Lago_Gua%C3%ADb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27844-CD71-4B96-9684-4F6DF739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5080</TotalTime>
  <Pages>1</Pages>
  <Words>10770</Words>
  <Characters>58159</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Mário de Miranda Vilas Boas Ramos Leitão</dc:creator>
  <cp:keywords/>
  <dc:description/>
  <cp:lastModifiedBy>Mário de Miranda Vilas Boas Ramos Leitão</cp:lastModifiedBy>
  <cp:revision>138</cp:revision>
  <dcterms:created xsi:type="dcterms:W3CDTF">2024-05-19T19:20:00Z</dcterms:created>
  <dcterms:modified xsi:type="dcterms:W3CDTF">2024-06-24T14:27:00Z</dcterms:modified>
</cp:coreProperties>
</file>